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94" w:rsidRDefault="00CE2BEF">
      <w:pPr>
        <w:widowControl w:val="0"/>
        <w:tabs>
          <w:tab w:val="left" w:pos="120"/>
        </w:tabs>
        <w:autoSpaceDE w:val="0"/>
        <w:autoSpaceDN w:val="0"/>
        <w:adjustRightInd w:val="0"/>
        <w:spacing w:before="60" w:after="0" w:line="240" w:lineRule="auto"/>
        <w:rPr>
          <w:rFonts w:ascii="Tw Cen MT" w:hAnsi="Tw Cen MT" w:cs="Tw Cen MT"/>
          <w:b/>
          <w:bCs/>
          <w:color w:val="000080"/>
          <w:sz w:val="35"/>
          <w:szCs w:val="3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sz w:val="28"/>
          <w:szCs w:val="28"/>
        </w:rPr>
        <w:t>Genome Informatics</w:t>
      </w:r>
    </w:p>
    <w:p w:rsidR="00285E94" w:rsidRDefault="00CE2BEF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216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Session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VARIANT DISCOVERY AND GENOME ASSEMBLY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WEDNESDAY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11/1/2017, 7:30 PM</w:t>
      </w:r>
    </w:p>
    <w:p w:rsidR="00285E94" w:rsidRDefault="00CE2BEF">
      <w:pPr>
        <w:widowControl w:val="0"/>
        <w:tabs>
          <w:tab w:val="left" w:pos="174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Laura Clarke / Jared Simpson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19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Clarke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Variation and assembly resources at EMBL-EBI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Hefferon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tmVar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2.0—Integrating information on genomic variants from biomedical literature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dbSNP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ClinVar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Sivakumar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Identification and correction of problematic copy number calls in TCGA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Giordano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Sequence presence-absence detection in assembly pairwise comparison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scanPAV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McLean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Mastering variant calling of SNPs and small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indels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with deep neural networks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Koren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Nanopore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sequencing finally finish the human genome?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Garimella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Graph-based discovery of complex </w:t>
      </w:r>
      <w:r w:rsidRPr="00C76EC9">
        <w:rPr>
          <w:rFonts w:ascii="Arial" w:hAnsi="Arial" w:cs="Arial"/>
          <w:i/>
          <w:color w:val="000000"/>
          <w:sz w:val="16"/>
          <w:szCs w:val="16"/>
        </w:rPr>
        <w:t>de novo</w:t>
      </w:r>
      <w:r>
        <w:rPr>
          <w:rFonts w:ascii="Arial" w:hAnsi="Arial" w:cs="Arial"/>
          <w:color w:val="000000"/>
          <w:sz w:val="16"/>
          <w:szCs w:val="16"/>
        </w:rPr>
        <w:t xml:space="preserve"> structural mutations in </w:t>
      </w:r>
      <w:r w:rsidRPr="00C76EC9">
        <w:rPr>
          <w:rFonts w:ascii="Arial" w:hAnsi="Arial" w:cs="Arial"/>
          <w:i/>
          <w:color w:val="000000"/>
          <w:sz w:val="16"/>
          <w:szCs w:val="16"/>
        </w:rPr>
        <w:t>P. falciparum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experimental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crosses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Kahles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Large scale genomics with scalable reference graphs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76EC9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24"/>
          <w:szCs w:val="24"/>
        </w:rPr>
      </w:pPr>
    </w:p>
    <w:p w:rsidR="00285E94" w:rsidRDefault="00CE2BEF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Session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TRANSCRIPTOMICS, ALTERNATIVE SPLICING, GENE PREDICTIONS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THURSDAY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11/2/2017, 9:00 AM</w:t>
      </w:r>
    </w:p>
    <w:p w:rsidR="00285E94" w:rsidRDefault="00CE2BEF">
      <w:pPr>
        <w:widowControl w:val="0"/>
        <w:tabs>
          <w:tab w:val="left" w:pos="174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Mihaela Pertea / Oliver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Stegle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19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Pertea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new comprehensive human gene catalog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Sahlin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IsoCon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—A novel algorithm combined with targeted transcriptome sequencing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multicopy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families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traces the origins of highly similar transcripts to individual gene copies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Vitting-Seerup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landscape of isoform switches in human cancers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76EC9" w:rsidRPr="00C76EC9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sz w:val="24"/>
          <w:szCs w:val="24"/>
        </w:rPr>
        <w:tab/>
      </w:r>
      <w:proofErr w:type="spellStart"/>
      <w:r w:rsidR="00C76EC9">
        <w:rPr>
          <w:rFonts w:ascii="Arial" w:hAnsi="Arial" w:cs="Arial"/>
          <w:sz w:val="16"/>
          <w:szCs w:val="16"/>
        </w:rPr>
        <w:t>Stegle</w:t>
      </w:r>
      <w:proofErr w:type="spellEnd"/>
      <w:r w:rsidR="00C76EC9">
        <w:rPr>
          <w:rFonts w:ascii="Arial" w:hAnsi="Arial" w:cs="Arial"/>
          <w:sz w:val="16"/>
          <w:szCs w:val="16"/>
        </w:rPr>
        <w:tab/>
      </w:r>
      <w:r w:rsidR="00E03C15" w:rsidRPr="00E03C15">
        <w:rPr>
          <w:rFonts w:ascii="Arial" w:hAnsi="Arial" w:cs="Arial"/>
          <w:sz w:val="16"/>
          <w:szCs w:val="16"/>
        </w:rPr>
        <w:t>Computational approaches for understanding single-cell expression variation</w:t>
      </w:r>
      <w:bookmarkStart w:id="0" w:name="_GoBack"/>
      <w:bookmarkEnd w:id="0"/>
      <w:r w:rsidR="00C76EC9">
        <w:rPr>
          <w:rFonts w:ascii="Arial" w:hAnsi="Arial" w:cs="Arial"/>
          <w:sz w:val="16"/>
          <w:szCs w:val="16"/>
        </w:rPr>
        <w:tab/>
        <w:t>15</w:t>
      </w:r>
    </w:p>
    <w:p w:rsidR="00285E94" w:rsidRDefault="00C76EC9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12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Ma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SQUID—Transcriptomic structural variation detection from RNA-</w:t>
      </w:r>
      <w:proofErr w:type="spellStart"/>
      <w:r w:rsidR="00CE2BEF"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Transcriptome-guided genomic alignment and analysis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Phillippy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How to create a whole-genome human homology map in around a minute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Zappia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Simulation and analysis tools for single-cell RNA sequencing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76EC9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24"/>
          <w:szCs w:val="24"/>
        </w:rPr>
      </w:pPr>
    </w:p>
    <w:p w:rsidR="00285E94" w:rsidRDefault="00CE2BEF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Session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POSTER SESSION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THURSDAY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11/2/2017, 1:30 PM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348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Genomic analysis of germline and somatic variation in high-grade serous ovarian cancer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Adkins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LGTSeek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robust distributable lateral gene transfer pipeline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Systematic annotation of regulatory elements in blood cell lineage</w:t>
      </w:r>
    </w:p>
    <w:p w:rsidR="00285E94" w:rsidRDefault="00CE2BEF">
      <w:pPr>
        <w:widowControl w:val="0"/>
        <w:tabs>
          <w:tab w:val="right" w:pos="14220"/>
        </w:tabs>
        <w:autoSpaceDE w:val="0"/>
        <w:autoSpaceDN w:val="0"/>
        <w:adjustRightInd w:val="0"/>
        <w:spacing w:before="510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1 of 10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In-depth characterization of a hallmark for balancing selection—HLA heterozygote advantage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against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HIV-1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Arumilli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Structural variation and genome evolution in domestic dog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Asghari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Copy number and tumor purity estimation from targeted cell free DNA sequencing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Atwal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Inferring originating cell type of cancer metastases using the spatial distribution of mutations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Ballinger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Modelling double strand break hotspots to interrogate structural variation in cancer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Banuelos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Genetic variants over generations—Sparsity-constrained optimization tools for structural variant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detection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Barreira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Exploring the sequence composition, functional capacity, and regulatory role of large tandem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repeats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and their adjacent sequences in regeneration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Bartholdy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Genetic admixture and differentiation states shape the human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methylome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stem, progenitor and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somatic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cells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Berninger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Yeast artificial chromosomes for biosynthetic pathway assembly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Bis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Rare variant burden analysis to decipher genetic architecture of Charcot-Marie-Tooth disease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Blankenberg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Choosing the best of all worlds—à la carte access to extant and emergent best-practice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metagenomic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pipelines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Bono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RefEx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reference gene expression dataset as a web tool for the functional analysis of genes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Brady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MetaTRANSiT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—A comprehensive toolkit for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metatranscriptomics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and metagenomics analysis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Cain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Serverless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JBrowse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on the cheap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Chapman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Machine learning strategies to identify high confidence structural variants in human genome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reference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materials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Chatterjee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Previously undetected genomic signatures of giant viruses are ubiquitous in metagenomes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Individual ancestry estimation from whole exome sequencing data in patient-derived xenograft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samples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Profiling of somatic alterations in BRCA1-like breast tumors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De novo assembly of goldfish using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pacbio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long reads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Cheng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H3K27 tri-methyltransferases CLF and SWN redundantly buffer ABA-induced senescence in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Arabidopsis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Chervitz</w:t>
      </w:r>
      <w:proofErr w:type="spellEnd"/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Harnessing a gold standard data set for immuno-oncology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Chhatbar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Regulation of gene expression in response to DNA base composition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Choi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Integrative genomic analysis of 176 Korean liver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cancer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reveals distinctive molecular pattern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Chougule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Genome annotation using the MAKER-P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JetStream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cloud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Understanding mammary stem cell state regulation through chromatin accessibility</w:t>
      </w:r>
    </w:p>
    <w:p w:rsidR="00285E94" w:rsidRDefault="00CE2BEF">
      <w:pPr>
        <w:widowControl w:val="0"/>
        <w:tabs>
          <w:tab w:val="right" w:pos="14220"/>
        </w:tabs>
        <w:autoSpaceDE w:val="0"/>
        <w:autoSpaceDN w:val="0"/>
        <w:adjustRightInd w:val="0"/>
        <w:spacing w:before="214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2 of 10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Clarke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Human Cell Atlas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data coordination platform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Crouch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Mapping of R-loops in </w:t>
      </w:r>
      <w:r w:rsidRPr="00C76EC9">
        <w:rPr>
          <w:rFonts w:ascii="Arial" w:hAnsi="Arial" w:cs="Arial"/>
          <w:i/>
          <w:color w:val="000000"/>
          <w:sz w:val="16"/>
          <w:szCs w:val="16"/>
        </w:rPr>
        <w:t xml:space="preserve">Trypanosoma </w:t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bruce</w:t>
      </w:r>
      <w:r>
        <w:rPr>
          <w:rFonts w:ascii="Arial" w:hAnsi="Arial" w:cs="Arial"/>
          <w:color w:val="000000"/>
          <w:sz w:val="16"/>
          <w:szCs w:val="16"/>
        </w:rPr>
        <w:t>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reveals conserved and novel functions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Cumbo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GDCWebApp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Filtering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, extracting, and converting genomic and clinical data from the Genomic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 Commons Portal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Cummins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Moving towards comparative analysis of hundreds of vertebrate genomes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Streamlining the installation of thousands of bioinformatics software packages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Bioconda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Darby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Leveraging linked reads for single-sample somatic variant calling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Comprehensive genomic landscape of most commonly used breast cancer cell lines and patient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derived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xenograft models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Dierckxsens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NOVOLoci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—Targeted assembly and variance detection from whole genome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Dolzhenko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ExpansionHunter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software tool to detect long repeat expansions from PCR-free whole-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genome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sequence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Dubarry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Gmove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tool for eukaryotic gene prediction using various evidence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Duitama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NGSEP3—Accurate, efficient and user friendly production and analysis of genomic variation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datasets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through STR-aware integrated realignment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Erdos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Unifying data submission at EMBL-EBI—A user-focused approach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DXM—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algorithm to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deconvolve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genomic DNA methylation data to understand epigenetic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clonality</w:t>
      </w:r>
      <w:proofErr w:type="spellEnd"/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Improving CREST with the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Sentieon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Python API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Gale Hammell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Robust analysis of single cell transcriptomes using SAKE identifies markers of targeted inhibitor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resistance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melanoma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Gel Moreno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Plot any data on any genome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karyoploteR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Gogate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Dynamic change of transcription pausing through modulating NELF protein stability regulates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granulocytic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differentiation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Gonnella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Random access to sequence graphs stored in large GFA files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Gordon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Accelerating congenital heart defect variant analysis through big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Grote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ABAEnrichment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and </w:t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GOfuncR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—Two R-packages for ontology enrichment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analyses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Guerra-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Assuncao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GenomeChronicler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—The PGP-UK genomic report generator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Gurran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Splice-QTLs in the context of predisposition to colorectal cancer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Guturu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Improving community search on an identity-by-descent graph with millions of individuals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Halldorsson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Estimating RNA expression using personal genomes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Hamilton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Sweetpotato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Genomics Resource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Hammond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Creating pipelines that are repeatable, traceable, and shareable for clinical genomics and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research</w:t>
      </w:r>
      <w:proofErr w:type="gramEnd"/>
    </w:p>
    <w:p w:rsidR="00285E94" w:rsidRDefault="00CE2BEF">
      <w:pPr>
        <w:widowControl w:val="0"/>
        <w:tabs>
          <w:tab w:val="right" w:pos="14220"/>
        </w:tabs>
        <w:autoSpaceDE w:val="0"/>
        <w:autoSpaceDN w:val="0"/>
        <w:adjustRightInd w:val="0"/>
        <w:spacing w:before="396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3 of 10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Hansen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Precise detection and specification of structural variation in genomes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Harris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Roslin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—A portable and reproducible workflow infrastructure for cancer genomic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sequencing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analysis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Havrilla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map of highly constrained coding regions in the human genome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Herrero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Allele specific HLA loss is a pervasive mechanism of immune evasion and is permissive for non-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small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cell lung cancer evolution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Hinrichs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UCSC Variant Annotation Integrator command-line wrapper and HGVS variant nomenclature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support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Highly parallel and memory efficient compacted 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Bruijn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graph construction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 manual annotation workflow integrating signals of protein-coding conservation together with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next-generation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sequencing to identify novel protein-coding and pseudogene loci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Jiao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complex sequence landscape of maize revealed by single-molecule technologies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Johnson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Characterizing epigenetic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intratumoral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heterogeneity in glioma using single-cell reduced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representation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bisulfite sequencing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Kanduri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Co-localization analyses of genomic elements—Essential facets and potential pitfalls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Khalouei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Forge Bioinformatics Pipeline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 general web platform for integrating experimental proteomics data and results from GWAS and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exome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sequencing projects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Manually curated 16S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rRNA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database and associated seamless updating platform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Long-noncoding RNA based prognostic signature for gliomas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Kitts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Diploid genome assemblies at NCBI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Kolora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role of rearrangements in the divergent evolution of European green lizards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Kothiyal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Analysis of Mendelian inheritance errors in deep sequenced whole genomes from 1314 trios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identifies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population-specific structural variants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Kovaka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UNCALLED—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aligner for quickly mapping raw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Nanopore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signals to large references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Semantic annotation and knowledge extraction using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iCLiKVAL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Integrating data, tools and knowledge to accelerate scientific discovery using open-source,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biological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, data-science platform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KBase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Lariviere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Hybrid assembly of small genomes in Galaxy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Laverty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Learning variable gapped sequence-structure motifs for RNA-binding proteins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Discovery of medium and long-sized insertion variants with accurate break points and flanking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sequences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Landscape of somatic mutations in inflammatory breast cancer whole-genome sequences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 human-specific switch of alternatively spliced </w:t>
      </w:r>
      <w:r w:rsidRPr="00C76EC9">
        <w:rPr>
          <w:rFonts w:ascii="Arial" w:hAnsi="Arial" w:cs="Arial"/>
          <w:i/>
          <w:color w:val="000000"/>
          <w:sz w:val="16"/>
          <w:szCs w:val="16"/>
        </w:rPr>
        <w:t>AFMID</w:t>
      </w:r>
      <w:r>
        <w:rPr>
          <w:rFonts w:ascii="Arial" w:hAnsi="Arial" w:cs="Arial"/>
          <w:color w:val="000000"/>
          <w:sz w:val="16"/>
          <w:szCs w:val="16"/>
        </w:rPr>
        <w:t xml:space="preserve"> isoforms contributes to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C76EC9">
        <w:rPr>
          <w:rFonts w:ascii="Arial" w:hAnsi="Arial" w:cs="Arial"/>
          <w:i/>
          <w:color w:val="000000"/>
          <w:sz w:val="16"/>
          <w:szCs w:val="16"/>
        </w:rPr>
        <w:t>TP53</w:t>
      </w:r>
      <w:r>
        <w:rPr>
          <w:rFonts w:ascii="Arial" w:hAnsi="Arial" w:cs="Arial"/>
          <w:color w:val="000000"/>
          <w:sz w:val="16"/>
          <w:szCs w:val="16"/>
        </w:rPr>
        <w:t xml:space="preserve"> mutations and tumor recurrence in hepatocellular carcinoma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Evidences for the role of ZBTB33 (Kaiso) in heterochromatin priming</w:t>
      </w:r>
    </w:p>
    <w:p w:rsidR="00285E94" w:rsidRDefault="00CE2BEF">
      <w:pPr>
        <w:widowControl w:val="0"/>
        <w:tabs>
          <w:tab w:val="right" w:pos="14220"/>
        </w:tabs>
        <w:autoSpaceDE w:val="0"/>
        <w:autoSpaceDN w:val="0"/>
        <w:adjustRightInd w:val="0"/>
        <w:spacing w:before="376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4 of 10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Novel exon discovery in cellular differentiation and human disease by utilizing the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Snaptron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framework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Investigating the association between polygenic risk score and coronary artery calcification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Lochovsky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Efficient detection of highly mutated regions with Mutations Overburdening Annotations Tool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(MOAT)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SciApps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cloud-based platform for reproducible bioinformatics workflows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Mahurkar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Human Microbiome Project (HMP) Data Resource—A web portal for exploring and accessing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HMP data, analysis products, and tools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Marcais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MUMmer4—A fast and versatile genome alignment system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Martinez Barrio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Resolving the full spectrum of human genetic variation using Linked-Reads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Martinez Cuesta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Exploring the chemistry and biology of nucleotide modifications in mammals, parasites and disease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McCarter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 efficient algorithm for learning a gene network underlying clinical phenotypes under SNP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perturbations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McCarthy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Scaling up reference quality assembly of vertebrate genomes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McCracken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Pipeline for SNP discovery in RNA sequences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McGee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Sleuth-ALR—Improving estimation of *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differential analysis using compositional data analysis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Sleuth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Mclaren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 variant by any other name...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Ensembl’s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Variant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Recoder</w:t>
      </w:r>
      <w:proofErr w:type="spellEnd"/>
    </w:p>
    <w:p w:rsidR="00C76EC9" w:rsidRDefault="00CE2BEF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76EC9" w:rsidRDefault="00C76EC9" w:rsidP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w Cen MT" w:hAnsi="Tw Cen MT" w:cs="Tw Cen MT"/>
          <w:b/>
          <w:bCs/>
          <w:color w:val="000080"/>
        </w:rPr>
        <w:tab/>
        <w:t>KEYNOTE SPEAKER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THURSDAY 11/2/2017, 3:30 PM</w:t>
      </w:r>
    </w:p>
    <w:p w:rsidR="00C76EC9" w:rsidRPr="00C76EC9" w:rsidRDefault="00C76EC9" w:rsidP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proofErr w:type="spellStart"/>
      <w:r w:rsidRPr="00C76EC9">
        <w:rPr>
          <w:rFonts w:ascii="Arial" w:hAnsi="Arial" w:cs="Arial"/>
          <w:b/>
          <w:bCs/>
          <w:sz w:val="20"/>
          <w:szCs w:val="20"/>
        </w:rPr>
        <w:t>Maricel</w:t>
      </w:r>
      <w:proofErr w:type="spellEnd"/>
      <w:r w:rsidRPr="00C76EC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76EC9">
        <w:rPr>
          <w:rFonts w:ascii="Arial" w:hAnsi="Arial" w:cs="Arial"/>
          <w:b/>
          <w:bCs/>
          <w:sz w:val="20"/>
          <w:szCs w:val="20"/>
        </w:rPr>
        <w:t>Kann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76EC9">
        <w:rPr>
          <w:rFonts w:ascii="Arial" w:eastAsia="Times New Roman" w:hAnsi="Arial" w:cs="Arial"/>
          <w:b/>
          <w:sz w:val="18"/>
          <w:szCs w:val="18"/>
        </w:rPr>
        <w:t>“A protein-domain approach for the analysis of disease mutations”</w:t>
      </w:r>
    </w:p>
    <w:p w:rsidR="00C76EC9" w:rsidRPr="00C76EC9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85E94" w:rsidRDefault="00CE2BEF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w Cen MT" w:hAnsi="Tw Cen MT" w:cs="Tw Cen MT"/>
          <w:b/>
          <w:bCs/>
          <w:color w:val="000080"/>
        </w:rPr>
        <w:t>Session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DATA CURATION AND VISUALIZATIION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THURSDAY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11/2/2017, 7:30 PM</w:t>
      </w:r>
    </w:p>
    <w:p w:rsidR="00285E94" w:rsidRDefault="00CE2BEF">
      <w:pPr>
        <w:widowControl w:val="0"/>
        <w:tabs>
          <w:tab w:val="left" w:pos="174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Gabor Marth / Ann Loraine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19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C76EC9" w:rsidRPr="00C76EC9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sz w:val="16"/>
          <w:szCs w:val="16"/>
        </w:rPr>
        <w:t>Marth</w:t>
      </w:r>
      <w:r w:rsidR="00C76EC9">
        <w:rPr>
          <w:rFonts w:ascii="Arial" w:hAnsi="Arial" w:cs="Arial"/>
          <w:sz w:val="16"/>
          <w:szCs w:val="16"/>
        </w:rPr>
        <w:tab/>
        <w:t>No abstract</w:t>
      </w:r>
      <w:r w:rsidR="00C76EC9">
        <w:rPr>
          <w:rFonts w:ascii="Arial" w:hAnsi="Arial" w:cs="Arial"/>
          <w:sz w:val="16"/>
          <w:szCs w:val="16"/>
        </w:rPr>
        <w:tab/>
        <w:t>15</w:t>
      </w:r>
    </w:p>
    <w:p w:rsidR="00285E94" w:rsidRDefault="00C76EC9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109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Kingsford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Large-scale search of short-read sequencing experiments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STIX—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scalable index for mining large whole-genome sequencing cohorts for reliable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structural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variant population allele frequency estimates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Mottarella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GVCFLIB—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extensible library to analyze and accurately annotate clinically significant wild type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mutant alleles from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gvcf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formatted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callsets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Loraine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Genome browsing on someone else’s computer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Khatamifard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BioArch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reconfigurable hardware accelerator designed for bioinformatics workloads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Nekrutenko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Enhancing pre-defined workflows with ad hoc analytics using Galaxy, Docker and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Jupyter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Wagner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Metaviz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and the Human Microbiome Project Data Portal—Interactive statistical and visual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analysis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metagenomic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data from the HMP</w:t>
      </w:r>
    </w:p>
    <w:p w:rsidR="00C76EC9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sz w:val="24"/>
          <w:szCs w:val="24"/>
        </w:rPr>
      </w:pPr>
    </w:p>
    <w:p w:rsidR="00C76EC9" w:rsidRDefault="00C76EC9" w:rsidP="00C76EC9">
      <w:pPr>
        <w:widowControl w:val="0"/>
        <w:tabs>
          <w:tab w:val="right" w:pos="14220"/>
        </w:tabs>
        <w:autoSpaceDE w:val="0"/>
        <w:autoSpaceDN w:val="0"/>
        <w:adjustRightInd w:val="0"/>
        <w:spacing w:before="474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ab/>
        <w:t>Page 5 of 10</w:t>
      </w:r>
    </w:p>
    <w:p w:rsidR="00285E94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Tw Cen MT" w:hAnsi="Tw Cen MT" w:cs="Tw Cen MT"/>
          <w:b/>
          <w:bCs/>
          <w:color w:val="000080"/>
        </w:rPr>
        <w:t>Session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Tw Cen MT" w:hAnsi="Tw Cen MT" w:cs="Tw Cen MT"/>
          <w:b/>
          <w:bCs/>
          <w:color w:val="000080"/>
        </w:rPr>
        <w:t>5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Tw Cen MT" w:hAnsi="Tw Cen MT" w:cs="Tw Cen MT"/>
          <w:b/>
          <w:bCs/>
          <w:color w:val="000080"/>
        </w:rPr>
        <w:t>COMPARATIVE AND METAGENOMICS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FRIDAY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CE2BEF">
        <w:rPr>
          <w:rFonts w:ascii="Arial" w:hAnsi="Arial" w:cs="Arial"/>
          <w:color w:val="000000"/>
          <w:sz w:val="16"/>
          <w:szCs w:val="16"/>
        </w:rPr>
        <w:t>11/3/2017, 9:00 AM</w:t>
      </w:r>
    </w:p>
    <w:p w:rsidR="00285E94" w:rsidRDefault="00CE2BEF">
      <w:pPr>
        <w:widowControl w:val="0"/>
        <w:tabs>
          <w:tab w:val="left" w:pos="174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Paul Flicek / Holly Bik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19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C76EC9" w:rsidRPr="00C76EC9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sz w:val="16"/>
          <w:szCs w:val="16"/>
        </w:rPr>
        <w:t>Flicek</w:t>
      </w:r>
      <w:r w:rsidR="00C76EC9">
        <w:rPr>
          <w:rFonts w:ascii="Arial" w:hAnsi="Arial" w:cs="Arial"/>
          <w:sz w:val="16"/>
          <w:szCs w:val="16"/>
        </w:rPr>
        <w:tab/>
        <w:t>No abstract</w:t>
      </w:r>
      <w:r w:rsidR="00C76EC9">
        <w:rPr>
          <w:rFonts w:ascii="Arial" w:hAnsi="Arial" w:cs="Arial"/>
          <w:sz w:val="16"/>
          <w:szCs w:val="16"/>
        </w:rPr>
        <w:tab/>
        <w:t>15</w:t>
      </w:r>
    </w:p>
    <w:p w:rsidR="00285E94" w:rsidRDefault="00C76EC9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116</w:t>
      </w:r>
      <w:r w:rsidR="00CE2BEF">
        <w:rPr>
          <w:rFonts w:ascii="Arial" w:hAnsi="Arial" w:cs="Arial"/>
          <w:sz w:val="24"/>
          <w:szCs w:val="24"/>
        </w:rPr>
        <w:tab/>
      </w:r>
      <w:proofErr w:type="spellStart"/>
      <w:r w:rsidR="00CE2BEF">
        <w:rPr>
          <w:rFonts w:ascii="Arial" w:hAnsi="Arial" w:cs="Arial"/>
          <w:color w:val="000000"/>
          <w:sz w:val="16"/>
          <w:szCs w:val="16"/>
        </w:rPr>
        <w:t>Chintalapati</w:t>
      </w:r>
      <w:proofErr w:type="spellEnd"/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A</w:t>
      </w:r>
      <w:r w:rsidR="00CE2BEF" w:rsidRPr="00C76EC9">
        <w:rPr>
          <w:rFonts w:ascii="Arial" w:hAnsi="Arial" w:cs="Arial"/>
          <w:i/>
          <w:color w:val="000000"/>
          <w:sz w:val="16"/>
          <w:szCs w:val="16"/>
        </w:rPr>
        <w:t xml:space="preserve"> de novo </w:t>
      </w:r>
      <w:r w:rsidR="00CE2BEF">
        <w:rPr>
          <w:rFonts w:ascii="Arial" w:hAnsi="Arial" w:cs="Arial"/>
          <w:color w:val="000000"/>
          <w:sz w:val="16"/>
          <w:szCs w:val="16"/>
        </w:rPr>
        <w:t xml:space="preserve">assembly of the </w:t>
      </w:r>
      <w:proofErr w:type="spellStart"/>
      <w:r w:rsidR="00CE2BEF">
        <w:rPr>
          <w:rFonts w:ascii="Arial" w:hAnsi="Arial" w:cs="Arial"/>
          <w:color w:val="000000"/>
          <w:sz w:val="16"/>
          <w:szCs w:val="16"/>
        </w:rPr>
        <w:t>Neandertal</w:t>
      </w:r>
      <w:proofErr w:type="spellEnd"/>
      <w:r w:rsidR="00CE2BEF">
        <w:rPr>
          <w:rFonts w:ascii="Arial" w:hAnsi="Arial" w:cs="Arial"/>
          <w:color w:val="000000"/>
          <w:sz w:val="16"/>
          <w:szCs w:val="16"/>
        </w:rPr>
        <w:t xml:space="preserve"> genome provides insights into human structural 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variation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McLain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The evolution of lifespan and the epigenome assessed by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CpG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frequency in conserved primate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vertebrate promoters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White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Global analysis of human mRNA folding disruptions in synonymous variants demonstrates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significant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population constraint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Linking molecules with morphology in the -Omics age—Computational taxonomy pipelines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microbial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metazoan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Lloyd-Price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Strains, functions, and dynamics in the expanded Human Microbiome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Molik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comparison methods in metagenomics, applications at the community level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Dikow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whole-genome phylogenetic hypothesis across the three domains of life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76EC9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24"/>
          <w:szCs w:val="24"/>
        </w:rPr>
      </w:pPr>
    </w:p>
    <w:p w:rsidR="00285E94" w:rsidRDefault="00CE2BEF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Session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EPIGENOMICS AND NON-CODING GENOME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FRIDAY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11/3/2017, 1:30 PM</w:t>
      </w:r>
    </w:p>
    <w:p w:rsidR="00285E94" w:rsidRDefault="00CE2BEF">
      <w:pPr>
        <w:widowControl w:val="0"/>
        <w:tabs>
          <w:tab w:val="left" w:pos="174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Elena Rivas / Adam Siepel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19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Rivas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statistical test for structural covariations in RNA and proteins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Hait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Large-scale analysis of genome-wide enhancer and gene activity reveals a novel enhancer-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promoter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map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Modeling methyl-sensitive transcription factor motifs with an expanded epigenetic alphabet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Dumelie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Near-nucleotide mapping of R-loops shows that promoter-associated R-loops are bounded at first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exon-intron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junctions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Siepel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New methods for measuring natural selection and predicting deleterious variants in noncoding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regions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 the human genome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Schubach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Selective constraints on enhancer and promoter sequences across human cell-types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Young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consequences of promoter birth and death in the human population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Lihm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Meta-analysis of chromatin accessibility to determine meaningful variation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C76EC9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24"/>
          <w:szCs w:val="24"/>
        </w:rPr>
      </w:pPr>
    </w:p>
    <w:p w:rsidR="00C76EC9" w:rsidRDefault="00C76EC9" w:rsidP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Tw Cen MT" w:hAnsi="Tw Cen MT" w:cs="Tw Cen MT"/>
          <w:b/>
          <w:bCs/>
          <w:color w:val="000080"/>
        </w:rPr>
      </w:pPr>
    </w:p>
    <w:p w:rsidR="00C76EC9" w:rsidRDefault="00C76EC9" w:rsidP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Tw Cen MT" w:hAnsi="Tw Cen MT" w:cs="Tw Cen MT"/>
          <w:b/>
          <w:bCs/>
          <w:color w:val="000080"/>
        </w:rPr>
        <w:t>KEYNOTE SPEAKER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THURSDAY 11/2/2017, 4:30 PM</w:t>
      </w:r>
    </w:p>
    <w:p w:rsidR="00C76EC9" w:rsidRPr="00C76EC9" w:rsidRDefault="00C76EC9" w:rsidP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proofErr w:type="spellStart"/>
      <w:r>
        <w:rPr>
          <w:rFonts w:ascii="Arial" w:hAnsi="Arial" w:cs="Arial"/>
          <w:b/>
          <w:bCs/>
          <w:sz w:val="20"/>
          <w:szCs w:val="20"/>
        </w:rPr>
        <w:t>Lior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Pachter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C76EC9">
        <w:rPr>
          <w:rFonts w:ascii="Arial" w:eastAsia="Times New Roman" w:hAnsi="Arial" w:cs="Arial"/>
          <w:b/>
          <w:sz w:val="18"/>
          <w:szCs w:val="18"/>
        </w:rPr>
        <w:t>“</w:t>
      </w:r>
      <w:r w:rsidRPr="008E17A2">
        <w:rPr>
          <w:rFonts w:ascii="Arial" w:hAnsi="Arial"/>
          <w:b/>
          <w:sz w:val="18"/>
        </w:rPr>
        <w:t>Post-procrustean bioinformatics</w:t>
      </w:r>
      <w:r>
        <w:rPr>
          <w:rFonts w:ascii="Arial" w:hAnsi="Arial"/>
          <w:b/>
          <w:sz w:val="18"/>
        </w:rPr>
        <w:t>”</w:t>
      </w:r>
    </w:p>
    <w:p w:rsidR="00C76EC9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sz w:val="24"/>
          <w:szCs w:val="24"/>
        </w:rPr>
      </w:pPr>
    </w:p>
    <w:p w:rsidR="00285E94" w:rsidRDefault="00C76EC9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Tw Cen MT" w:hAnsi="Tw Cen MT" w:cs="Tw Cen MT"/>
          <w:b/>
          <w:bCs/>
          <w:color w:val="000080"/>
        </w:rPr>
        <w:t>Session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Tw Cen MT" w:hAnsi="Tw Cen MT" w:cs="Tw Cen MT"/>
          <w:b/>
          <w:bCs/>
          <w:color w:val="000080"/>
        </w:rPr>
        <w:t>7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Tw Cen MT" w:hAnsi="Tw Cen MT" w:cs="Tw Cen MT"/>
          <w:b/>
          <w:bCs/>
          <w:color w:val="000080"/>
        </w:rPr>
        <w:t>POSTER SESSION II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FRIDAY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CE2BEF">
        <w:rPr>
          <w:rFonts w:ascii="Arial" w:hAnsi="Arial" w:cs="Arial"/>
          <w:color w:val="000000"/>
          <w:sz w:val="16"/>
          <w:szCs w:val="16"/>
        </w:rPr>
        <w:t>11/3/2017, 5:30 PM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348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Melsted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Fast genome alignments from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pseudoaligned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RNA-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datasets using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kallisto</w:t>
      </w:r>
      <w:proofErr w:type="spellEnd"/>
    </w:p>
    <w:p w:rsidR="00C76EC9" w:rsidRDefault="00CE2BEF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Meynert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Developing a Scottish variant repository</w:t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</w:p>
    <w:p w:rsidR="00C76EC9" w:rsidRPr="00C76EC9" w:rsidRDefault="00CE2BEF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>133</w:t>
      </w:r>
      <w:r w:rsidR="00C76EC9">
        <w:rPr>
          <w:rFonts w:ascii="Arial" w:hAnsi="Arial" w:cs="Arial"/>
          <w:sz w:val="24"/>
          <w:szCs w:val="24"/>
        </w:rPr>
        <w:tab/>
      </w:r>
      <w:proofErr w:type="spellStart"/>
      <w:r w:rsidR="00C76EC9">
        <w:rPr>
          <w:rFonts w:ascii="Arial" w:hAnsi="Arial" w:cs="Arial"/>
          <w:color w:val="000000"/>
          <w:sz w:val="16"/>
          <w:szCs w:val="16"/>
        </w:rPr>
        <w:t>Michno</w:t>
      </w:r>
      <w:proofErr w:type="spellEnd"/>
      <w:r w:rsidR="00C76EC9"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 xml:space="preserve">Identification of candidate genes underlying nodulation-specific phenotypes in </w:t>
      </w:r>
      <w:proofErr w:type="spellStart"/>
      <w:r w:rsidR="00C76EC9" w:rsidRPr="00C76EC9">
        <w:rPr>
          <w:rFonts w:ascii="Arial" w:hAnsi="Arial" w:cs="Arial"/>
          <w:i/>
          <w:color w:val="000000"/>
          <w:sz w:val="16"/>
          <w:szCs w:val="16"/>
        </w:rPr>
        <w:t>Medicago</w:t>
      </w:r>
      <w:proofErr w:type="spellEnd"/>
      <w:r w:rsidR="00C76EC9" w:rsidRPr="00C76EC9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:rsidR="00C76EC9" w:rsidRDefault="00C76EC9" w:rsidP="00C76EC9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76EC9">
        <w:rPr>
          <w:rFonts w:ascii="Arial" w:hAnsi="Arial" w:cs="Arial"/>
          <w:i/>
          <w:sz w:val="24"/>
          <w:szCs w:val="24"/>
        </w:rPr>
        <w:tab/>
      </w:r>
      <w:proofErr w:type="spellStart"/>
      <w:proofErr w:type="gramStart"/>
      <w:r w:rsidRPr="00C76EC9">
        <w:rPr>
          <w:rFonts w:ascii="Arial" w:hAnsi="Arial" w:cs="Arial"/>
          <w:i/>
          <w:color w:val="000000"/>
          <w:sz w:val="16"/>
          <w:szCs w:val="16"/>
        </w:rPr>
        <w:t>truncatula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through integration of genome-wide association studies and co-expression networks</w:t>
      </w:r>
    </w:p>
    <w:p w:rsidR="00C76EC9" w:rsidRDefault="00C76EC9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Designing cancer vaccines for trials of personalized immunotherapy</w:t>
      </w:r>
    </w:p>
    <w:p w:rsidR="00C76EC9" w:rsidRDefault="00C76EC9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Pseudogenes in the mouse lineage—Transcriptional activity and strain-specific history</w:t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285E94" w:rsidRDefault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136</w:t>
      </w:r>
      <w:r w:rsidR="00CE2BEF">
        <w:rPr>
          <w:rFonts w:ascii="Arial" w:hAnsi="Arial" w:cs="Arial"/>
          <w:sz w:val="24"/>
          <w:szCs w:val="24"/>
        </w:rPr>
        <w:tab/>
      </w:r>
      <w:proofErr w:type="spellStart"/>
      <w:r w:rsidR="00CE2BEF">
        <w:rPr>
          <w:rFonts w:ascii="Arial" w:hAnsi="Arial" w:cs="Arial"/>
          <w:color w:val="000000"/>
          <w:sz w:val="16"/>
          <w:szCs w:val="16"/>
        </w:rPr>
        <w:t>Nandu</w:t>
      </w:r>
      <w:proofErr w:type="spellEnd"/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 xml:space="preserve">Identification, regulation, and function of antisense transcription in the estrogen response in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breast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cancer cells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Nehyba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Copy number variation analysis using a targeted next-generation sequencing amplicon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panel—</w:t>
      </w:r>
      <w:proofErr w:type="spellStart"/>
      <w:proofErr w:type="gramEnd"/>
      <w:r>
        <w:rPr>
          <w:rFonts w:ascii="Arial" w:hAnsi="Arial" w:cs="Arial"/>
          <w:color w:val="000000"/>
          <w:sz w:val="16"/>
          <w:szCs w:val="16"/>
        </w:rPr>
        <w:t>NEXTflex</w:t>
      </w:r>
      <w:proofErr w:type="spellEnd"/>
      <w:r>
        <w:rPr>
          <w:rFonts w:ascii="Arial" w:hAnsi="Arial" w:cs="Arial"/>
          <w:color w:val="000000"/>
          <w:sz w:val="16"/>
          <w:szCs w:val="16"/>
        </w:rPr>
        <w:t>® DMD Amplicon Panel for Duchenne muscular dystrophy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Ning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Scaff10x—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relational matrix based algorithm for genome scaffolding using 10x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Nothaft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Highly scalable genome analysis using ADAM, Cannoli, and Avocado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Oguz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Network analysis of transcriptome identifies predictive biological pathways in hypertensive African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Americans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SREVED—Splicing regulatory element variant effect determination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Olley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The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gEAR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portal—Sharing and displaying gene expression now simplified and diversified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 tree guided search and visualization at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Gramene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Orvis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Rapid, large-scale annotation using the cloud-enabled Genomic Annotation Logic and Execution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System (GALES)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Pacheco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RNA sequencing and proteomics approaches reveal novel deficits in the cortex of </w:t>
      </w:r>
      <w:r w:rsidRPr="00C76EC9">
        <w:rPr>
          <w:rFonts w:ascii="Arial" w:hAnsi="Arial" w:cs="Arial"/>
          <w:i/>
          <w:color w:val="000000"/>
          <w:sz w:val="16"/>
          <w:szCs w:val="16"/>
        </w:rPr>
        <w:t>Mecp2</w:t>
      </w:r>
      <w:r>
        <w:rPr>
          <w:rFonts w:ascii="Arial" w:hAnsi="Arial" w:cs="Arial"/>
          <w:color w:val="000000"/>
          <w:sz w:val="16"/>
          <w:szCs w:val="16"/>
        </w:rPr>
        <w:t>-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deficient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mice, a model for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Rett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syndrome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Parekh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zUMIs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fast and flexible pipeline to process RNA sequencing data with UMIs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Patricio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Scaling up the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TreeFam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resource in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Ensembl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Petersohn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Large-scale distributed genomic analysis using Lime and Gnocchi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Phan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dbSNP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2.0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Piccolo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Geney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—A data ecosystem that enables biologists to efficiently subset, visualize, and analyze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genomic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Piccolo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Benchmarking 50 classification algorithms on 45 transcriptional biomarker datasets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Assembly optimization in both space and time of the largest genome to date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Pritt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FORGe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Prioritizing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variants in graph genomes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Pulman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MicrobiomeDB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web-based data-mining platform for interrogating microbiome experiments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Absence of Receptor for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Hyaluranon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-mediated Motility (RHAMM) alters genome-wide mutational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landscapes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associated with tumorigenesis and metastasis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 new method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hisone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-modification guided genome assembly</w:t>
      </w:r>
    </w:p>
    <w:p w:rsidR="00C76EC9" w:rsidRDefault="00CE2BEF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Quilez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Oliete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Managing the analysis of high-throughput sequencing data</w:t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ab/>
      </w:r>
    </w:p>
    <w:p w:rsidR="00285E94" w:rsidRDefault="00C76EC9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7 of 10</w:t>
      </w:r>
    </w:p>
    <w:p w:rsidR="00C76EC9" w:rsidRDefault="00CE2BEF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>158</w:t>
      </w:r>
      <w:r w:rsidR="00C76EC9"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>Ramakrishnan</w:t>
      </w:r>
      <w:r w:rsidR="00C76EC9"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>Benchmarking RNA-</w:t>
      </w:r>
      <w:proofErr w:type="spellStart"/>
      <w:r w:rsidR="00C76EC9"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r w:rsidR="00C76EC9">
        <w:rPr>
          <w:rFonts w:ascii="Arial" w:hAnsi="Arial" w:cs="Arial"/>
          <w:color w:val="000000"/>
          <w:sz w:val="16"/>
          <w:szCs w:val="16"/>
        </w:rPr>
        <w:t xml:space="preserve"> in plant species</w:t>
      </w:r>
    </w:p>
    <w:p w:rsidR="00C76EC9" w:rsidRDefault="00C76EC9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Ramakrishnan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Identification of DNA methylation driven transcriptomic alterations and clinical outcomes in African</w:t>
      </w:r>
    </w:p>
    <w:p w:rsidR="00C76EC9" w:rsidRDefault="00C76EC9" w:rsidP="00C76EC9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American men with prostate cancer</w:t>
      </w:r>
    </w:p>
    <w:p w:rsidR="00C76EC9" w:rsidRDefault="00C76EC9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Alternative splicing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neurofibromin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 is associated with elevated MAPK activity and poor </w:t>
      </w:r>
    </w:p>
    <w:p w:rsidR="00C76EC9" w:rsidRDefault="00C76EC9" w:rsidP="00C76EC9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prognosis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glioma</w:t>
      </w:r>
    </w:p>
    <w:p w:rsidR="00C76EC9" w:rsidRDefault="00C76EC9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Rangavittal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DiscoverY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fast and lightweight method to isolate Y chromosome-specific sequences</w:t>
      </w:r>
    </w:p>
    <w:p w:rsidR="00285E94" w:rsidRDefault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162</w:t>
      </w:r>
      <w:r w:rsidR="00CE2BEF">
        <w:rPr>
          <w:rFonts w:ascii="Arial" w:hAnsi="Arial" w:cs="Arial"/>
          <w:sz w:val="24"/>
          <w:szCs w:val="24"/>
        </w:rPr>
        <w:tab/>
      </w:r>
      <w:proofErr w:type="spellStart"/>
      <w:r w:rsidR="00CE2BEF">
        <w:rPr>
          <w:rFonts w:ascii="Arial" w:hAnsi="Arial" w:cs="Arial"/>
          <w:color w:val="000000"/>
          <w:sz w:val="16"/>
          <w:szCs w:val="16"/>
        </w:rPr>
        <w:t>Ronquist</w:t>
      </w:r>
      <w:proofErr w:type="spellEnd"/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An algorithm for cellular reprogramming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Roskosch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PopDel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—Population-scale detection of genomic deletions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Rubanova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Trackature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Reconstructing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mutational signatures through time to track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tumour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evolution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 R client for The Cancer Imaging Archive REST API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Sahin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Machine learning and computer vision approaches for phenotypic profiling in yeast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Salvatore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rainfall plot—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Its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motivation, characteristics and pitfalls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Domanska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Hierarchical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GSuite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HyperBrowser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—Analysis across multiple dimensions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epigenomic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variation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Sankoff</w:t>
      </w:r>
      <w:proofErr w:type="spellEnd"/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The similarity distribution of gene pairs created by recurrent alternation of whole genome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duplication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and fractionation in plants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Sasse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Predicting preferences of RNA binding proteins from protein sequence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Saunders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Strelka2—Fast and accurate small variant calling for germline and cancer sequencing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applications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Schneider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Behind the veil—Using visualization tools to examine genome curation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Schulze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Debacter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—High-resolution decontamination of genomes using deep sequencing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Sedlazeck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Accurate and fast detection of complex and nested structural variations using long read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technologies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Sedlyarov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 comprehensive pipeline for analysis of complex-setup genome-scale and focused pooled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CRISPR-Screens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Assembly of individual chromosomes at multi-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megabase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scale using Linked-Reads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Sharma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Nucleoprotein of influenza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virus regulates host translation machinery by targeting mTOR-eIF4E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pathway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proteins and its controlling microRNAs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Shatz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Environmental Health Sciences Data Commons (EDAC)—A research data management and data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workflow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automation system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Shim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McSplicer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probabilistic model for alternative splicing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Characterization of background errors in targeted deep sequencing data specifically associated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with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plasma DNA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Shirley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PISCES—A package for quantitation and QC of big mRNA-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datasets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Shrestha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HIT'nDRIVE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—Patient-specific multi-driver gene prioritization for precision oncology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Rare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splice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sites in plant protein-coding genes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Singh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Increasing the lower limit of detection for mutations with limited number of reads using unique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molecular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identifiers and consensus building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Skvir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RetroSuite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an integrated pipeline for the genome-wide analysis of transposable elements</w:t>
      </w:r>
    </w:p>
    <w:p w:rsidR="00285E94" w:rsidRDefault="00CE2BEF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:rsidR="00285E94" w:rsidRDefault="00CE2BEF">
      <w:pPr>
        <w:widowControl w:val="0"/>
        <w:tabs>
          <w:tab w:val="right" w:pos="14220"/>
        </w:tabs>
        <w:autoSpaceDE w:val="0"/>
        <w:autoSpaceDN w:val="0"/>
        <w:adjustRightInd w:val="0"/>
        <w:spacing w:before="226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8 of 10</w:t>
      </w:r>
    </w:p>
    <w:p w:rsidR="00C76EC9" w:rsidRDefault="00CE2BEF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>187</w:t>
      </w:r>
      <w:r w:rsidR="00C76EC9"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>Smith</w:t>
      </w:r>
      <w:r w:rsidR="00C76EC9">
        <w:rPr>
          <w:rFonts w:ascii="Arial" w:hAnsi="Arial" w:cs="Arial"/>
          <w:sz w:val="24"/>
          <w:szCs w:val="24"/>
        </w:rPr>
        <w:tab/>
      </w:r>
      <w:r w:rsidR="00C76EC9">
        <w:rPr>
          <w:rFonts w:ascii="Arial" w:hAnsi="Arial" w:cs="Arial"/>
          <w:color w:val="000000"/>
          <w:sz w:val="16"/>
          <w:szCs w:val="16"/>
        </w:rPr>
        <w:t>RGD—Data and tools for precision models of human disease</w:t>
      </w:r>
    </w:p>
    <w:p w:rsidR="00C76EC9" w:rsidRDefault="00C76EC9" w:rsidP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Sompallae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Validation and implementation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KidneySeq</w:t>
      </w:r>
      <w:r w:rsidRPr="00C76EC9">
        <w:rPr>
          <w:rFonts w:ascii="Arial" w:hAnsi="Arial" w:cs="Arial"/>
          <w:color w:val="000000"/>
          <w:sz w:val="16"/>
          <w:szCs w:val="16"/>
          <w:vertAlign w:val="superscript"/>
        </w:rPr>
        <w:t>TM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comprehensive gene panel for </w:t>
      </w:r>
    </w:p>
    <w:p w:rsidR="00C76EC9" w:rsidRDefault="00C76EC9" w:rsidP="00C76EC9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genetic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renal diseases</w:t>
      </w:r>
    </w:p>
    <w:p w:rsidR="00285E94" w:rsidRDefault="00C76EC9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189</w:t>
      </w:r>
      <w:r w:rsidR="00CE2BEF">
        <w:rPr>
          <w:rFonts w:ascii="Arial" w:hAnsi="Arial" w:cs="Arial"/>
          <w:sz w:val="24"/>
          <w:szCs w:val="24"/>
        </w:rPr>
        <w:tab/>
      </w:r>
      <w:r w:rsidR="00CE2BEF">
        <w:rPr>
          <w:rFonts w:ascii="Arial" w:hAnsi="Arial" w:cs="Arial"/>
          <w:color w:val="000000"/>
          <w:sz w:val="16"/>
          <w:szCs w:val="16"/>
        </w:rPr>
        <w:t>Song</w:t>
      </w:r>
      <w:r w:rsidR="00CE2BEF">
        <w:rPr>
          <w:rFonts w:ascii="Arial" w:hAnsi="Arial" w:cs="Arial"/>
          <w:sz w:val="24"/>
          <w:szCs w:val="24"/>
        </w:rPr>
        <w:tab/>
      </w:r>
      <w:proofErr w:type="spellStart"/>
      <w:r w:rsidR="00CE2BEF">
        <w:rPr>
          <w:rFonts w:ascii="Arial" w:hAnsi="Arial" w:cs="Arial"/>
          <w:color w:val="000000"/>
          <w:sz w:val="16"/>
          <w:szCs w:val="16"/>
        </w:rPr>
        <w:t>ClassX</w:t>
      </w:r>
      <w:proofErr w:type="spellEnd"/>
      <w:r w:rsidR="00CE2BEF">
        <w:rPr>
          <w:rFonts w:ascii="Arial" w:hAnsi="Arial" w:cs="Arial"/>
          <w:color w:val="000000"/>
          <w:sz w:val="16"/>
          <w:szCs w:val="16"/>
        </w:rPr>
        <w:t>—Scalable simultaneous transcript assembly of multiple RNA-</w:t>
      </w:r>
      <w:proofErr w:type="spellStart"/>
      <w:r w:rsidR="00CE2BEF"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r w:rsidR="00CE2BEF">
        <w:rPr>
          <w:rFonts w:ascii="Arial" w:hAnsi="Arial" w:cs="Arial"/>
          <w:color w:val="000000"/>
          <w:sz w:val="16"/>
          <w:szCs w:val="16"/>
        </w:rPr>
        <w:t xml:space="preserve"> data sets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Standage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Kevlar—Reference-free variant discovery in human genomes and beyond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Genome rearrangement triggered by thermostable restriction enzyme inducing multiple DNA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double-strand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breaks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Quality assessment and large-scale integration of chromosome conformation capture datasets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Tello-Ruiz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Gramene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—Comparative genomics, gene expression and pathway reference resources for plant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communities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Thodberg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The </w:t>
      </w:r>
      <w:r w:rsidRPr="00C76EC9">
        <w:rPr>
          <w:rFonts w:ascii="Arial" w:hAnsi="Arial" w:cs="Arial"/>
          <w:i/>
          <w:color w:val="000000"/>
          <w:sz w:val="16"/>
          <w:szCs w:val="16"/>
        </w:rPr>
        <w:t>in vivo</w:t>
      </w:r>
      <w:r>
        <w:rPr>
          <w:rFonts w:ascii="Arial" w:hAnsi="Arial" w:cs="Arial"/>
          <w:color w:val="000000"/>
          <w:sz w:val="16"/>
          <w:szCs w:val="16"/>
        </w:rPr>
        <w:t xml:space="preserve"> transcription start site and enhancer landscape of inflammatory bowel disease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enables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disease classification and interpretation of non-coding SNPs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Tutaj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Comparison of rat strain-specific variants collection for all rat genome references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Vasoya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Rapid identification of MHC alleles and haplotypes in genetically divergent cattle populations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Using NGS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Vegesna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Copy number and expression variation in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ampliconic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genes on the Y chromosomes of great apes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Vieth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powsimR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—Power analysis for bulk and single cell RNA-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experiments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Linked-Reads vs long reads—Balancing cost and contiguity in the </w:t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Vitis</w:t>
      </w:r>
      <w:proofErr w:type="spellEnd"/>
      <w:r w:rsidRPr="00C76EC9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cinerea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genome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Computational modeling long non-coding RNAs mediated transcription regulation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GTD—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Estimating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genotype likelihood by deep neural networks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Wang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deFusion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tool to improve predictions of tandemly duplicated genes created by the MAKER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annotation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pipeline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Metagenomics study of individuals with seasonal influenza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Convergence of light, stresses and circadian rhythm on nuclear-encoded chloroplast-localized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genes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(NECGs) in Arabidopsis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Wasmuth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Sparkle—Finding missing genes in draft genomes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Wesolowski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How shapes of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nucleosomal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DNA can regulate gene expression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Snaptron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—A tool and service for studying splicing in tens of thousands of individuals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Gene fusion information management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Wintersinger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Correcting discordance between six copy-number-calling methods for 2778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tumours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Wyman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Generating full-length, high-quality human transcriptomes from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PacBio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Iso-seq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 iterative approach for reconstructing full-length ribosomal genes from whole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metatranscriptomic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data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Modularity analysis of enhancer-promoter interaction networks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JULIP++—Fast and ultra-sensitive identification of differential splicing events from large RNA-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seq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data collections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Identification of predictors for therapeutic response to immunotherapy</w:t>
      </w:r>
    </w:p>
    <w:p w:rsidR="00285E94" w:rsidRDefault="00CE2BEF">
      <w:pPr>
        <w:widowControl w:val="0"/>
        <w:tabs>
          <w:tab w:val="right" w:pos="14220"/>
        </w:tabs>
        <w:autoSpaceDE w:val="0"/>
        <w:autoSpaceDN w:val="0"/>
        <w:adjustRightInd w:val="0"/>
        <w:spacing w:before="206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9 of 10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Genomics and bioinformatics approach to investigating the role of repetitive elements in the 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chemoprevention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of colorectal cancer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Young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Learning RNA binding protein motifs using convolutional neural networks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Zhang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The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Cancer Genome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Collaboratory</w:t>
      </w:r>
      <w:proofErr w:type="spell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Zhang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Jtracker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—Workflow management and execution backed on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Git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repository with full provenance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Zhang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 improved assembly identifies new features of cucumber genome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Zhou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The genome organization of an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autotetraploid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potato</w:t>
      </w:r>
      <w:r>
        <w:rPr>
          <w:rFonts w:ascii="MS Mincho" w:eastAsia="MS Mincho" w:hAnsi="MS Mincho" w:cs="MS Mincho" w:hint="eastAsia"/>
          <w:color w:val="000000"/>
          <w:sz w:val="16"/>
          <w:szCs w:val="16"/>
        </w:rPr>
        <w:t>（</w:t>
      </w:r>
      <w:r w:rsidRPr="00C76EC9">
        <w:rPr>
          <w:rFonts w:ascii="Arial" w:hAnsi="Arial" w:cs="Arial"/>
          <w:i/>
          <w:color w:val="000000"/>
          <w:sz w:val="16"/>
          <w:szCs w:val="16"/>
        </w:rPr>
        <w:t>Solanum</w:t>
      </w:r>
      <w:proofErr w:type="spellEnd"/>
      <w:r w:rsidRPr="00C76EC9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C76EC9">
        <w:rPr>
          <w:rFonts w:ascii="Arial" w:hAnsi="Arial" w:cs="Arial"/>
          <w:i/>
          <w:color w:val="000000"/>
          <w:sz w:val="16"/>
          <w:szCs w:val="16"/>
        </w:rPr>
        <w:t>tuberosum</w:t>
      </w:r>
      <w:proofErr w:type="spellEnd"/>
      <w:r w:rsidRPr="00C76EC9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L.</w:t>
      </w:r>
      <w:r>
        <w:rPr>
          <w:rFonts w:ascii="MS Mincho" w:eastAsia="MS Mincho" w:hAnsi="MS Mincho" w:cs="MS Mincho" w:hint="eastAsia"/>
          <w:color w:val="000000"/>
          <w:sz w:val="16"/>
          <w:szCs w:val="16"/>
        </w:rPr>
        <w:t>）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Ziegler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 integrative roadmap to PAX3 target gene networks in melanocytes and melanoma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Zimin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Hybrid assembly of challenging genomes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MaSuRCA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mega-reads</w:t>
      </w:r>
    </w:p>
    <w:p w:rsidR="00285E94" w:rsidRDefault="00CE2BEF">
      <w:pPr>
        <w:widowControl w:val="0"/>
        <w:tabs>
          <w:tab w:val="left" w:pos="90"/>
          <w:tab w:val="right" w:pos="1320"/>
          <w:tab w:val="left" w:pos="1500"/>
          <w:tab w:val="left" w:pos="840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Session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</w:rPr>
        <w:t>PERSONAL AND MEDICAL GENOMICS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SATURDAY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11/4/2017, 9:00 AM</w:t>
      </w:r>
    </w:p>
    <w:p w:rsidR="00285E94" w:rsidRDefault="00CE2BEF">
      <w:pPr>
        <w:widowControl w:val="0"/>
        <w:tabs>
          <w:tab w:val="left" w:pos="1740"/>
        </w:tabs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Konrad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Karczewski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Suzanne Leal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left" w:pos="10260"/>
        </w:tabs>
        <w:autoSpaceDE w:val="0"/>
        <w:autoSpaceDN w:val="0"/>
        <w:adjustRightInd w:val="0"/>
        <w:spacing w:before="19" w:after="0" w:line="240" w:lineRule="auto"/>
        <w:rPr>
          <w:rFonts w:ascii="Tw Cen MT" w:hAnsi="Tw Cen MT" w:cs="Tw Cen MT"/>
          <w:b/>
          <w:bCs/>
          <w:color w:val="000080"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#</w:t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Tw Cen MT" w:hAnsi="Tw Cen MT" w:cs="Tw Cen MT"/>
          <w:b/>
          <w:bCs/>
          <w:color w:val="000080"/>
          <w:u w:val="single"/>
        </w:rPr>
        <w:t>lname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Title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color w:val="000080"/>
          <w:u w:val="single"/>
        </w:rPr>
        <w:t>Talk Length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Karczewski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spectrum of loss of function tolerance in the human genome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Gerstein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Passenger mutations in 2500 cancer genomes—Overall molecular functional impact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consequences</w:t>
      </w:r>
      <w:proofErr w:type="gramEnd"/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Utilization of linked-read, whole genome, whole exome and transcriptome sequencing in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comprehensive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molecular profiling of pediatric brain tumors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Staples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Completing a human gene knockout catalog through accurate phasing of 15K rare, deleterious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compound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heterozygous mutations in 61K exomes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Leal</w:t>
      </w:r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SEQSpark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—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analysis tool for large scale sequence-based genetic epidemiological studies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228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Neretti</w:t>
      </w:r>
      <w:proofErr w:type="spellEnd"/>
      <w:r w:rsidR="00C76EC9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 bioinformatics of liquid biopsies—Cell-free DNA as a biomarker of disease and aging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0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Kaiser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Chromatin loop anchors are associated with genome instability in cancer and recombination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hotspots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 the germline</w:t>
      </w:r>
    </w:p>
    <w:p w:rsidR="00285E94" w:rsidRDefault="00CE2BEF">
      <w:pPr>
        <w:widowControl w:val="0"/>
        <w:tabs>
          <w:tab w:val="center" w:pos="1440"/>
          <w:tab w:val="left" w:pos="1800"/>
          <w:tab w:val="left" w:pos="3600"/>
          <w:tab w:val="right" w:pos="11220"/>
        </w:tabs>
        <w:autoSpaceDE w:val="0"/>
        <w:autoSpaceDN w:val="0"/>
        <w:adjustRightInd w:val="0"/>
        <w:spacing w:before="128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Chesi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 ultra-high resolution capture-C promoter ‘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interactome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’ implicates causal genes at SLE GWAS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</w:p>
    <w:p w:rsidR="00285E94" w:rsidRDefault="00CE2BEF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loci</w:t>
      </w:r>
      <w:proofErr w:type="gramEnd"/>
    </w:p>
    <w:p w:rsidR="00CE2BEF" w:rsidRDefault="00CE2BEF">
      <w:pPr>
        <w:widowControl w:val="0"/>
        <w:tabs>
          <w:tab w:val="right" w:pos="14220"/>
        </w:tabs>
        <w:autoSpaceDE w:val="0"/>
        <w:autoSpaceDN w:val="0"/>
        <w:adjustRightInd w:val="0"/>
        <w:spacing w:before="3136" w:after="0" w:line="240" w:lineRule="auto"/>
        <w:rPr>
          <w:rFonts w:ascii="Tw Cen MT" w:hAnsi="Tw Cen MT" w:cs="Tw Cen MT"/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w Cen MT" w:hAnsi="Tw Cen MT" w:cs="Tw Cen MT"/>
          <w:b/>
          <w:bCs/>
          <w:i/>
          <w:iCs/>
          <w:color w:val="000080"/>
          <w:sz w:val="18"/>
          <w:szCs w:val="18"/>
        </w:rPr>
        <w:t>Page 10 of 10</w:t>
      </w:r>
    </w:p>
    <w:sectPr w:rsidR="00CE2BEF">
      <w:pgSz w:w="15840" w:h="12240" w:orient="landscape" w:code="1"/>
      <w:pgMar w:top="432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C9"/>
    <w:rsid w:val="00285E94"/>
    <w:rsid w:val="00C76EC9"/>
    <w:rsid w:val="00CE2BEF"/>
    <w:rsid w:val="00E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3296</Words>
  <Characters>20751</Characters>
  <Application>Microsoft Office Word</Application>
  <DocSecurity>0</DocSecurity>
  <Lines>172</Lines>
  <Paragraphs>47</Paragraphs>
  <ScaleCrop>false</ScaleCrop>
  <Company>Cold Spring Harbor Laboratory</Company>
  <LinksUpToDate>false</LinksUpToDate>
  <CharactersWithSpaces>24000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Mary</dc:creator>
  <cp:lastModifiedBy>Smith, Mary</cp:lastModifiedBy>
  <cp:revision>3</cp:revision>
  <dcterms:created xsi:type="dcterms:W3CDTF">2017-10-16T17:41:00Z</dcterms:created>
  <dcterms:modified xsi:type="dcterms:W3CDTF">2017-10-18T16:06:00Z</dcterms:modified>
</cp:coreProperties>
</file>