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A5038B" w14:textId="77777777" w:rsidR="00AD6204" w:rsidRDefault="00AD6204">
      <w:pPr>
        <w:pStyle w:val="TOCHeading"/>
        <w:rPr>
          <w:rFonts w:ascii="Arial" w:eastAsia="Arial" w:hAnsi="Arial" w:cs="Arial"/>
          <w:b w:val="0"/>
          <w:bCs w:val="0"/>
          <w:color w:val="000000" w:themeColor="text1"/>
          <w:sz w:val="18"/>
          <w:szCs w:val="18"/>
          <w:lang w:val="en"/>
        </w:rPr>
      </w:pPr>
    </w:p>
    <w:sdt>
      <w:sdtPr>
        <w:rPr>
          <w:rFonts w:ascii="Arial" w:hAnsi="Arial" w:cs="Arial"/>
          <w:b w:val="0"/>
          <w:color w:val="000000" w:themeColor="text1"/>
          <w:sz w:val="18"/>
          <w:szCs w:val="18"/>
        </w:rPr>
        <w:id w:val="1631583261"/>
        <w:docPartObj>
          <w:docPartGallery w:val="Table of Contents"/>
          <w:docPartUnique/>
        </w:docPartObj>
      </w:sdtPr>
      <w:sdtEndPr>
        <w:rPr>
          <w:rFonts w:eastAsia="Arial"/>
          <w:noProof/>
          <w:lang w:val="en"/>
        </w:rPr>
      </w:sdtEndPr>
      <w:sdtContent>
        <w:p w14:paraId="4A88E22B" w14:textId="13C4EDB5" w:rsidR="00AD6204" w:rsidRPr="007C1FFC" w:rsidRDefault="007C1FFC" w:rsidP="007C1FFC">
          <w:pPr>
            <w:pStyle w:val="TOCHeading"/>
            <w:spacing w:line="240" w:lineRule="auto"/>
            <w:rPr>
              <w:rFonts w:ascii="Arial" w:hAnsi="Arial" w:cs="Arial"/>
              <w:b w:val="0"/>
              <w:color w:val="000000" w:themeColor="text1"/>
              <w:sz w:val="32"/>
              <w:szCs w:val="32"/>
            </w:rPr>
          </w:pPr>
          <w:r>
            <w:rPr>
              <w:rFonts w:ascii="Arial" w:hAnsi="Arial" w:cs="Arial"/>
              <w:b w:val="0"/>
              <w:color w:val="000000" w:themeColor="text1"/>
              <w:sz w:val="32"/>
              <w:szCs w:val="32"/>
            </w:rPr>
            <w:t>List</w:t>
          </w:r>
          <w:r w:rsidR="00AD6204" w:rsidRPr="007C1FFC">
            <w:rPr>
              <w:rFonts w:ascii="Arial" w:hAnsi="Arial" w:cs="Arial"/>
              <w:b w:val="0"/>
              <w:color w:val="000000" w:themeColor="text1"/>
              <w:sz w:val="32"/>
              <w:szCs w:val="32"/>
            </w:rPr>
            <w:t xml:space="preserve"> of </w:t>
          </w:r>
          <w:r>
            <w:rPr>
              <w:rFonts w:ascii="Arial" w:hAnsi="Arial" w:cs="Arial"/>
              <w:b w:val="0"/>
              <w:color w:val="000000" w:themeColor="text1"/>
              <w:sz w:val="32"/>
              <w:szCs w:val="32"/>
            </w:rPr>
            <w:t>Figures</w:t>
          </w:r>
        </w:p>
        <w:p w14:paraId="56C9BE23"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r w:rsidRPr="00AD6204">
            <w:rPr>
              <w:rFonts w:ascii="Arial" w:hAnsi="Arial"/>
              <w:b w:val="0"/>
              <w:color w:val="000000" w:themeColor="text1"/>
              <w:sz w:val="18"/>
              <w:szCs w:val="18"/>
            </w:rPr>
            <w:fldChar w:fldCharType="begin"/>
          </w:r>
          <w:r w:rsidRPr="00AD6204">
            <w:rPr>
              <w:rFonts w:ascii="Arial" w:hAnsi="Arial"/>
              <w:b w:val="0"/>
              <w:color w:val="000000" w:themeColor="text1"/>
              <w:sz w:val="18"/>
              <w:szCs w:val="18"/>
            </w:rPr>
            <w:instrText xml:space="preserve"> TOC \o "1-3" \h \z \u </w:instrText>
          </w:r>
          <w:r w:rsidRPr="00AD6204">
            <w:rPr>
              <w:rFonts w:ascii="Arial" w:hAnsi="Arial"/>
              <w:b w:val="0"/>
              <w:color w:val="000000" w:themeColor="text1"/>
              <w:sz w:val="18"/>
              <w:szCs w:val="18"/>
            </w:rPr>
            <w:fldChar w:fldCharType="separate"/>
          </w:r>
          <w:hyperlink w:anchor="_Toc491036033" w:history="1">
            <w:r w:rsidRPr="00AD6204">
              <w:rPr>
                <w:rStyle w:val="Hyperlink"/>
                <w:rFonts w:ascii="Arial" w:hAnsi="Arial"/>
                <w:b w:val="0"/>
                <w:noProof/>
                <w:color w:val="000000" w:themeColor="text1"/>
                <w:sz w:val="18"/>
                <w:szCs w:val="18"/>
              </w:rPr>
              <w:t>Figure S1.1.1  Parent-child trios characterized for structural variation.</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_Toc491036033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w:t>
            </w:r>
            <w:r w:rsidRPr="00AD6204">
              <w:rPr>
                <w:rFonts w:ascii="Arial" w:hAnsi="Arial"/>
                <w:b w:val="0"/>
                <w:noProof/>
                <w:webHidden/>
                <w:color w:val="000000" w:themeColor="text1"/>
                <w:sz w:val="18"/>
                <w:szCs w:val="18"/>
              </w:rPr>
              <w:fldChar w:fldCharType="end"/>
            </w:r>
          </w:hyperlink>
        </w:p>
        <w:p w14:paraId="1490302A"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34" w:history="1">
            <w:r w:rsidRPr="00AD6204">
              <w:rPr>
                <w:rStyle w:val="Hyperlink"/>
                <w:rFonts w:ascii="Arial" w:hAnsi="Arial"/>
                <w:b w:val="0"/>
                <w:noProof/>
                <w:color w:val="000000" w:themeColor="text1"/>
                <w:sz w:val="18"/>
                <w:szCs w:val="18"/>
              </w:rPr>
              <w:t>Figure S1.2.1  Insert size distribution of an example HGSVC liWGS library.</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_Toc491036034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w:t>
            </w:r>
            <w:r w:rsidRPr="00AD6204">
              <w:rPr>
                <w:rFonts w:ascii="Arial" w:hAnsi="Arial"/>
                <w:b w:val="0"/>
                <w:noProof/>
                <w:webHidden/>
                <w:color w:val="000000" w:themeColor="text1"/>
                <w:sz w:val="18"/>
                <w:szCs w:val="18"/>
              </w:rPr>
              <w:fldChar w:fldCharType="end"/>
            </w:r>
          </w:hyperlink>
        </w:p>
        <w:p w14:paraId="7A9480DD"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35" w:history="1">
            <w:r w:rsidRPr="00AD6204">
              <w:rPr>
                <w:rStyle w:val="Hyperlink"/>
                <w:rFonts w:ascii="Arial" w:hAnsi="Arial"/>
                <w:b w:val="0"/>
                <w:noProof/>
                <w:color w:val="000000" w:themeColor="text1"/>
                <w:sz w:val="18"/>
                <w:szCs w:val="18"/>
              </w:rPr>
              <w:t>Figure S1.2.2  SMRT sequence coverage.</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_Toc491036035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w:t>
            </w:r>
            <w:r w:rsidRPr="00AD6204">
              <w:rPr>
                <w:rFonts w:ascii="Arial" w:hAnsi="Arial"/>
                <w:b w:val="0"/>
                <w:noProof/>
                <w:webHidden/>
                <w:color w:val="000000" w:themeColor="text1"/>
                <w:sz w:val="18"/>
                <w:szCs w:val="18"/>
              </w:rPr>
              <w:fldChar w:fldCharType="end"/>
            </w:r>
          </w:hyperlink>
        </w:p>
        <w:p w14:paraId="2E2094AC"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36" w:history="1">
            <w:r w:rsidRPr="00AD6204">
              <w:rPr>
                <w:rStyle w:val="Hyperlink"/>
                <w:rFonts w:ascii="Arial" w:hAnsi="Arial"/>
                <w:b w:val="0"/>
                <w:noProof/>
                <w:color w:val="000000" w:themeColor="text1"/>
                <w:sz w:val="18"/>
                <w:szCs w:val="18"/>
              </w:rPr>
              <w:t>Figure S1.3.1  Data portal for IGSR samples.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_Toc491036036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8</w:t>
            </w:r>
            <w:r w:rsidRPr="00AD6204">
              <w:rPr>
                <w:rFonts w:ascii="Arial" w:hAnsi="Arial"/>
                <w:b w:val="0"/>
                <w:noProof/>
                <w:webHidden/>
                <w:color w:val="000000" w:themeColor="text1"/>
                <w:sz w:val="18"/>
                <w:szCs w:val="18"/>
              </w:rPr>
              <w:fldChar w:fldCharType="end"/>
            </w:r>
          </w:hyperlink>
        </w:p>
        <w:p w14:paraId="32F46406"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37" w:history="1">
            <w:r w:rsidRPr="00AD6204">
              <w:rPr>
                <w:rStyle w:val="Hyperlink"/>
                <w:rFonts w:ascii="Arial" w:hAnsi="Arial"/>
                <w:b w:val="0"/>
                <w:noProof/>
                <w:color w:val="000000" w:themeColor="text1"/>
                <w:sz w:val="18"/>
                <w:szCs w:val="18"/>
              </w:rPr>
              <w:t>Figure S2.1.2  Comparison between eagle2 population-based phasing (using 1000G panel) and trio-based phasing of YRI.</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_Toc491036037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10</w:t>
            </w:r>
            <w:r w:rsidRPr="00AD6204">
              <w:rPr>
                <w:rFonts w:ascii="Arial" w:hAnsi="Arial"/>
                <w:b w:val="0"/>
                <w:noProof/>
                <w:webHidden/>
                <w:color w:val="000000" w:themeColor="text1"/>
                <w:sz w:val="18"/>
                <w:szCs w:val="18"/>
              </w:rPr>
              <w:fldChar w:fldCharType="end"/>
            </w:r>
          </w:hyperlink>
        </w:p>
        <w:p w14:paraId="64AE1657"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38" w:history="1">
            <w:r w:rsidRPr="00AD6204">
              <w:rPr>
                <w:rStyle w:val="Hyperlink"/>
                <w:rFonts w:ascii="Arial" w:hAnsi="Arial"/>
                <w:b w:val="0"/>
                <w:noProof/>
                <w:color w:val="000000" w:themeColor="text1"/>
                <w:sz w:val="18"/>
                <w:szCs w:val="18"/>
              </w:rPr>
              <w:t>Figure S2.3.1 Map of meiotic recombination events for each family trio.</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_Toc491036038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12</w:t>
            </w:r>
            <w:r w:rsidRPr="00AD6204">
              <w:rPr>
                <w:rFonts w:ascii="Arial" w:hAnsi="Arial"/>
                <w:b w:val="0"/>
                <w:noProof/>
                <w:webHidden/>
                <w:color w:val="000000" w:themeColor="text1"/>
                <w:sz w:val="18"/>
                <w:szCs w:val="18"/>
              </w:rPr>
              <w:fldChar w:fldCharType="end"/>
            </w:r>
          </w:hyperlink>
        </w:p>
        <w:p w14:paraId="059BF17C"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39" w:history="1">
            <w:r w:rsidRPr="00AD6204">
              <w:rPr>
                <w:rStyle w:val="Hyperlink"/>
                <w:rFonts w:ascii="Arial" w:hAnsi="Arial"/>
                <w:b w:val="0"/>
                <w:noProof/>
                <w:color w:val="000000" w:themeColor="text1"/>
                <w:sz w:val="18"/>
                <w:szCs w:val="18"/>
              </w:rPr>
              <w:t xml:space="preserve">Figure S2.3.2  </w:t>
            </w:r>
            <w:r w:rsidRPr="00AD6204">
              <w:rPr>
                <w:rStyle w:val="Hyperlink"/>
                <w:rFonts w:ascii="Arial" w:hAnsi="Arial"/>
                <w:b w:val="0"/>
                <w:noProof/>
                <w:color w:val="000000" w:themeColor="text1"/>
                <w:sz w:val="18"/>
                <w:szCs w:val="18"/>
                <w:highlight w:val="white"/>
              </w:rPr>
              <w:t>Level of overlap between Strand-seq and PacBio derived meiotic breakpoints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_Toc491036039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13</w:t>
            </w:r>
            <w:r w:rsidRPr="00AD6204">
              <w:rPr>
                <w:rFonts w:ascii="Arial" w:hAnsi="Arial"/>
                <w:b w:val="0"/>
                <w:noProof/>
                <w:webHidden/>
                <w:color w:val="000000" w:themeColor="text1"/>
                <w:sz w:val="18"/>
                <w:szCs w:val="18"/>
              </w:rPr>
              <w:fldChar w:fldCharType="end"/>
            </w:r>
          </w:hyperlink>
        </w:p>
        <w:p w14:paraId="4A8BC869"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0" w:history="1">
            <w:r w:rsidRPr="00AD6204">
              <w:rPr>
                <w:rStyle w:val="Hyperlink"/>
                <w:rFonts w:ascii="Arial" w:hAnsi="Arial"/>
                <w:b w:val="0"/>
                <w:noProof/>
                <w:color w:val="000000" w:themeColor="text1"/>
                <w:sz w:val="18"/>
                <w:szCs w:val="18"/>
              </w:rPr>
              <w:t>Figure S3.1.2  The number of phased SNVs in 60 kbp windows across the genome</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_Toc491036040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15</w:t>
            </w:r>
            <w:r w:rsidRPr="00AD6204">
              <w:rPr>
                <w:rFonts w:ascii="Arial" w:hAnsi="Arial"/>
                <w:b w:val="0"/>
                <w:noProof/>
                <w:webHidden/>
                <w:color w:val="000000" w:themeColor="text1"/>
                <w:sz w:val="18"/>
                <w:szCs w:val="18"/>
              </w:rPr>
              <w:fldChar w:fldCharType="end"/>
            </w:r>
          </w:hyperlink>
        </w:p>
        <w:p w14:paraId="6F943DFB"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1" w:history="1">
            <w:r w:rsidRPr="00AD6204">
              <w:rPr>
                <w:rStyle w:val="Hyperlink"/>
                <w:rFonts w:ascii="Arial" w:hAnsi="Arial"/>
                <w:b w:val="0"/>
                <w:noProof/>
                <w:color w:val="000000" w:themeColor="text1"/>
                <w:sz w:val="18"/>
                <w:szCs w:val="18"/>
              </w:rPr>
              <w:t>Figure S4.1.1  Indel discovery summary</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_Toc491036041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17</w:t>
            </w:r>
            <w:r w:rsidRPr="00AD6204">
              <w:rPr>
                <w:rFonts w:ascii="Arial" w:hAnsi="Arial"/>
                <w:b w:val="0"/>
                <w:noProof/>
                <w:webHidden/>
                <w:color w:val="000000" w:themeColor="text1"/>
                <w:sz w:val="18"/>
                <w:szCs w:val="18"/>
              </w:rPr>
              <w:fldChar w:fldCharType="end"/>
            </w:r>
          </w:hyperlink>
        </w:p>
        <w:p w14:paraId="251ABE38"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2" w:history="1">
            <w:r w:rsidRPr="00AD6204">
              <w:rPr>
                <w:rStyle w:val="Hyperlink"/>
                <w:rFonts w:ascii="Arial" w:hAnsi="Arial"/>
                <w:b w:val="0"/>
                <w:noProof/>
                <w:color w:val="000000" w:themeColor="text1"/>
                <w:sz w:val="18"/>
                <w:szCs w:val="18"/>
              </w:rPr>
              <w:t>Figure S4.1.2 The number of insertions and deletions detected at each size from 0 to 49 bp were compared across all samples.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_Toc491036042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18</w:t>
            </w:r>
            <w:r w:rsidRPr="00AD6204">
              <w:rPr>
                <w:rFonts w:ascii="Arial" w:hAnsi="Arial"/>
                <w:b w:val="0"/>
                <w:noProof/>
                <w:webHidden/>
                <w:color w:val="000000" w:themeColor="text1"/>
                <w:sz w:val="18"/>
                <w:szCs w:val="18"/>
              </w:rPr>
              <w:fldChar w:fldCharType="end"/>
            </w:r>
          </w:hyperlink>
        </w:p>
        <w:p w14:paraId="0E0043E3"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3" w:history="1">
            <w:r w:rsidRPr="00AD6204">
              <w:rPr>
                <w:rStyle w:val="Hyperlink"/>
                <w:rFonts w:ascii="Arial" w:hAnsi="Arial"/>
                <w:b w:val="0"/>
                <w:noProof/>
                <w:color w:val="000000" w:themeColor="text1"/>
                <w:sz w:val="18"/>
                <w:szCs w:val="18"/>
              </w:rPr>
              <w:t>Figure S4.2.1  PacBioCovPermutationTest</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_Toc491036043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19</w:t>
            </w:r>
            <w:r w:rsidRPr="00AD6204">
              <w:rPr>
                <w:rFonts w:ascii="Arial" w:hAnsi="Arial"/>
                <w:b w:val="0"/>
                <w:noProof/>
                <w:webHidden/>
                <w:color w:val="000000" w:themeColor="text1"/>
                <w:sz w:val="18"/>
                <w:szCs w:val="18"/>
              </w:rPr>
              <w:fldChar w:fldCharType="end"/>
            </w:r>
          </w:hyperlink>
        </w:p>
        <w:p w14:paraId="3B391144"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4" w:history="1">
            <w:r w:rsidRPr="00AD6204">
              <w:rPr>
                <w:rStyle w:val="Hyperlink"/>
                <w:rFonts w:ascii="Arial" w:hAnsi="Arial"/>
                <w:b w:val="0"/>
                <w:noProof/>
                <w:color w:val="000000" w:themeColor="text1"/>
                <w:sz w:val="18"/>
                <w:szCs w:val="18"/>
              </w:rPr>
              <w:t>Figure S4.2.2 Bionano Concordance</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_Toc491036044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20</w:t>
            </w:r>
            <w:r w:rsidRPr="00AD6204">
              <w:rPr>
                <w:rFonts w:ascii="Arial" w:hAnsi="Arial"/>
                <w:b w:val="0"/>
                <w:noProof/>
                <w:webHidden/>
                <w:color w:val="000000" w:themeColor="text1"/>
                <w:sz w:val="18"/>
                <w:szCs w:val="18"/>
              </w:rPr>
              <w:fldChar w:fldCharType="end"/>
            </w:r>
          </w:hyperlink>
        </w:p>
        <w:p w14:paraId="17582137"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5" w:history="1">
            <w:r w:rsidRPr="00AD6204">
              <w:rPr>
                <w:rStyle w:val="Hyperlink"/>
                <w:rFonts w:ascii="Arial" w:hAnsi="Arial"/>
                <w:b w:val="0"/>
                <w:noProof/>
                <w:color w:val="000000" w:themeColor="text1"/>
                <w:sz w:val="18"/>
                <w:szCs w:val="18"/>
              </w:rPr>
              <w:t>Figure 4.2.3 SVs from each sample were compared to a non-redundant set of variants previously reported in hydatidiform moles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_Toc491036045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21</w:t>
            </w:r>
            <w:r w:rsidRPr="00AD6204">
              <w:rPr>
                <w:rFonts w:ascii="Arial" w:hAnsi="Arial"/>
                <w:b w:val="0"/>
                <w:noProof/>
                <w:webHidden/>
                <w:color w:val="000000" w:themeColor="text1"/>
                <w:sz w:val="18"/>
                <w:szCs w:val="18"/>
              </w:rPr>
              <w:fldChar w:fldCharType="end"/>
            </w:r>
          </w:hyperlink>
        </w:p>
        <w:p w14:paraId="2AFF07B5"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6" w:history="1">
            <w:r w:rsidRPr="00AD6204">
              <w:rPr>
                <w:rStyle w:val="Hyperlink"/>
                <w:rFonts w:ascii="Arial" w:hAnsi="Arial"/>
                <w:b w:val="0"/>
                <w:noProof/>
                <w:color w:val="000000" w:themeColor="text1"/>
                <w:sz w:val="18"/>
                <w:szCs w:val="18"/>
              </w:rPr>
              <w:t>Figure S4.2.4 SVs from each sample were compared to a 1000 Genomes call set (1kgp3)</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_Toc491036046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22</w:t>
            </w:r>
            <w:r w:rsidRPr="00AD6204">
              <w:rPr>
                <w:rFonts w:ascii="Arial" w:hAnsi="Arial"/>
                <w:b w:val="0"/>
                <w:noProof/>
                <w:webHidden/>
                <w:color w:val="000000" w:themeColor="text1"/>
                <w:sz w:val="18"/>
                <w:szCs w:val="18"/>
              </w:rPr>
              <w:fldChar w:fldCharType="end"/>
            </w:r>
          </w:hyperlink>
        </w:p>
        <w:p w14:paraId="14D78499"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7" w:history="1">
            <w:r w:rsidRPr="00AD6204">
              <w:rPr>
                <w:rStyle w:val="Hyperlink"/>
                <w:rFonts w:ascii="Arial" w:hAnsi="Arial"/>
                <w:b w:val="0"/>
                <w:noProof/>
                <w:color w:val="000000" w:themeColor="text1"/>
                <w:sz w:val="18"/>
                <w:szCs w:val="18"/>
                <w:highlight w:val="white"/>
              </w:rPr>
              <w:t>Figure S4.2.5 Paternal and maternal read counts for heterozygous and homozygous calls for HG00514, HG00733, and NA19240.</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_Toc491036047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23</w:t>
            </w:r>
            <w:r w:rsidRPr="00AD6204">
              <w:rPr>
                <w:rFonts w:ascii="Arial" w:hAnsi="Arial"/>
                <w:b w:val="0"/>
                <w:noProof/>
                <w:webHidden/>
                <w:color w:val="000000" w:themeColor="text1"/>
                <w:sz w:val="18"/>
                <w:szCs w:val="18"/>
              </w:rPr>
              <w:fldChar w:fldCharType="end"/>
            </w:r>
          </w:hyperlink>
        </w:p>
        <w:p w14:paraId="2B068CE4"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8" w:history="1">
            <w:r w:rsidRPr="00AD6204">
              <w:rPr>
                <w:rStyle w:val="Hyperlink"/>
                <w:rFonts w:ascii="Arial" w:hAnsi="Arial"/>
                <w:b w:val="0"/>
                <w:noProof/>
                <w:color w:val="000000" w:themeColor="text1"/>
                <w:sz w:val="18"/>
                <w:szCs w:val="18"/>
                <w:highlight w:val="white"/>
              </w:rPr>
              <w:t>Figure 4.2.6 Paternal and maternal read counts for heterozygous and homozygous calls for HG00514, HG00733, and NA19240, excluding tandem repeats.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_Toc491036048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24</w:t>
            </w:r>
            <w:r w:rsidRPr="00AD6204">
              <w:rPr>
                <w:rFonts w:ascii="Arial" w:hAnsi="Arial"/>
                <w:b w:val="0"/>
                <w:noProof/>
                <w:webHidden/>
                <w:color w:val="000000" w:themeColor="text1"/>
                <w:sz w:val="18"/>
                <w:szCs w:val="18"/>
              </w:rPr>
              <w:fldChar w:fldCharType="end"/>
            </w:r>
          </w:hyperlink>
        </w:p>
        <w:p w14:paraId="3557E038"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49" w:history="1">
            <w:r w:rsidRPr="00AD6204">
              <w:rPr>
                <w:rStyle w:val="Hyperlink"/>
                <w:rFonts w:ascii="Arial" w:hAnsi="Arial"/>
                <w:b w:val="0"/>
                <w:noProof/>
                <w:color w:val="000000" w:themeColor="text1"/>
                <w:sz w:val="18"/>
                <w:szCs w:val="18"/>
                <w:highlight w:val="white"/>
              </w:rPr>
              <w:t>Figure S4.2.7  BNGValidation</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_Toc491036049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25</w:t>
            </w:r>
            <w:r w:rsidRPr="00AD6204">
              <w:rPr>
                <w:rFonts w:ascii="Arial" w:hAnsi="Arial"/>
                <w:b w:val="0"/>
                <w:noProof/>
                <w:webHidden/>
                <w:color w:val="000000" w:themeColor="text1"/>
                <w:sz w:val="18"/>
                <w:szCs w:val="18"/>
              </w:rPr>
              <w:fldChar w:fldCharType="end"/>
            </w:r>
          </w:hyperlink>
        </w:p>
        <w:p w14:paraId="07419293"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0" w:history="1">
            <w:r w:rsidRPr="00AD6204">
              <w:rPr>
                <w:rStyle w:val="Hyperlink"/>
                <w:rFonts w:ascii="Arial" w:hAnsi="Arial"/>
                <w:b w:val="0"/>
                <w:noProof/>
                <w:color w:val="000000" w:themeColor="text1"/>
                <w:sz w:val="18"/>
                <w:szCs w:val="18"/>
              </w:rPr>
              <w:t>Figure S4.2.8  ALT Read Support For PacBio Called Variants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_Toc491036050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26</w:t>
            </w:r>
            <w:r w:rsidRPr="00AD6204">
              <w:rPr>
                <w:rFonts w:ascii="Arial" w:hAnsi="Arial"/>
                <w:b w:val="0"/>
                <w:noProof/>
                <w:webHidden/>
                <w:color w:val="000000" w:themeColor="text1"/>
                <w:sz w:val="18"/>
                <w:szCs w:val="18"/>
              </w:rPr>
              <w:fldChar w:fldCharType="end"/>
            </w:r>
          </w:hyperlink>
        </w:p>
        <w:p w14:paraId="79A0B6CA"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1" w:history="1">
            <w:r w:rsidRPr="00AD6204">
              <w:rPr>
                <w:rStyle w:val="Hyperlink"/>
                <w:rFonts w:ascii="Arial" w:hAnsi="Arial"/>
                <w:b w:val="0"/>
                <w:noProof/>
                <w:color w:val="000000" w:themeColor="text1"/>
                <w:sz w:val="18"/>
                <w:szCs w:val="18"/>
              </w:rPr>
              <w:t>Figure S4.2.9  ALT Read Support For PacBio Called Variants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_Toc491036051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27</w:t>
            </w:r>
            <w:r w:rsidRPr="00AD6204">
              <w:rPr>
                <w:rFonts w:ascii="Arial" w:hAnsi="Arial"/>
                <w:b w:val="0"/>
                <w:noProof/>
                <w:webHidden/>
                <w:color w:val="000000" w:themeColor="text1"/>
                <w:sz w:val="18"/>
                <w:szCs w:val="18"/>
              </w:rPr>
              <w:fldChar w:fldCharType="end"/>
            </w:r>
          </w:hyperlink>
        </w:p>
        <w:p w14:paraId="259155BA"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2" w:history="1">
            <w:r w:rsidRPr="00AD6204">
              <w:rPr>
                <w:rStyle w:val="Hyperlink"/>
                <w:rFonts w:ascii="Arial" w:hAnsi="Arial"/>
                <w:b w:val="0"/>
                <w:noProof/>
                <w:color w:val="000000" w:themeColor="text1"/>
                <w:sz w:val="18"/>
                <w:szCs w:val="18"/>
              </w:rPr>
              <w:t>Figure S4.3.1  Example of a multiallelic CNV site with an apparent Mendelian violation in the CHS trio</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_Toc491036052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28</w:t>
            </w:r>
            <w:r w:rsidRPr="00AD6204">
              <w:rPr>
                <w:rFonts w:ascii="Arial" w:hAnsi="Arial"/>
                <w:b w:val="0"/>
                <w:noProof/>
                <w:webHidden/>
                <w:color w:val="000000" w:themeColor="text1"/>
                <w:sz w:val="18"/>
                <w:szCs w:val="18"/>
              </w:rPr>
              <w:fldChar w:fldCharType="end"/>
            </w:r>
          </w:hyperlink>
        </w:p>
        <w:p w14:paraId="53927B3D"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3" w:history="1">
            <w:r w:rsidRPr="00AD6204">
              <w:rPr>
                <w:rStyle w:val="Hyperlink"/>
                <w:rFonts w:ascii="Arial" w:hAnsi="Arial"/>
                <w:b w:val="0"/>
                <w:noProof/>
                <w:color w:val="000000" w:themeColor="text1"/>
                <w:sz w:val="18"/>
                <w:szCs w:val="18"/>
              </w:rPr>
              <w:t>Figure S4.3.2  Insert size distribution of an example HGSVC liWGS library.</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_Toc491036053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29</w:t>
            </w:r>
            <w:r w:rsidRPr="00AD6204">
              <w:rPr>
                <w:rFonts w:ascii="Arial" w:hAnsi="Arial"/>
                <w:b w:val="0"/>
                <w:noProof/>
                <w:webHidden/>
                <w:color w:val="000000" w:themeColor="text1"/>
                <w:sz w:val="18"/>
                <w:szCs w:val="18"/>
              </w:rPr>
              <w:fldChar w:fldCharType="end"/>
            </w:r>
          </w:hyperlink>
        </w:p>
        <w:p w14:paraId="358EB59E"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4" w:history="1">
            <w:r w:rsidRPr="00AD6204">
              <w:rPr>
                <w:rStyle w:val="Hyperlink"/>
                <w:rFonts w:ascii="Arial" w:hAnsi="Arial"/>
                <w:b w:val="0"/>
                <w:noProof/>
                <w:color w:val="000000" w:themeColor="text1"/>
                <w:sz w:val="18"/>
                <w:szCs w:val="18"/>
              </w:rPr>
              <w:t>Figure S4.3.4  SVs discovered in HGSVC trios by liWGS cluster individuals by ancestry and relatedness.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_Toc491036054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31</w:t>
            </w:r>
            <w:r w:rsidRPr="00AD6204">
              <w:rPr>
                <w:rFonts w:ascii="Arial" w:hAnsi="Arial"/>
                <w:b w:val="0"/>
                <w:noProof/>
                <w:webHidden/>
                <w:color w:val="000000" w:themeColor="text1"/>
                <w:sz w:val="18"/>
                <w:szCs w:val="18"/>
              </w:rPr>
              <w:fldChar w:fldCharType="end"/>
            </w:r>
          </w:hyperlink>
        </w:p>
        <w:p w14:paraId="3EDA3BCD"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5" w:history="1">
            <w:r w:rsidRPr="00AD6204">
              <w:rPr>
                <w:rStyle w:val="Hyperlink"/>
                <w:rFonts w:ascii="Arial" w:hAnsi="Arial"/>
                <w:b w:val="0"/>
                <w:noProof/>
                <w:color w:val="000000" w:themeColor="text1"/>
                <w:sz w:val="18"/>
                <w:szCs w:val="18"/>
              </w:rPr>
              <w:t>Figure S4.3.5  A rare, paternally-inherited complex delINVdel in the Puerto Rican family</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_Toc491036055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32</w:t>
            </w:r>
            <w:r w:rsidRPr="00AD6204">
              <w:rPr>
                <w:rFonts w:ascii="Arial" w:hAnsi="Arial"/>
                <w:b w:val="0"/>
                <w:noProof/>
                <w:webHidden/>
                <w:color w:val="000000" w:themeColor="text1"/>
                <w:sz w:val="18"/>
                <w:szCs w:val="18"/>
              </w:rPr>
              <w:fldChar w:fldCharType="end"/>
            </w:r>
          </w:hyperlink>
        </w:p>
        <w:p w14:paraId="5534F34D"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6" w:history="1">
            <w:r w:rsidRPr="00AD6204">
              <w:rPr>
                <w:rStyle w:val="Hyperlink"/>
                <w:rFonts w:ascii="Arial" w:hAnsi="Arial"/>
                <w:b w:val="0"/>
                <w:noProof/>
                <w:color w:val="000000" w:themeColor="text1"/>
                <w:sz w:val="18"/>
                <w:szCs w:val="18"/>
              </w:rPr>
              <w:t>Figure 4.3.6 Validation of the de novo Alu insertion</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_Toc491036056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33</w:t>
            </w:r>
            <w:r w:rsidRPr="00AD6204">
              <w:rPr>
                <w:rFonts w:ascii="Arial" w:hAnsi="Arial"/>
                <w:b w:val="0"/>
                <w:noProof/>
                <w:webHidden/>
                <w:color w:val="000000" w:themeColor="text1"/>
                <w:sz w:val="18"/>
                <w:szCs w:val="18"/>
              </w:rPr>
              <w:fldChar w:fldCharType="end"/>
            </w:r>
          </w:hyperlink>
        </w:p>
        <w:p w14:paraId="6B66A3EA"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7" w:history="1">
            <w:r w:rsidRPr="00AD6204">
              <w:rPr>
                <w:rStyle w:val="Hyperlink"/>
                <w:rFonts w:ascii="Arial" w:hAnsi="Arial"/>
                <w:b w:val="0"/>
                <w:noProof/>
                <w:color w:val="000000" w:themeColor="text1"/>
                <w:sz w:val="18"/>
                <w:szCs w:val="18"/>
              </w:rPr>
              <w:t>Figure S4.3.7  Pipeline to integrate SVs from multiple Illumina callsets.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_Toc491036057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34</w:t>
            </w:r>
            <w:r w:rsidRPr="00AD6204">
              <w:rPr>
                <w:rFonts w:ascii="Arial" w:hAnsi="Arial"/>
                <w:b w:val="0"/>
                <w:noProof/>
                <w:webHidden/>
                <w:color w:val="000000" w:themeColor="text1"/>
                <w:sz w:val="18"/>
                <w:szCs w:val="18"/>
              </w:rPr>
              <w:fldChar w:fldCharType="end"/>
            </w:r>
          </w:hyperlink>
        </w:p>
        <w:p w14:paraId="5BAB4B22"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8" w:history="1">
            <w:r w:rsidRPr="00AD6204">
              <w:rPr>
                <w:rStyle w:val="Hyperlink"/>
                <w:rFonts w:ascii="Arial" w:hAnsi="Arial"/>
                <w:b w:val="0"/>
                <w:noProof/>
                <w:color w:val="000000" w:themeColor="text1"/>
                <w:sz w:val="18"/>
                <w:szCs w:val="18"/>
              </w:rPr>
              <w:t>Figure S4.3.8  Assessment of breakpoint accuracy of each Illumina algorithm</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_Toc491036058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35</w:t>
            </w:r>
            <w:r w:rsidRPr="00AD6204">
              <w:rPr>
                <w:rFonts w:ascii="Arial" w:hAnsi="Arial"/>
                <w:b w:val="0"/>
                <w:noProof/>
                <w:webHidden/>
                <w:color w:val="000000" w:themeColor="text1"/>
                <w:sz w:val="18"/>
                <w:szCs w:val="18"/>
              </w:rPr>
              <w:fldChar w:fldCharType="end"/>
            </w:r>
          </w:hyperlink>
        </w:p>
        <w:p w14:paraId="556E2C65"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59" w:history="1">
            <w:r w:rsidRPr="00AD6204">
              <w:rPr>
                <w:rStyle w:val="Hyperlink"/>
                <w:rFonts w:ascii="Arial" w:hAnsi="Arial"/>
                <w:b w:val="0"/>
                <w:noProof/>
                <w:color w:val="000000" w:themeColor="text1"/>
                <w:sz w:val="18"/>
                <w:szCs w:val="18"/>
              </w:rPr>
              <w:t>Figure S4.3.9. Comparison of integrated Illumina SV set against PacBio and hybrid callers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_Toc491036059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36</w:t>
            </w:r>
            <w:r w:rsidRPr="00AD6204">
              <w:rPr>
                <w:rFonts w:ascii="Arial" w:hAnsi="Arial"/>
                <w:b w:val="0"/>
                <w:noProof/>
                <w:webHidden/>
                <w:color w:val="000000" w:themeColor="text1"/>
                <w:sz w:val="18"/>
                <w:szCs w:val="18"/>
              </w:rPr>
              <w:fldChar w:fldCharType="end"/>
            </w:r>
          </w:hyperlink>
        </w:p>
        <w:p w14:paraId="7EA9FEBF"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0" w:history="1">
            <w:r w:rsidRPr="00AD6204">
              <w:rPr>
                <w:rStyle w:val="Hyperlink"/>
                <w:rFonts w:ascii="Arial" w:hAnsi="Arial"/>
                <w:b w:val="0"/>
                <w:noProof/>
                <w:color w:val="000000" w:themeColor="text1"/>
                <w:sz w:val="18"/>
                <w:szCs w:val="18"/>
              </w:rPr>
              <w:t>Figure S4.3.10 A The deletion can be confirmed by raw PacBio read-support in an alignment-free approach using dot-plots.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_Toc491036060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37</w:t>
            </w:r>
            <w:r w:rsidRPr="00AD6204">
              <w:rPr>
                <w:rFonts w:ascii="Arial" w:hAnsi="Arial"/>
                <w:b w:val="0"/>
                <w:noProof/>
                <w:webHidden/>
                <w:color w:val="000000" w:themeColor="text1"/>
                <w:sz w:val="18"/>
                <w:szCs w:val="18"/>
              </w:rPr>
              <w:fldChar w:fldCharType="end"/>
            </w:r>
          </w:hyperlink>
        </w:p>
        <w:p w14:paraId="5A9EE058"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1" w:history="1">
            <w:r w:rsidRPr="00AD6204">
              <w:rPr>
                <w:rStyle w:val="Hyperlink"/>
                <w:rFonts w:ascii="Arial" w:hAnsi="Arial"/>
                <w:b w:val="0"/>
                <w:noProof/>
                <w:color w:val="000000" w:themeColor="text1"/>
                <w:sz w:val="18"/>
                <w:szCs w:val="18"/>
              </w:rPr>
              <w:t>Figure S4.3.10</w:t>
            </w:r>
            <w:r w:rsidRPr="00AD6204">
              <w:rPr>
                <w:rStyle w:val="Hyperlink"/>
                <w:rFonts w:ascii="Arial" w:hAnsi="Arial"/>
                <w:b w:val="0"/>
                <w:noProof/>
                <w:color w:val="000000" w:themeColor="text1"/>
                <w:sz w:val="18"/>
                <w:szCs w:val="18"/>
                <w:lang w:eastAsia="zh-CN"/>
              </w:rPr>
              <w:t>B</w:t>
            </w:r>
            <w:r w:rsidRPr="00AD6204">
              <w:rPr>
                <w:rStyle w:val="Hyperlink"/>
                <w:rFonts w:ascii="Arial" w:hAnsi="Arial"/>
                <w:b w:val="0"/>
                <w:noProof/>
                <w:color w:val="000000" w:themeColor="text1"/>
                <w:sz w:val="18"/>
                <w:szCs w:val="18"/>
              </w:rPr>
              <w:t xml:space="preserve"> alignment pattern of a 14Kb deletion that was uniquely discovered by Illumina algorithms.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_Toc491036061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38</w:t>
            </w:r>
            <w:r w:rsidRPr="00AD6204">
              <w:rPr>
                <w:rFonts w:ascii="Arial" w:hAnsi="Arial"/>
                <w:b w:val="0"/>
                <w:noProof/>
                <w:webHidden/>
                <w:color w:val="000000" w:themeColor="text1"/>
                <w:sz w:val="18"/>
                <w:szCs w:val="18"/>
              </w:rPr>
              <w:fldChar w:fldCharType="end"/>
            </w:r>
          </w:hyperlink>
        </w:p>
        <w:p w14:paraId="1C116CA8"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2" w:history="1">
            <w:r w:rsidRPr="00AD6204">
              <w:rPr>
                <w:rStyle w:val="Hyperlink"/>
                <w:rFonts w:ascii="Arial" w:hAnsi="Arial"/>
                <w:b w:val="0"/>
                <w:noProof/>
                <w:color w:val="000000" w:themeColor="text1"/>
                <w:sz w:val="18"/>
                <w:szCs w:val="18"/>
              </w:rPr>
              <w:t>Figure S4.3.11 Illumina-genotyping</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_Toc491036062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39</w:t>
            </w:r>
            <w:r w:rsidRPr="00AD6204">
              <w:rPr>
                <w:rFonts w:ascii="Arial" w:hAnsi="Arial"/>
                <w:b w:val="0"/>
                <w:noProof/>
                <w:webHidden/>
                <w:color w:val="000000" w:themeColor="text1"/>
                <w:sz w:val="18"/>
                <w:szCs w:val="18"/>
              </w:rPr>
              <w:fldChar w:fldCharType="end"/>
            </w:r>
          </w:hyperlink>
        </w:p>
        <w:p w14:paraId="638236F4"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3" w:history="1">
            <w:r w:rsidRPr="00AD6204">
              <w:rPr>
                <w:rStyle w:val="Hyperlink"/>
                <w:rFonts w:ascii="Arial" w:hAnsi="Arial"/>
                <w:b w:val="0"/>
                <w:noProof/>
                <w:color w:val="000000" w:themeColor="text1"/>
                <w:sz w:val="18"/>
                <w:szCs w:val="18"/>
              </w:rPr>
              <w:t>Figure S4.3.12.</w:t>
            </w:r>
            <w:r w:rsidRPr="00AD6204">
              <w:rPr>
                <w:rStyle w:val="Hyperlink"/>
                <w:rFonts w:ascii="Arial" w:hAnsi="Arial"/>
                <w:b w:val="0"/>
                <w:noProof/>
                <w:color w:val="000000" w:themeColor="text1"/>
                <w:sz w:val="18"/>
                <w:szCs w:val="18"/>
                <w:lang w:eastAsia="zh-CN"/>
              </w:rPr>
              <w:t xml:space="preserve"> </w:t>
            </w:r>
            <w:r w:rsidRPr="00AD6204">
              <w:rPr>
                <w:rStyle w:val="Hyperlink"/>
                <w:rFonts w:ascii="Arial" w:hAnsi="Arial"/>
                <w:b w:val="0"/>
                <w:noProof/>
                <w:color w:val="000000" w:themeColor="text1"/>
                <w:sz w:val="18"/>
                <w:szCs w:val="18"/>
              </w:rPr>
              <w:t>SGDP Sample Distribution</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_Toc491036063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40</w:t>
            </w:r>
            <w:r w:rsidRPr="00AD6204">
              <w:rPr>
                <w:rFonts w:ascii="Arial" w:hAnsi="Arial"/>
                <w:b w:val="0"/>
                <w:noProof/>
                <w:webHidden/>
                <w:color w:val="000000" w:themeColor="text1"/>
                <w:sz w:val="18"/>
                <w:szCs w:val="18"/>
              </w:rPr>
              <w:fldChar w:fldCharType="end"/>
            </w:r>
          </w:hyperlink>
        </w:p>
        <w:p w14:paraId="15832B40"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4" w:history="1">
            <w:r w:rsidRPr="00AD6204">
              <w:rPr>
                <w:rStyle w:val="Hyperlink"/>
                <w:rFonts w:ascii="Arial" w:eastAsia="宋体" w:hAnsi="Arial"/>
                <w:b w:val="0"/>
                <w:noProof/>
                <w:color w:val="000000" w:themeColor="text1"/>
                <w:sz w:val="18"/>
                <w:szCs w:val="18"/>
                <w:lang w:val="en-US"/>
              </w:rPr>
              <w:t>Figure S4.3.13</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_Toc491036064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41</w:t>
            </w:r>
            <w:r w:rsidRPr="00AD6204">
              <w:rPr>
                <w:rFonts w:ascii="Arial" w:hAnsi="Arial"/>
                <w:b w:val="0"/>
                <w:noProof/>
                <w:webHidden/>
                <w:color w:val="000000" w:themeColor="text1"/>
                <w:sz w:val="18"/>
                <w:szCs w:val="18"/>
              </w:rPr>
              <w:fldChar w:fldCharType="end"/>
            </w:r>
          </w:hyperlink>
        </w:p>
        <w:p w14:paraId="641EEC59"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5" w:history="1">
            <w:r w:rsidRPr="00AD6204">
              <w:rPr>
                <w:rStyle w:val="Hyperlink"/>
                <w:rFonts w:ascii="Arial" w:hAnsi="Arial"/>
                <w:b w:val="0"/>
                <w:noProof/>
                <w:color w:val="000000" w:themeColor="text1"/>
                <w:sz w:val="18"/>
                <w:szCs w:val="18"/>
              </w:rPr>
              <w:t>Figure S5.1.1  The number (axis 1) and fraction (axis 2) of of Illumina calls with a similar PB-SV call for HG00514, HG00733, and NA19240, both deletion and insertion.</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_Toc491036065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44</w:t>
            </w:r>
            <w:r w:rsidRPr="00AD6204">
              <w:rPr>
                <w:rFonts w:ascii="Arial" w:hAnsi="Arial"/>
                <w:b w:val="0"/>
                <w:noProof/>
                <w:webHidden/>
                <w:color w:val="000000" w:themeColor="text1"/>
                <w:sz w:val="18"/>
                <w:szCs w:val="18"/>
              </w:rPr>
              <w:fldChar w:fldCharType="end"/>
            </w:r>
          </w:hyperlink>
        </w:p>
        <w:p w14:paraId="115DF1B8"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6" w:history="1">
            <w:r w:rsidRPr="00AD6204">
              <w:rPr>
                <w:rStyle w:val="Hyperlink"/>
                <w:rFonts w:ascii="Arial" w:hAnsi="Arial"/>
                <w:b w:val="0"/>
                <w:noProof/>
                <w:color w:val="000000" w:themeColor="text1"/>
                <w:sz w:val="18"/>
                <w:szCs w:val="18"/>
              </w:rPr>
              <w:t>Figure S5.1.2  The support for IL-SV calls from a PB-SV call for each of the three children, deletion and insertion, for the number of methods that support each call.</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_Toc491036066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46</w:t>
            </w:r>
            <w:r w:rsidRPr="00AD6204">
              <w:rPr>
                <w:rFonts w:ascii="Arial" w:hAnsi="Arial"/>
                <w:b w:val="0"/>
                <w:noProof/>
                <w:webHidden/>
                <w:color w:val="000000" w:themeColor="text1"/>
                <w:sz w:val="18"/>
                <w:szCs w:val="18"/>
              </w:rPr>
              <w:fldChar w:fldCharType="end"/>
            </w:r>
          </w:hyperlink>
        </w:p>
        <w:p w14:paraId="5C0EDC16"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7" w:history="1">
            <w:r w:rsidRPr="00AD6204">
              <w:rPr>
                <w:rStyle w:val="Hyperlink"/>
                <w:rFonts w:ascii="Arial" w:hAnsi="Arial"/>
                <w:b w:val="0"/>
                <w:noProof/>
                <w:color w:val="000000" w:themeColor="text1"/>
                <w:sz w:val="18"/>
                <w:szCs w:val="18"/>
              </w:rPr>
              <w:t>Figure 5.1.3</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_Toc491036067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47</w:t>
            </w:r>
            <w:r w:rsidRPr="00AD6204">
              <w:rPr>
                <w:rFonts w:ascii="Arial" w:hAnsi="Arial"/>
                <w:b w:val="0"/>
                <w:noProof/>
                <w:webHidden/>
                <w:color w:val="000000" w:themeColor="text1"/>
                <w:sz w:val="18"/>
                <w:szCs w:val="18"/>
              </w:rPr>
              <w:fldChar w:fldCharType="end"/>
            </w:r>
          </w:hyperlink>
        </w:p>
        <w:p w14:paraId="411E1354"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8" w:history="1">
            <w:r w:rsidRPr="00AD6204">
              <w:rPr>
                <w:rStyle w:val="Hyperlink"/>
                <w:rFonts w:ascii="Arial" w:hAnsi="Arial"/>
                <w:b w:val="0"/>
                <w:noProof/>
                <w:color w:val="000000" w:themeColor="text1"/>
                <w:sz w:val="18"/>
                <w:szCs w:val="18"/>
              </w:rPr>
              <w:t>Figure 5.2.1.  The data from IndividualCallerConcordance is plotted for the 13 methods.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_Toc491036068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48</w:t>
            </w:r>
            <w:r w:rsidRPr="00AD6204">
              <w:rPr>
                <w:rFonts w:ascii="Arial" w:hAnsi="Arial"/>
                <w:b w:val="0"/>
                <w:noProof/>
                <w:webHidden/>
                <w:color w:val="000000" w:themeColor="text1"/>
                <w:sz w:val="18"/>
                <w:szCs w:val="18"/>
              </w:rPr>
              <w:fldChar w:fldCharType="end"/>
            </w:r>
          </w:hyperlink>
        </w:p>
        <w:p w14:paraId="39D86777"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69" w:history="1">
            <w:r w:rsidRPr="00AD6204">
              <w:rPr>
                <w:rStyle w:val="Hyperlink"/>
                <w:rFonts w:ascii="Arial" w:hAnsi="Arial"/>
                <w:b w:val="0"/>
                <w:noProof/>
                <w:color w:val="000000" w:themeColor="text1"/>
                <w:sz w:val="18"/>
                <w:szCs w:val="18"/>
              </w:rPr>
              <w:t>Figure 5.2.2. Concordance of combinations of Illumina SV algorithms. Each pair of rows gives, gives union of two, union of three callers, and requirement of two of three callers, for deletion and insertion calls.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_Toc491036069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50</w:t>
            </w:r>
            <w:r w:rsidRPr="00AD6204">
              <w:rPr>
                <w:rFonts w:ascii="Arial" w:hAnsi="Arial"/>
                <w:b w:val="0"/>
                <w:noProof/>
                <w:webHidden/>
                <w:color w:val="000000" w:themeColor="text1"/>
                <w:sz w:val="18"/>
                <w:szCs w:val="18"/>
              </w:rPr>
              <w:fldChar w:fldCharType="end"/>
            </w:r>
          </w:hyperlink>
        </w:p>
        <w:p w14:paraId="3E0613ED"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0" w:history="1">
            <w:r w:rsidRPr="00AD6204">
              <w:rPr>
                <w:rStyle w:val="Hyperlink"/>
                <w:rFonts w:ascii="Arial" w:hAnsi="Arial"/>
                <w:b w:val="0"/>
                <w:noProof/>
                <w:color w:val="000000" w:themeColor="text1"/>
                <w:sz w:val="18"/>
                <w:szCs w:val="18"/>
              </w:rPr>
              <w:t>Figure 5.2.3. PCA of individual callers for insertion and deletion for PCA1 versus PCA2, and PCA2 versus PCA3, for deletion (DEL) and insertion (INS) calls.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_Toc491036070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52</w:t>
            </w:r>
            <w:r w:rsidRPr="00AD6204">
              <w:rPr>
                <w:rFonts w:ascii="Arial" w:hAnsi="Arial"/>
                <w:b w:val="0"/>
                <w:noProof/>
                <w:webHidden/>
                <w:color w:val="000000" w:themeColor="text1"/>
                <w:sz w:val="18"/>
                <w:szCs w:val="18"/>
              </w:rPr>
              <w:fldChar w:fldCharType="end"/>
            </w:r>
          </w:hyperlink>
        </w:p>
        <w:p w14:paraId="0A3740D2"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1" w:history="1">
            <w:r w:rsidRPr="00AD6204">
              <w:rPr>
                <w:rStyle w:val="Hyperlink"/>
                <w:rFonts w:ascii="Arial" w:hAnsi="Arial"/>
                <w:b w:val="0"/>
                <w:noProof/>
                <w:color w:val="000000" w:themeColor="text1"/>
                <w:sz w:val="18"/>
                <w:szCs w:val="18"/>
              </w:rPr>
              <w:t>Figure 5.3.3</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_Toc491036071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55</w:t>
            </w:r>
            <w:r w:rsidRPr="00AD6204">
              <w:rPr>
                <w:rFonts w:ascii="Arial" w:hAnsi="Arial"/>
                <w:b w:val="0"/>
                <w:noProof/>
                <w:webHidden/>
                <w:color w:val="000000" w:themeColor="text1"/>
                <w:sz w:val="18"/>
                <w:szCs w:val="18"/>
              </w:rPr>
              <w:fldChar w:fldCharType="end"/>
            </w:r>
          </w:hyperlink>
        </w:p>
        <w:p w14:paraId="04BE63FA"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2" w:history="1">
            <w:r w:rsidRPr="00AD6204">
              <w:rPr>
                <w:rStyle w:val="Hyperlink"/>
                <w:rFonts w:ascii="Arial" w:hAnsi="Arial"/>
                <w:b w:val="0"/>
                <w:noProof/>
                <w:color w:val="000000" w:themeColor="text1"/>
                <w:sz w:val="18"/>
                <w:szCs w:val="18"/>
              </w:rPr>
              <w:t>Figure S6.1.1 Locating and genotyping inversions in Strand-seq data.</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_Toc491036072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56</w:t>
            </w:r>
            <w:r w:rsidRPr="00AD6204">
              <w:rPr>
                <w:rFonts w:ascii="Arial" w:hAnsi="Arial"/>
                <w:b w:val="0"/>
                <w:noProof/>
                <w:webHidden/>
                <w:color w:val="000000" w:themeColor="text1"/>
                <w:sz w:val="18"/>
                <w:szCs w:val="18"/>
              </w:rPr>
              <w:fldChar w:fldCharType="end"/>
            </w:r>
          </w:hyperlink>
        </w:p>
        <w:p w14:paraId="170E1D54"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3" w:history="1">
            <w:r w:rsidRPr="00AD6204">
              <w:rPr>
                <w:rStyle w:val="Hyperlink"/>
                <w:rFonts w:ascii="Arial" w:hAnsi="Arial"/>
                <w:b w:val="0"/>
                <w:noProof/>
                <w:color w:val="000000" w:themeColor="text1"/>
                <w:sz w:val="18"/>
                <w:szCs w:val="18"/>
              </w:rPr>
              <w:t>Figure S6.1.2 Putative Inversions discovered in Strand-seq composite files.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_Toc491036073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57</w:t>
            </w:r>
            <w:r w:rsidRPr="00AD6204">
              <w:rPr>
                <w:rFonts w:ascii="Arial" w:hAnsi="Arial"/>
                <w:b w:val="0"/>
                <w:noProof/>
                <w:webHidden/>
                <w:color w:val="000000" w:themeColor="text1"/>
                <w:sz w:val="18"/>
                <w:szCs w:val="18"/>
              </w:rPr>
              <w:fldChar w:fldCharType="end"/>
            </w:r>
          </w:hyperlink>
        </w:p>
        <w:p w14:paraId="1387D923"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4" w:history="1">
            <w:r w:rsidRPr="00AD6204">
              <w:rPr>
                <w:rStyle w:val="Hyperlink"/>
                <w:rFonts w:ascii="Arial" w:hAnsi="Arial"/>
                <w:b w:val="0"/>
                <w:noProof/>
                <w:color w:val="000000" w:themeColor="text1"/>
                <w:sz w:val="18"/>
                <w:szCs w:val="18"/>
              </w:rPr>
              <w:t>Figure S6.2.1 Haplotype structure of homozygous inversions discovered by Strand-seq.</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_Toc491036074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58</w:t>
            </w:r>
            <w:r w:rsidRPr="00AD6204">
              <w:rPr>
                <w:rFonts w:ascii="Arial" w:hAnsi="Arial"/>
                <w:b w:val="0"/>
                <w:noProof/>
                <w:webHidden/>
                <w:color w:val="000000" w:themeColor="text1"/>
                <w:sz w:val="18"/>
                <w:szCs w:val="18"/>
              </w:rPr>
              <w:fldChar w:fldCharType="end"/>
            </w:r>
          </w:hyperlink>
        </w:p>
        <w:p w14:paraId="5DA1E157"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5" w:history="1">
            <w:r w:rsidRPr="00AD6204">
              <w:rPr>
                <w:rStyle w:val="Hyperlink"/>
                <w:rFonts w:ascii="Arial" w:hAnsi="Arial"/>
                <w:b w:val="0"/>
                <w:noProof/>
                <w:color w:val="000000" w:themeColor="text1"/>
                <w:sz w:val="18"/>
                <w:szCs w:val="18"/>
              </w:rPr>
              <w:t>Figure S6.2.2  Haplotype structure of heterozygous inversions discovered by Strand-seq</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_Toc491036075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59</w:t>
            </w:r>
            <w:r w:rsidRPr="00AD6204">
              <w:rPr>
                <w:rFonts w:ascii="Arial" w:hAnsi="Arial"/>
                <w:b w:val="0"/>
                <w:noProof/>
                <w:webHidden/>
                <w:color w:val="000000" w:themeColor="text1"/>
                <w:sz w:val="18"/>
                <w:szCs w:val="18"/>
              </w:rPr>
              <w:fldChar w:fldCharType="end"/>
            </w:r>
          </w:hyperlink>
        </w:p>
        <w:p w14:paraId="264EA757"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6" w:history="1">
            <w:r w:rsidRPr="00AD6204">
              <w:rPr>
                <w:rStyle w:val="Hyperlink"/>
                <w:rFonts w:ascii="Arial" w:hAnsi="Arial"/>
                <w:b w:val="0"/>
                <w:noProof/>
                <w:color w:val="000000" w:themeColor="text1"/>
                <w:sz w:val="18"/>
                <w:szCs w:val="18"/>
              </w:rPr>
              <w:t>Figure S6.2.3  Haplotype structure of complex inversions discovered by Strand-seq. A</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_Toc491036076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60</w:t>
            </w:r>
            <w:r w:rsidRPr="00AD6204">
              <w:rPr>
                <w:rFonts w:ascii="Arial" w:hAnsi="Arial"/>
                <w:b w:val="0"/>
                <w:noProof/>
                <w:webHidden/>
                <w:color w:val="000000" w:themeColor="text1"/>
                <w:sz w:val="18"/>
                <w:szCs w:val="18"/>
              </w:rPr>
              <w:fldChar w:fldCharType="end"/>
            </w:r>
          </w:hyperlink>
        </w:p>
        <w:p w14:paraId="32767B30"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7" w:history="1">
            <w:r w:rsidRPr="00AD6204">
              <w:rPr>
                <w:rStyle w:val="Hyperlink"/>
                <w:rFonts w:ascii="Arial" w:hAnsi="Arial"/>
                <w:b w:val="0"/>
                <w:noProof/>
                <w:color w:val="000000" w:themeColor="text1"/>
                <w:sz w:val="18"/>
                <w:szCs w:val="18"/>
              </w:rPr>
              <w:t>Figure S6.3.1 Summary of inversion callsets included in the integration analysis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_Toc491036077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61</w:t>
            </w:r>
            <w:r w:rsidRPr="00AD6204">
              <w:rPr>
                <w:rFonts w:ascii="Arial" w:hAnsi="Arial"/>
                <w:b w:val="0"/>
                <w:noProof/>
                <w:webHidden/>
                <w:color w:val="000000" w:themeColor="text1"/>
                <w:sz w:val="18"/>
                <w:szCs w:val="18"/>
              </w:rPr>
              <w:fldChar w:fldCharType="end"/>
            </w:r>
          </w:hyperlink>
        </w:p>
        <w:p w14:paraId="0660BE54"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8" w:history="1">
            <w:r w:rsidRPr="00AD6204">
              <w:rPr>
                <w:rStyle w:val="Hyperlink"/>
                <w:rFonts w:ascii="Arial" w:hAnsi="Arial"/>
                <w:b w:val="0"/>
                <w:noProof/>
                <w:color w:val="000000" w:themeColor="text1"/>
                <w:sz w:val="18"/>
                <w:szCs w:val="18"/>
              </w:rPr>
              <w:t>Figure S6.3.2  Intersection test results for HG00733</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_Toc491036078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62</w:t>
            </w:r>
            <w:r w:rsidRPr="00AD6204">
              <w:rPr>
                <w:rFonts w:ascii="Arial" w:hAnsi="Arial"/>
                <w:b w:val="0"/>
                <w:noProof/>
                <w:webHidden/>
                <w:color w:val="000000" w:themeColor="text1"/>
                <w:sz w:val="18"/>
                <w:szCs w:val="18"/>
              </w:rPr>
              <w:fldChar w:fldCharType="end"/>
            </w:r>
          </w:hyperlink>
        </w:p>
        <w:p w14:paraId="4872407B"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79" w:history="1">
            <w:r w:rsidRPr="00AD6204">
              <w:rPr>
                <w:rStyle w:val="Hyperlink"/>
                <w:rFonts w:ascii="Arial" w:hAnsi="Arial"/>
                <w:b w:val="0"/>
                <w:noProof/>
                <w:color w:val="000000" w:themeColor="text1"/>
                <w:sz w:val="18"/>
                <w:szCs w:val="18"/>
              </w:rPr>
              <w:t>Figure S6.3.3 Summary of results from the intersection test</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_Toc491036079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63</w:t>
            </w:r>
            <w:r w:rsidRPr="00AD6204">
              <w:rPr>
                <w:rFonts w:ascii="Arial" w:hAnsi="Arial"/>
                <w:b w:val="0"/>
                <w:noProof/>
                <w:webHidden/>
                <w:color w:val="000000" w:themeColor="text1"/>
                <w:sz w:val="18"/>
                <w:szCs w:val="18"/>
              </w:rPr>
              <w:fldChar w:fldCharType="end"/>
            </w:r>
          </w:hyperlink>
        </w:p>
        <w:p w14:paraId="62208FB7"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0" w:history="1">
            <w:r w:rsidRPr="00AD6204">
              <w:rPr>
                <w:rStyle w:val="Hyperlink"/>
                <w:rFonts w:ascii="Arial" w:hAnsi="Arial"/>
                <w:b w:val="0"/>
                <w:noProof/>
                <w:color w:val="000000" w:themeColor="text1"/>
                <w:sz w:val="18"/>
                <w:szCs w:val="18"/>
              </w:rPr>
              <w:t>Figure S6.3.4 Inversion lists used to generate the final unified inversion callset</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_Toc491036080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64</w:t>
            </w:r>
            <w:r w:rsidRPr="00AD6204">
              <w:rPr>
                <w:rFonts w:ascii="Arial" w:hAnsi="Arial"/>
                <w:b w:val="0"/>
                <w:noProof/>
                <w:webHidden/>
                <w:color w:val="000000" w:themeColor="text1"/>
                <w:sz w:val="18"/>
                <w:szCs w:val="18"/>
              </w:rPr>
              <w:fldChar w:fldCharType="end"/>
            </w:r>
          </w:hyperlink>
        </w:p>
        <w:p w14:paraId="163641F0"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1" w:history="1">
            <w:r w:rsidRPr="00AD6204">
              <w:rPr>
                <w:rStyle w:val="Hyperlink"/>
                <w:rFonts w:ascii="Arial" w:hAnsi="Arial"/>
                <w:b w:val="0"/>
                <w:noProof/>
                <w:color w:val="000000" w:themeColor="text1"/>
                <w:sz w:val="18"/>
                <w:szCs w:val="18"/>
              </w:rPr>
              <w:t>Figure S6.4.1</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_Toc491036081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66</w:t>
            </w:r>
            <w:r w:rsidRPr="00AD6204">
              <w:rPr>
                <w:rFonts w:ascii="Arial" w:hAnsi="Arial"/>
                <w:b w:val="0"/>
                <w:noProof/>
                <w:webHidden/>
                <w:color w:val="000000" w:themeColor="text1"/>
                <w:sz w:val="18"/>
                <w:szCs w:val="18"/>
              </w:rPr>
              <w:fldChar w:fldCharType="end"/>
            </w:r>
          </w:hyperlink>
        </w:p>
        <w:p w14:paraId="3A8C6197"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2" w:history="1">
            <w:r w:rsidRPr="00AD6204">
              <w:rPr>
                <w:rStyle w:val="Hyperlink"/>
                <w:rFonts w:ascii="Arial" w:hAnsi="Arial"/>
                <w:b w:val="0"/>
                <w:noProof/>
                <w:color w:val="000000" w:themeColor="text1"/>
                <w:sz w:val="18"/>
                <w:szCs w:val="18"/>
              </w:rPr>
              <w:t>Figure S7.1.1</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_Toc491036082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68</w:t>
            </w:r>
            <w:r w:rsidRPr="00AD6204">
              <w:rPr>
                <w:rFonts w:ascii="Arial" w:hAnsi="Arial"/>
                <w:b w:val="0"/>
                <w:noProof/>
                <w:webHidden/>
                <w:color w:val="000000" w:themeColor="text1"/>
                <w:sz w:val="18"/>
                <w:szCs w:val="18"/>
              </w:rPr>
              <w:fldChar w:fldCharType="end"/>
            </w:r>
          </w:hyperlink>
        </w:p>
        <w:p w14:paraId="3688A9AF"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3" w:history="1">
            <w:r w:rsidRPr="00AD6204">
              <w:rPr>
                <w:rStyle w:val="Hyperlink"/>
                <w:rFonts w:ascii="Arial" w:hAnsi="Arial"/>
                <w:b w:val="0"/>
                <w:noProof/>
                <w:color w:val="000000" w:themeColor="text1"/>
                <w:sz w:val="18"/>
                <w:szCs w:val="18"/>
              </w:rPr>
              <w:t>Figure S7.1.2</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_Toc491036083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69</w:t>
            </w:r>
            <w:r w:rsidRPr="00AD6204">
              <w:rPr>
                <w:rFonts w:ascii="Arial" w:hAnsi="Arial"/>
                <w:b w:val="0"/>
                <w:noProof/>
                <w:webHidden/>
                <w:color w:val="000000" w:themeColor="text1"/>
                <w:sz w:val="18"/>
                <w:szCs w:val="18"/>
              </w:rPr>
              <w:fldChar w:fldCharType="end"/>
            </w:r>
          </w:hyperlink>
        </w:p>
        <w:p w14:paraId="33E27185"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4" w:history="1">
            <w:r w:rsidRPr="00AD6204">
              <w:rPr>
                <w:rStyle w:val="Hyperlink"/>
                <w:rFonts w:ascii="Arial" w:hAnsi="Arial"/>
                <w:b w:val="0"/>
                <w:noProof/>
                <w:color w:val="000000" w:themeColor="text1"/>
                <w:sz w:val="18"/>
                <w:szCs w:val="18"/>
              </w:rPr>
              <w:t>Figure S7.1.3</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_Toc491036084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70</w:t>
            </w:r>
            <w:r w:rsidRPr="00AD6204">
              <w:rPr>
                <w:rFonts w:ascii="Arial" w:hAnsi="Arial"/>
                <w:b w:val="0"/>
                <w:noProof/>
                <w:webHidden/>
                <w:color w:val="000000" w:themeColor="text1"/>
                <w:sz w:val="18"/>
                <w:szCs w:val="18"/>
              </w:rPr>
              <w:fldChar w:fldCharType="end"/>
            </w:r>
          </w:hyperlink>
        </w:p>
        <w:p w14:paraId="1129D815"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5" w:history="1">
            <w:r w:rsidRPr="00AD6204">
              <w:rPr>
                <w:rStyle w:val="Hyperlink"/>
                <w:rFonts w:ascii="Arial" w:hAnsi="Arial"/>
                <w:b w:val="0"/>
                <w:noProof/>
                <w:color w:val="000000" w:themeColor="text1"/>
                <w:sz w:val="18"/>
                <w:szCs w:val="18"/>
              </w:rPr>
              <w:t>Figure S7.1.4. Principal component analysis of genotyping of insertion and deletion SV from high coverage genomes using SMRT-Genotyper.</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_Toc491036085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71</w:t>
            </w:r>
            <w:r w:rsidRPr="00AD6204">
              <w:rPr>
                <w:rFonts w:ascii="Arial" w:hAnsi="Arial"/>
                <w:b w:val="0"/>
                <w:noProof/>
                <w:webHidden/>
                <w:color w:val="000000" w:themeColor="text1"/>
                <w:sz w:val="18"/>
                <w:szCs w:val="18"/>
              </w:rPr>
              <w:fldChar w:fldCharType="end"/>
            </w:r>
          </w:hyperlink>
        </w:p>
        <w:p w14:paraId="0D534C2A"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6" w:history="1">
            <w:r w:rsidRPr="00AD6204">
              <w:rPr>
                <w:rStyle w:val="Hyperlink"/>
                <w:rFonts w:ascii="Arial" w:hAnsi="Arial"/>
                <w:b w:val="0"/>
                <w:noProof/>
                <w:color w:val="000000" w:themeColor="text1"/>
                <w:sz w:val="18"/>
                <w:szCs w:val="18"/>
              </w:rPr>
              <w:t>Figure S7.1.5  F</w:t>
            </w:r>
            <w:r w:rsidRPr="00AD6204">
              <w:rPr>
                <w:rStyle w:val="Hyperlink"/>
                <w:rFonts w:ascii="Arial" w:hAnsi="Arial"/>
                <w:b w:val="0"/>
                <w:noProof/>
                <w:color w:val="000000" w:themeColor="text1"/>
                <w:sz w:val="18"/>
                <w:szCs w:val="18"/>
                <w:vertAlign w:val="subscript"/>
              </w:rPr>
              <w:t xml:space="preserve">ST </w:t>
            </w:r>
            <w:r w:rsidRPr="00AD6204">
              <w:rPr>
                <w:rStyle w:val="Hyperlink"/>
                <w:rFonts w:ascii="Arial" w:hAnsi="Arial"/>
                <w:b w:val="0"/>
                <w:noProof/>
                <w:color w:val="000000" w:themeColor="text1"/>
                <w:sz w:val="18"/>
                <w:szCs w:val="18"/>
              </w:rPr>
              <w:t>of SV detected with SMRT-Genotyper for insertions (black) and deletions (red) across all genotyped sites for each child.</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_Toc491036086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72</w:t>
            </w:r>
            <w:r w:rsidRPr="00AD6204">
              <w:rPr>
                <w:rFonts w:ascii="Arial" w:hAnsi="Arial"/>
                <w:b w:val="0"/>
                <w:noProof/>
                <w:webHidden/>
                <w:color w:val="000000" w:themeColor="text1"/>
                <w:sz w:val="18"/>
                <w:szCs w:val="18"/>
              </w:rPr>
              <w:fldChar w:fldCharType="end"/>
            </w:r>
          </w:hyperlink>
        </w:p>
        <w:p w14:paraId="4F9D9304"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7" w:history="1">
            <w:r w:rsidRPr="00AD6204">
              <w:rPr>
                <w:rStyle w:val="Hyperlink"/>
                <w:rFonts w:ascii="Arial" w:hAnsi="Arial"/>
                <w:b w:val="0"/>
                <w:noProof/>
                <w:color w:val="000000" w:themeColor="text1"/>
                <w:sz w:val="18"/>
                <w:szCs w:val="18"/>
              </w:rPr>
              <w:t>Figure S7.2.1. Enrichment for SVs intersecting functional elements in the IL-SV and PB-SV callsets. CDS: coding sequences, PPS: processed pseudogenes, UPS: unprocessed pseudogenes.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_Toc491036087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73</w:t>
            </w:r>
            <w:r w:rsidRPr="00AD6204">
              <w:rPr>
                <w:rFonts w:ascii="Arial" w:hAnsi="Arial"/>
                <w:b w:val="0"/>
                <w:noProof/>
                <w:webHidden/>
                <w:color w:val="000000" w:themeColor="text1"/>
                <w:sz w:val="18"/>
                <w:szCs w:val="18"/>
              </w:rPr>
              <w:fldChar w:fldCharType="end"/>
            </w:r>
          </w:hyperlink>
        </w:p>
        <w:p w14:paraId="6B1DDD49"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8" w:history="1">
            <w:r w:rsidRPr="00AD6204">
              <w:rPr>
                <w:rStyle w:val="Hyperlink"/>
                <w:rFonts w:ascii="Arial" w:hAnsi="Arial"/>
                <w:b w:val="0"/>
                <w:noProof/>
                <w:color w:val="000000" w:themeColor="text1"/>
                <w:sz w:val="18"/>
                <w:szCs w:val="18"/>
              </w:rPr>
              <w:t>Figure S7.2.2: Significance of gene expression effect by PB-SVs and IL-SVs that engulf protein coding genes.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_Toc491036088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74</w:t>
            </w:r>
            <w:r w:rsidRPr="00AD6204">
              <w:rPr>
                <w:rFonts w:ascii="Arial" w:hAnsi="Arial"/>
                <w:b w:val="0"/>
                <w:noProof/>
                <w:webHidden/>
                <w:color w:val="000000" w:themeColor="text1"/>
                <w:sz w:val="18"/>
                <w:szCs w:val="18"/>
              </w:rPr>
              <w:fldChar w:fldCharType="end"/>
            </w:r>
          </w:hyperlink>
        </w:p>
        <w:p w14:paraId="73BF3BBE"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89" w:history="1">
            <w:r w:rsidRPr="00AD6204">
              <w:rPr>
                <w:rStyle w:val="Hyperlink"/>
                <w:rFonts w:ascii="Arial" w:hAnsi="Arial"/>
                <w:b w:val="0"/>
                <w:noProof/>
                <w:color w:val="000000" w:themeColor="text1"/>
                <w:sz w:val="18"/>
                <w:szCs w:val="18"/>
              </w:rPr>
              <w:t>Figure S7.2.3: A pipeline of the allele specific expression analysis for SNPs (Panel A) and SVs (Panel B).</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_Toc491036089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75</w:t>
            </w:r>
            <w:r w:rsidRPr="00AD6204">
              <w:rPr>
                <w:rFonts w:ascii="Arial" w:hAnsi="Arial"/>
                <w:b w:val="0"/>
                <w:noProof/>
                <w:webHidden/>
                <w:color w:val="000000" w:themeColor="text1"/>
                <w:sz w:val="18"/>
                <w:szCs w:val="18"/>
              </w:rPr>
              <w:fldChar w:fldCharType="end"/>
            </w:r>
          </w:hyperlink>
        </w:p>
        <w:p w14:paraId="0A63DC8A"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90" w:history="1">
            <w:r w:rsidRPr="00AD6204">
              <w:rPr>
                <w:rStyle w:val="Hyperlink"/>
                <w:rFonts w:ascii="Arial" w:hAnsi="Arial"/>
                <w:b w:val="0"/>
                <w:noProof/>
                <w:color w:val="000000" w:themeColor="text1"/>
                <w:sz w:val="18"/>
                <w:szCs w:val="18"/>
              </w:rPr>
              <w:t>Figure S7.2.4 The distribution of reference allelic ratio using both allele seen het-SNPs</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_Toc491036090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76</w:t>
            </w:r>
            <w:r w:rsidRPr="00AD6204">
              <w:rPr>
                <w:rFonts w:ascii="Arial" w:hAnsi="Arial"/>
                <w:b w:val="0"/>
                <w:noProof/>
                <w:webHidden/>
                <w:color w:val="000000" w:themeColor="text1"/>
                <w:sz w:val="18"/>
                <w:szCs w:val="18"/>
              </w:rPr>
              <w:fldChar w:fldCharType="end"/>
            </w:r>
          </w:hyperlink>
        </w:p>
        <w:p w14:paraId="34105EFE"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91" w:history="1">
            <w:r w:rsidRPr="00AD6204">
              <w:rPr>
                <w:rStyle w:val="Hyperlink"/>
                <w:rFonts w:ascii="Arial" w:hAnsi="Arial"/>
                <w:b w:val="0"/>
                <w:noProof/>
                <w:color w:val="000000" w:themeColor="text1"/>
                <w:sz w:val="18"/>
                <w:szCs w:val="18"/>
              </w:rPr>
              <w:t>Figure S7.2.5  Analysis of SNP and PB-SV ASE for indication against a haploblock effect</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_Toc491036091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77</w:t>
            </w:r>
            <w:r w:rsidRPr="00AD6204">
              <w:rPr>
                <w:rFonts w:ascii="Arial" w:hAnsi="Arial"/>
                <w:b w:val="0"/>
                <w:noProof/>
                <w:webHidden/>
                <w:color w:val="000000" w:themeColor="text1"/>
                <w:sz w:val="18"/>
                <w:szCs w:val="18"/>
              </w:rPr>
              <w:fldChar w:fldCharType="end"/>
            </w:r>
          </w:hyperlink>
        </w:p>
        <w:p w14:paraId="73190D56"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92" w:history="1">
            <w:r w:rsidRPr="00AD6204">
              <w:rPr>
                <w:rStyle w:val="Hyperlink"/>
                <w:rFonts w:ascii="Arial" w:hAnsi="Arial"/>
                <w:b w:val="0"/>
                <w:noProof/>
                <w:color w:val="000000" w:themeColor="text1"/>
                <w:sz w:val="18"/>
                <w:szCs w:val="18"/>
              </w:rPr>
              <w:t>Figure S7.2.6  Change in exon length by haplotype</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_Toc491036092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78</w:t>
            </w:r>
            <w:r w:rsidRPr="00AD6204">
              <w:rPr>
                <w:rFonts w:ascii="Arial" w:hAnsi="Arial"/>
                <w:b w:val="0"/>
                <w:noProof/>
                <w:webHidden/>
                <w:color w:val="000000" w:themeColor="text1"/>
                <w:sz w:val="18"/>
                <w:szCs w:val="18"/>
              </w:rPr>
              <w:fldChar w:fldCharType="end"/>
            </w:r>
          </w:hyperlink>
        </w:p>
        <w:p w14:paraId="23219EFF"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93" w:history="1">
            <w:r w:rsidRPr="00AD6204">
              <w:rPr>
                <w:rStyle w:val="Hyperlink"/>
                <w:rFonts w:ascii="Arial" w:hAnsi="Arial"/>
                <w:b w:val="0"/>
                <w:noProof/>
                <w:color w:val="000000" w:themeColor="text1"/>
                <w:sz w:val="18"/>
                <w:szCs w:val="18"/>
              </w:rPr>
              <w:t>Figure 7.2.7 Differences in read counts for exons of different length in haplotype specific assembly</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_Toc491036093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80</w:t>
            </w:r>
            <w:r w:rsidRPr="00AD6204">
              <w:rPr>
                <w:rFonts w:ascii="Arial" w:hAnsi="Arial"/>
                <w:b w:val="0"/>
                <w:noProof/>
                <w:webHidden/>
                <w:color w:val="000000" w:themeColor="text1"/>
                <w:sz w:val="18"/>
                <w:szCs w:val="18"/>
              </w:rPr>
              <w:fldChar w:fldCharType="end"/>
            </w:r>
          </w:hyperlink>
        </w:p>
        <w:p w14:paraId="5BDD4EC3" w14:textId="77777777" w:rsidR="00AD6204" w:rsidRPr="00AD6204" w:rsidRDefault="00AD6204" w:rsidP="007C1FFC">
          <w:pPr>
            <w:pStyle w:val="TOC1"/>
            <w:tabs>
              <w:tab w:val="right" w:leader="dot" w:pos="9350"/>
            </w:tabs>
            <w:spacing w:line="240" w:lineRule="auto"/>
            <w:rPr>
              <w:rFonts w:ascii="Arial" w:eastAsiaTheme="minorEastAsia" w:hAnsi="Arial"/>
              <w:b w:val="0"/>
              <w:noProof/>
              <w:color w:val="000000" w:themeColor="text1"/>
              <w:sz w:val="18"/>
              <w:szCs w:val="18"/>
              <w:lang w:val="en-US"/>
            </w:rPr>
          </w:pPr>
          <w:hyperlink w:anchor="_Toc491036094" w:history="1">
            <w:r w:rsidRPr="00AD6204">
              <w:rPr>
                <w:rStyle w:val="Hyperlink"/>
                <w:rFonts w:ascii="Arial" w:hAnsi="Arial"/>
                <w:b w:val="0"/>
                <w:noProof/>
                <w:color w:val="000000" w:themeColor="text1"/>
                <w:sz w:val="18"/>
                <w:szCs w:val="18"/>
              </w:rPr>
              <w:t>Figure 7.3.1</w:t>
            </w:r>
            <w:r w:rsidRPr="00AD6204">
              <w:rPr>
                <w:rFonts w:ascii="Arial" w:hAnsi="Arial"/>
                <w:b w:val="0"/>
                <w:noProof/>
                <w:webHidden/>
                <w:color w:val="000000" w:themeColor="text1"/>
                <w:sz w:val="18"/>
                <w:szCs w:val="18"/>
              </w:rPr>
              <w:tab/>
            </w:r>
            <w:r w:rsidRPr="00AD6204">
              <w:rPr>
                <w:rFonts w:ascii="Arial" w:hAnsi="Arial"/>
                <w:b w:val="0"/>
                <w:noProof/>
                <w:webHidden/>
                <w:color w:val="000000" w:themeColor="text1"/>
                <w:sz w:val="18"/>
                <w:szCs w:val="18"/>
              </w:rPr>
              <w:fldChar w:fldCharType="begin"/>
            </w:r>
            <w:r w:rsidRPr="00AD6204">
              <w:rPr>
                <w:rFonts w:ascii="Arial" w:hAnsi="Arial"/>
                <w:b w:val="0"/>
                <w:noProof/>
                <w:webHidden/>
                <w:color w:val="000000" w:themeColor="text1"/>
                <w:sz w:val="18"/>
                <w:szCs w:val="18"/>
              </w:rPr>
              <w:instrText xml:space="preserve"> PAGEREF _Toc491036094 \h </w:instrText>
            </w:r>
            <w:r w:rsidRPr="00AD6204">
              <w:rPr>
                <w:rFonts w:ascii="Arial" w:hAnsi="Arial"/>
                <w:b w:val="0"/>
                <w:noProof/>
                <w:webHidden/>
                <w:color w:val="000000" w:themeColor="text1"/>
                <w:sz w:val="18"/>
                <w:szCs w:val="18"/>
              </w:rPr>
            </w:r>
            <w:r w:rsidRPr="00AD6204">
              <w:rPr>
                <w:rFonts w:ascii="Arial" w:hAnsi="Arial"/>
                <w:b w:val="0"/>
                <w:noProof/>
                <w:webHidden/>
                <w:color w:val="000000" w:themeColor="text1"/>
                <w:sz w:val="18"/>
                <w:szCs w:val="18"/>
              </w:rPr>
              <w:fldChar w:fldCharType="separate"/>
            </w:r>
            <w:r w:rsidRPr="00AD6204">
              <w:rPr>
                <w:rFonts w:ascii="Arial" w:hAnsi="Arial"/>
                <w:b w:val="0"/>
                <w:noProof/>
                <w:webHidden/>
                <w:color w:val="000000" w:themeColor="text1"/>
                <w:sz w:val="18"/>
                <w:szCs w:val="18"/>
              </w:rPr>
              <w:t>81</w:t>
            </w:r>
            <w:r w:rsidRPr="00AD6204">
              <w:rPr>
                <w:rFonts w:ascii="Arial" w:hAnsi="Arial"/>
                <w:b w:val="0"/>
                <w:noProof/>
                <w:webHidden/>
                <w:color w:val="000000" w:themeColor="text1"/>
                <w:sz w:val="18"/>
                <w:szCs w:val="18"/>
              </w:rPr>
              <w:fldChar w:fldCharType="end"/>
            </w:r>
          </w:hyperlink>
        </w:p>
        <w:p w14:paraId="1E09F3FD" w14:textId="1889AB0F" w:rsidR="002C1ABD" w:rsidRPr="007C1FFC" w:rsidRDefault="00AD6204" w:rsidP="007C1FFC">
          <w:pPr>
            <w:spacing w:line="240" w:lineRule="auto"/>
            <w:rPr>
              <w:color w:val="000000" w:themeColor="text1"/>
              <w:sz w:val="18"/>
              <w:szCs w:val="18"/>
            </w:rPr>
          </w:pPr>
          <w:r w:rsidRPr="00AD6204">
            <w:rPr>
              <w:bCs/>
              <w:noProof/>
              <w:color w:val="000000" w:themeColor="text1"/>
              <w:sz w:val="18"/>
              <w:szCs w:val="18"/>
            </w:rPr>
            <w:fldChar w:fldCharType="end"/>
          </w:r>
        </w:p>
        <w:bookmarkStart w:id="0" w:name="_GoBack" w:displacedByCustomXml="next"/>
        <w:bookmarkEnd w:id="0" w:displacedByCustomXml="next"/>
      </w:sdtContent>
    </w:sdt>
    <w:p w14:paraId="3626EC78" w14:textId="77777777" w:rsidR="008072A0" w:rsidRPr="002C1ABD" w:rsidRDefault="008072A0" w:rsidP="00312A88">
      <w:pPr>
        <w:spacing w:before="120" w:after="120"/>
        <w:jc w:val="both"/>
        <w:rPr>
          <w:b/>
          <w:color w:val="000000" w:themeColor="text1"/>
          <w:sz w:val="18"/>
          <w:szCs w:val="18"/>
        </w:rPr>
      </w:pPr>
      <w:r w:rsidRPr="002C1ABD">
        <w:rPr>
          <w:b/>
          <w:noProof/>
          <w:color w:val="000000" w:themeColor="text1"/>
          <w:sz w:val="18"/>
          <w:szCs w:val="18"/>
          <w:lang w:val="en-US"/>
        </w:rPr>
        <w:lastRenderedPageBreak/>
        <w:drawing>
          <wp:inline distT="114300" distB="114300" distL="114300" distR="114300" wp14:anchorId="5EB155DF" wp14:editId="5438429F">
            <wp:extent cx="5748338" cy="2026657"/>
            <wp:effectExtent l="0" t="0" r="0" b="0"/>
            <wp:docPr id="88"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6"/>
                    <a:srcRect/>
                    <a:stretch>
                      <a:fillRect/>
                    </a:stretch>
                  </pic:blipFill>
                  <pic:spPr>
                    <a:xfrm>
                      <a:off x="0" y="0"/>
                      <a:ext cx="5748338" cy="2026657"/>
                    </a:xfrm>
                    <a:prstGeom prst="rect">
                      <a:avLst/>
                    </a:prstGeom>
                    <a:ln/>
                  </pic:spPr>
                </pic:pic>
              </a:graphicData>
            </a:graphic>
          </wp:inline>
        </w:drawing>
      </w:r>
    </w:p>
    <w:p w14:paraId="0E4A97E1" w14:textId="77777777" w:rsidR="008072A0" w:rsidRDefault="008072A0" w:rsidP="00312A88">
      <w:pPr>
        <w:spacing w:before="120" w:after="120"/>
        <w:jc w:val="both"/>
        <w:rPr>
          <w:color w:val="000000" w:themeColor="text1"/>
          <w:sz w:val="18"/>
          <w:szCs w:val="18"/>
          <w:lang w:eastAsia="zh-CN"/>
        </w:rPr>
      </w:pPr>
      <w:bookmarkStart w:id="1" w:name="_Toc491036033"/>
      <w:r w:rsidRPr="00312A88">
        <w:rPr>
          <w:rStyle w:val="Heading1Char"/>
          <w:rFonts w:ascii="Arial" w:hAnsi="Arial" w:cs="Arial"/>
          <w:b/>
          <w:color w:val="000000" w:themeColor="text1"/>
          <w:sz w:val="18"/>
          <w:szCs w:val="18"/>
        </w:rPr>
        <w:t>Figure S1.1.1  Parent-child trios characterized for structural variation</w:t>
      </w:r>
      <w:r w:rsidRPr="00312A88">
        <w:rPr>
          <w:rStyle w:val="Heading1Char"/>
          <w:rFonts w:ascii="Arial" w:hAnsi="Arial" w:cs="Arial"/>
          <w:color w:val="000000" w:themeColor="text1"/>
          <w:sz w:val="18"/>
          <w:szCs w:val="18"/>
        </w:rPr>
        <w:t>.</w:t>
      </w:r>
      <w:bookmarkEnd w:id="1"/>
      <w:r w:rsidRPr="00312A88">
        <w:rPr>
          <w:b/>
          <w:color w:val="000000" w:themeColor="text1"/>
          <w:sz w:val="18"/>
          <w:szCs w:val="18"/>
        </w:rPr>
        <w:t xml:space="preserve">  </w:t>
      </w:r>
      <w:r w:rsidRPr="00312A88">
        <w:rPr>
          <w:color w:val="000000" w:themeColor="text1"/>
          <w:sz w:val="18"/>
          <w:szCs w:val="18"/>
        </w:rPr>
        <w:t xml:space="preserve">We </w:t>
      </w:r>
      <w:r w:rsidRPr="002C1ABD">
        <w:rPr>
          <w:color w:val="000000" w:themeColor="text1"/>
          <w:sz w:val="18"/>
          <w:szCs w:val="18"/>
        </w:rPr>
        <w:t xml:space="preserve">refer to the children from each pedigree as YRI (Yoruban), CHS(Han Chinese South) and PUR(Puerto Rican). </w:t>
      </w:r>
    </w:p>
    <w:p w14:paraId="5B06BCBF" w14:textId="77777777" w:rsidR="002C1ABD" w:rsidRDefault="002C1ABD" w:rsidP="00312A88">
      <w:pPr>
        <w:spacing w:before="120" w:after="120"/>
        <w:jc w:val="both"/>
        <w:rPr>
          <w:color w:val="000000" w:themeColor="text1"/>
          <w:sz w:val="18"/>
          <w:szCs w:val="18"/>
          <w:lang w:eastAsia="zh-CN"/>
        </w:rPr>
      </w:pPr>
    </w:p>
    <w:p w14:paraId="3E265912" w14:textId="77777777" w:rsidR="00457603" w:rsidRPr="002C1ABD" w:rsidRDefault="00457603" w:rsidP="00312A88">
      <w:pPr>
        <w:spacing w:before="120" w:after="120"/>
        <w:jc w:val="both"/>
        <w:rPr>
          <w:color w:val="000000" w:themeColor="text1"/>
          <w:sz w:val="18"/>
          <w:szCs w:val="18"/>
        </w:rPr>
      </w:pPr>
    </w:p>
    <w:p w14:paraId="6033CEB8" w14:textId="77777777" w:rsidR="00457603" w:rsidRDefault="00457603" w:rsidP="00312A88">
      <w:pPr>
        <w:rPr>
          <w:color w:val="000000" w:themeColor="text1"/>
          <w:sz w:val="18"/>
          <w:szCs w:val="18"/>
          <w:lang w:eastAsia="zh-CN"/>
        </w:rPr>
      </w:pPr>
    </w:p>
    <w:p w14:paraId="3E8E581D" w14:textId="77777777" w:rsidR="00457603" w:rsidRDefault="00457603" w:rsidP="00312A88">
      <w:pPr>
        <w:rPr>
          <w:color w:val="000000" w:themeColor="text1"/>
          <w:sz w:val="18"/>
          <w:szCs w:val="18"/>
          <w:lang w:eastAsia="zh-CN"/>
        </w:rPr>
      </w:pPr>
    </w:p>
    <w:p w14:paraId="75D72042" w14:textId="77777777" w:rsidR="00457603" w:rsidRDefault="00457603" w:rsidP="00312A88">
      <w:pPr>
        <w:rPr>
          <w:color w:val="000000" w:themeColor="text1"/>
          <w:sz w:val="18"/>
          <w:szCs w:val="18"/>
          <w:lang w:eastAsia="zh-CN"/>
        </w:rPr>
      </w:pPr>
    </w:p>
    <w:p w14:paraId="58FD6801" w14:textId="77777777" w:rsidR="00457603" w:rsidRPr="00312A88" w:rsidRDefault="00457603" w:rsidP="00312A88">
      <w:pPr>
        <w:rPr>
          <w:color w:val="000000" w:themeColor="text1"/>
          <w:sz w:val="18"/>
          <w:szCs w:val="18"/>
          <w:lang w:val="en-US" w:eastAsia="zh-CN"/>
        </w:rPr>
      </w:pPr>
    </w:p>
    <w:p w14:paraId="0C8BDB16" w14:textId="77777777" w:rsidR="00457603" w:rsidRDefault="00457603" w:rsidP="00312A88">
      <w:pPr>
        <w:rPr>
          <w:color w:val="000000" w:themeColor="text1"/>
          <w:sz w:val="18"/>
          <w:szCs w:val="18"/>
          <w:lang w:eastAsia="zh-CN"/>
        </w:rPr>
      </w:pPr>
    </w:p>
    <w:p w14:paraId="6C60A3F8" w14:textId="77777777" w:rsidR="00457603" w:rsidRDefault="00457603" w:rsidP="00312A88">
      <w:pPr>
        <w:rPr>
          <w:color w:val="000000" w:themeColor="text1"/>
          <w:sz w:val="18"/>
          <w:szCs w:val="18"/>
          <w:lang w:eastAsia="zh-CN"/>
        </w:rPr>
      </w:pPr>
    </w:p>
    <w:p w14:paraId="527F5E26" w14:textId="77777777" w:rsidR="00457603" w:rsidRPr="002C1ABD" w:rsidRDefault="00457603" w:rsidP="00312A88">
      <w:pPr>
        <w:rPr>
          <w:color w:val="000000" w:themeColor="text1"/>
          <w:sz w:val="18"/>
          <w:szCs w:val="18"/>
          <w:lang w:eastAsia="zh-CN"/>
        </w:rPr>
      </w:pPr>
    </w:p>
    <w:p w14:paraId="7B4BB7C9" w14:textId="77777777" w:rsidR="00457603" w:rsidRPr="002C1ABD" w:rsidRDefault="00457603" w:rsidP="00312A88">
      <w:pPr>
        <w:spacing w:before="120" w:after="120"/>
        <w:jc w:val="both"/>
        <w:rPr>
          <w:color w:val="000000" w:themeColor="text1"/>
          <w:sz w:val="18"/>
          <w:szCs w:val="18"/>
        </w:rPr>
      </w:pPr>
    </w:p>
    <w:p w14:paraId="22D68E03" w14:textId="77777777" w:rsidR="00457603" w:rsidRDefault="00457603" w:rsidP="00312A88">
      <w:pPr>
        <w:rPr>
          <w:color w:val="000000" w:themeColor="text1"/>
          <w:sz w:val="18"/>
          <w:szCs w:val="18"/>
          <w:lang w:eastAsia="zh-CN"/>
        </w:rPr>
      </w:pPr>
    </w:p>
    <w:p w14:paraId="1C12C376" w14:textId="77777777" w:rsidR="00457603" w:rsidRDefault="00457603" w:rsidP="00312A88">
      <w:pPr>
        <w:rPr>
          <w:color w:val="000000" w:themeColor="text1"/>
          <w:sz w:val="18"/>
          <w:szCs w:val="18"/>
          <w:lang w:eastAsia="zh-CN"/>
        </w:rPr>
      </w:pPr>
    </w:p>
    <w:p w14:paraId="16E14C74" w14:textId="77777777" w:rsidR="00457603" w:rsidRDefault="00457603" w:rsidP="00312A88">
      <w:pPr>
        <w:rPr>
          <w:color w:val="000000" w:themeColor="text1"/>
          <w:sz w:val="18"/>
          <w:szCs w:val="18"/>
          <w:lang w:eastAsia="zh-CN"/>
        </w:rPr>
      </w:pPr>
    </w:p>
    <w:p w14:paraId="5C3EB5A9" w14:textId="77777777" w:rsidR="00457603" w:rsidRDefault="00457603" w:rsidP="00312A88">
      <w:pPr>
        <w:rPr>
          <w:color w:val="000000" w:themeColor="text1"/>
          <w:sz w:val="18"/>
          <w:szCs w:val="18"/>
          <w:lang w:eastAsia="zh-CN"/>
        </w:rPr>
      </w:pPr>
    </w:p>
    <w:p w14:paraId="6CCC0516" w14:textId="77777777" w:rsidR="00457603" w:rsidRDefault="00457603" w:rsidP="00312A88">
      <w:pPr>
        <w:rPr>
          <w:color w:val="000000" w:themeColor="text1"/>
          <w:sz w:val="18"/>
          <w:szCs w:val="18"/>
          <w:lang w:eastAsia="zh-CN"/>
        </w:rPr>
      </w:pPr>
    </w:p>
    <w:p w14:paraId="69EBFE06" w14:textId="77777777" w:rsidR="00457603" w:rsidRDefault="00457603" w:rsidP="00312A88">
      <w:pPr>
        <w:rPr>
          <w:color w:val="000000" w:themeColor="text1"/>
          <w:sz w:val="18"/>
          <w:szCs w:val="18"/>
          <w:lang w:eastAsia="zh-CN"/>
        </w:rPr>
      </w:pPr>
    </w:p>
    <w:p w14:paraId="1D7D0EB6" w14:textId="77777777" w:rsidR="00457603" w:rsidRPr="002C1ABD" w:rsidRDefault="00457603" w:rsidP="00312A88">
      <w:pPr>
        <w:rPr>
          <w:color w:val="000000" w:themeColor="text1"/>
          <w:sz w:val="18"/>
          <w:szCs w:val="18"/>
          <w:lang w:eastAsia="zh-CN"/>
        </w:rPr>
      </w:pPr>
    </w:p>
    <w:p w14:paraId="61AA307C" w14:textId="77777777" w:rsidR="00457603" w:rsidRPr="002C1ABD" w:rsidRDefault="00457603" w:rsidP="00312A88">
      <w:pPr>
        <w:spacing w:before="120" w:after="120"/>
        <w:jc w:val="both"/>
        <w:rPr>
          <w:color w:val="000000" w:themeColor="text1"/>
          <w:sz w:val="18"/>
          <w:szCs w:val="18"/>
        </w:rPr>
      </w:pPr>
    </w:p>
    <w:p w14:paraId="5912F31E" w14:textId="77777777" w:rsidR="00457603" w:rsidRPr="002C1ABD" w:rsidRDefault="00457603" w:rsidP="00312A88">
      <w:pPr>
        <w:spacing w:before="120" w:after="120"/>
        <w:jc w:val="both"/>
        <w:rPr>
          <w:color w:val="000000" w:themeColor="text1"/>
          <w:sz w:val="18"/>
          <w:szCs w:val="18"/>
        </w:rPr>
      </w:pPr>
    </w:p>
    <w:p w14:paraId="47059938" w14:textId="77777777" w:rsidR="00457603" w:rsidRPr="002C1ABD" w:rsidRDefault="00457603" w:rsidP="00312A88">
      <w:pPr>
        <w:rPr>
          <w:color w:val="000000" w:themeColor="text1"/>
          <w:sz w:val="18"/>
          <w:szCs w:val="18"/>
          <w:lang w:eastAsia="zh-CN"/>
        </w:rPr>
      </w:pPr>
    </w:p>
    <w:p w14:paraId="3CD3D295" w14:textId="77777777" w:rsidR="00457603" w:rsidRPr="002C1ABD" w:rsidRDefault="00457603" w:rsidP="00312A88">
      <w:pPr>
        <w:spacing w:before="120" w:after="120"/>
        <w:jc w:val="both"/>
        <w:rPr>
          <w:color w:val="000000" w:themeColor="text1"/>
          <w:sz w:val="18"/>
          <w:szCs w:val="18"/>
        </w:rPr>
      </w:pPr>
    </w:p>
    <w:p w14:paraId="2C83CB39" w14:textId="77777777" w:rsidR="002C1ABD" w:rsidRDefault="002C1ABD" w:rsidP="00312A88">
      <w:pPr>
        <w:spacing w:before="120" w:after="120"/>
        <w:jc w:val="both"/>
        <w:rPr>
          <w:color w:val="000000" w:themeColor="text1"/>
          <w:sz w:val="18"/>
          <w:szCs w:val="18"/>
          <w:lang w:eastAsia="zh-CN"/>
        </w:rPr>
      </w:pPr>
    </w:p>
    <w:p w14:paraId="57180965" w14:textId="77777777" w:rsidR="002C1ABD" w:rsidRPr="002C1ABD" w:rsidRDefault="002C1ABD" w:rsidP="00312A88">
      <w:pPr>
        <w:spacing w:before="120" w:after="120"/>
        <w:jc w:val="both"/>
        <w:rPr>
          <w:color w:val="000000" w:themeColor="text1"/>
          <w:sz w:val="18"/>
          <w:szCs w:val="18"/>
          <w:lang w:eastAsia="zh-CN"/>
        </w:rPr>
      </w:pPr>
    </w:p>
    <w:p w14:paraId="3C875BC5" w14:textId="77777777" w:rsidR="002E7766" w:rsidRPr="002C1ABD" w:rsidRDefault="002E7766" w:rsidP="00312A88">
      <w:pPr>
        <w:rPr>
          <w:color w:val="000000" w:themeColor="text1"/>
          <w:sz w:val="18"/>
          <w:szCs w:val="18"/>
        </w:rPr>
      </w:pPr>
    </w:p>
    <w:p w14:paraId="60EA8DE0" w14:textId="77777777" w:rsidR="008072A0" w:rsidRPr="002C1ABD" w:rsidRDefault="008072A0" w:rsidP="0001363D">
      <w:pPr>
        <w:spacing w:before="120" w:after="120"/>
        <w:jc w:val="both"/>
        <w:rPr>
          <w:i/>
          <w:color w:val="000000" w:themeColor="text1"/>
          <w:sz w:val="18"/>
          <w:szCs w:val="18"/>
        </w:rPr>
      </w:pPr>
      <w:r w:rsidRPr="002C1ABD">
        <w:rPr>
          <w:b/>
          <w:color w:val="000000" w:themeColor="text1"/>
          <w:sz w:val="18"/>
          <w:szCs w:val="18"/>
        </w:rPr>
        <w:lastRenderedPageBreak/>
        <w:t> </w:t>
      </w:r>
      <w:r w:rsidRPr="002C1ABD">
        <w:rPr>
          <w:b/>
          <w:noProof/>
          <w:color w:val="000000" w:themeColor="text1"/>
          <w:sz w:val="18"/>
          <w:szCs w:val="18"/>
          <w:lang w:val="en-US"/>
        </w:rPr>
        <w:drawing>
          <wp:inline distT="114300" distB="114300" distL="114300" distR="114300" wp14:anchorId="5620CC1D" wp14:editId="43435F29">
            <wp:extent cx="4045633" cy="3662363"/>
            <wp:effectExtent l="0" t="0" r="0" b="0"/>
            <wp:docPr id="5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7"/>
                    <a:srcRect/>
                    <a:stretch>
                      <a:fillRect/>
                    </a:stretch>
                  </pic:blipFill>
                  <pic:spPr>
                    <a:xfrm>
                      <a:off x="0" y="0"/>
                      <a:ext cx="4045633" cy="3662363"/>
                    </a:xfrm>
                    <a:prstGeom prst="rect">
                      <a:avLst/>
                    </a:prstGeom>
                    <a:ln/>
                  </pic:spPr>
                </pic:pic>
              </a:graphicData>
            </a:graphic>
          </wp:inline>
        </w:drawing>
      </w:r>
    </w:p>
    <w:p w14:paraId="2151B1DA" w14:textId="77777777" w:rsidR="008072A0" w:rsidRPr="002C1ABD" w:rsidRDefault="008072A0" w:rsidP="0001363D">
      <w:pPr>
        <w:spacing w:before="120" w:after="120"/>
        <w:jc w:val="both"/>
        <w:rPr>
          <w:color w:val="000000" w:themeColor="text1"/>
          <w:sz w:val="18"/>
          <w:szCs w:val="18"/>
        </w:rPr>
      </w:pPr>
      <w:bookmarkStart w:id="2" w:name="_Toc491036034"/>
      <w:r w:rsidRPr="002C1ABD">
        <w:rPr>
          <w:rStyle w:val="Heading1Char"/>
          <w:rFonts w:ascii="Arial" w:hAnsi="Arial" w:cs="Arial"/>
          <w:b/>
          <w:color w:val="000000" w:themeColor="text1"/>
          <w:sz w:val="18"/>
          <w:szCs w:val="18"/>
        </w:rPr>
        <w:t>Figure S1.2.1  Insert size distribution of an example HGSVC liWGS library.</w:t>
      </w:r>
      <w:bookmarkEnd w:id="2"/>
      <w:r w:rsidRPr="002C1ABD">
        <w:rPr>
          <w:color w:val="000000" w:themeColor="text1"/>
          <w:sz w:val="18"/>
          <w:szCs w:val="18"/>
        </w:rPr>
        <w:t xml:space="preserve"> We generated liWGS libraries for all nine HGSVC individuals following previously described protocols targeting a mean insert size of 3.5kb. As an example, the distribution of insert sizes from the library generated for the father from the Puerto Rican trio is shown here. All nine libraries closely resembled this distribution. This distribution was generated automatically by Picard tools (</w:t>
      </w:r>
      <w:hyperlink r:id="rId8">
        <w:r w:rsidRPr="002C1ABD">
          <w:rPr>
            <w:color w:val="000000" w:themeColor="text1"/>
            <w:sz w:val="18"/>
            <w:szCs w:val="18"/>
          </w:rPr>
          <w:t>http://broadinstitute.github.io/picard/</w:t>
        </w:r>
      </w:hyperlink>
      <w:r w:rsidRPr="002C1ABD">
        <w:rPr>
          <w:color w:val="000000" w:themeColor="text1"/>
          <w:sz w:val="18"/>
          <w:szCs w:val="18"/>
        </w:rPr>
        <w:t>).</w:t>
      </w:r>
    </w:p>
    <w:p w14:paraId="254284C8" w14:textId="77777777" w:rsidR="00457603" w:rsidRPr="002C1ABD" w:rsidRDefault="00457603" w:rsidP="00457603">
      <w:pPr>
        <w:spacing w:before="120" w:after="120"/>
        <w:jc w:val="both"/>
        <w:rPr>
          <w:color w:val="000000" w:themeColor="text1"/>
          <w:sz w:val="18"/>
          <w:szCs w:val="18"/>
        </w:rPr>
      </w:pPr>
    </w:p>
    <w:p w14:paraId="03ECC0A8" w14:textId="77777777" w:rsidR="00457603" w:rsidRDefault="00457603" w:rsidP="00457603">
      <w:pPr>
        <w:rPr>
          <w:color w:val="000000" w:themeColor="text1"/>
          <w:sz w:val="18"/>
          <w:szCs w:val="18"/>
          <w:lang w:eastAsia="zh-CN"/>
        </w:rPr>
      </w:pPr>
    </w:p>
    <w:p w14:paraId="2CA791E6" w14:textId="77777777" w:rsidR="00457603" w:rsidRDefault="00457603" w:rsidP="00457603">
      <w:pPr>
        <w:rPr>
          <w:color w:val="000000" w:themeColor="text1"/>
          <w:sz w:val="18"/>
          <w:szCs w:val="18"/>
          <w:lang w:eastAsia="zh-CN"/>
        </w:rPr>
      </w:pPr>
    </w:p>
    <w:p w14:paraId="3394E61E" w14:textId="77777777" w:rsidR="00457603" w:rsidRDefault="00457603" w:rsidP="00457603">
      <w:pPr>
        <w:rPr>
          <w:color w:val="000000" w:themeColor="text1"/>
          <w:sz w:val="18"/>
          <w:szCs w:val="18"/>
          <w:lang w:eastAsia="zh-CN"/>
        </w:rPr>
      </w:pPr>
    </w:p>
    <w:p w14:paraId="724CE443" w14:textId="77777777" w:rsidR="00457603" w:rsidRDefault="00457603" w:rsidP="00457603">
      <w:pPr>
        <w:rPr>
          <w:color w:val="000000" w:themeColor="text1"/>
          <w:sz w:val="18"/>
          <w:szCs w:val="18"/>
          <w:lang w:eastAsia="zh-CN"/>
        </w:rPr>
      </w:pPr>
    </w:p>
    <w:p w14:paraId="0ADDD69A" w14:textId="77777777" w:rsidR="00457603" w:rsidRDefault="00457603" w:rsidP="00457603">
      <w:pPr>
        <w:rPr>
          <w:color w:val="000000" w:themeColor="text1"/>
          <w:sz w:val="18"/>
          <w:szCs w:val="18"/>
          <w:lang w:eastAsia="zh-CN"/>
        </w:rPr>
      </w:pPr>
    </w:p>
    <w:p w14:paraId="7B7E99F3" w14:textId="77777777" w:rsidR="00457603" w:rsidRDefault="00457603" w:rsidP="00457603">
      <w:pPr>
        <w:rPr>
          <w:color w:val="000000" w:themeColor="text1"/>
          <w:sz w:val="18"/>
          <w:szCs w:val="18"/>
          <w:lang w:eastAsia="zh-CN"/>
        </w:rPr>
      </w:pPr>
    </w:p>
    <w:p w14:paraId="42E4EE79" w14:textId="77777777" w:rsidR="00457603" w:rsidRPr="002C1ABD" w:rsidRDefault="00457603" w:rsidP="00457603">
      <w:pPr>
        <w:rPr>
          <w:color w:val="000000" w:themeColor="text1"/>
          <w:sz w:val="18"/>
          <w:szCs w:val="18"/>
          <w:lang w:eastAsia="zh-CN"/>
        </w:rPr>
      </w:pPr>
    </w:p>
    <w:p w14:paraId="639D60B6" w14:textId="77777777" w:rsidR="00457603" w:rsidRPr="002C1ABD" w:rsidRDefault="00457603" w:rsidP="00457603">
      <w:pPr>
        <w:spacing w:before="120" w:after="120"/>
        <w:jc w:val="both"/>
        <w:rPr>
          <w:color w:val="000000" w:themeColor="text1"/>
          <w:sz w:val="18"/>
          <w:szCs w:val="18"/>
        </w:rPr>
      </w:pPr>
    </w:p>
    <w:p w14:paraId="27940E45" w14:textId="77777777" w:rsidR="00457603" w:rsidRDefault="00457603" w:rsidP="00457603">
      <w:pPr>
        <w:rPr>
          <w:color w:val="000000" w:themeColor="text1"/>
          <w:sz w:val="18"/>
          <w:szCs w:val="18"/>
          <w:lang w:eastAsia="zh-CN"/>
        </w:rPr>
      </w:pPr>
    </w:p>
    <w:p w14:paraId="75F432F9" w14:textId="77777777" w:rsidR="00457603" w:rsidRDefault="00457603" w:rsidP="00457603">
      <w:pPr>
        <w:rPr>
          <w:color w:val="000000" w:themeColor="text1"/>
          <w:sz w:val="18"/>
          <w:szCs w:val="18"/>
          <w:lang w:eastAsia="zh-CN"/>
        </w:rPr>
      </w:pPr>
    </w:p>
    <w:p w14:paraId="3454665B" w14:textId="77777777" w:rsidR="00457603" w:rsidRDefault="00457603" w:rsidP="00457603">
      <w:pPr>
        <w:rPr>
          <w:color w:val="000000" w:themeColor="text1"/>
          <w:sz w:val="18"/>
          <w:szCs w:val="18"/>
          <w:lang w:eastAsia="zh-CN"/>
        </w:rPr>
      </w:pPr>
    </w:p>
    <w:p w14:paraId="24E77A1E" w14:textId="77777777" w:rsidR="00457603" w:rsidRDefault="00457603" w:rsidP="00457603">
      <w:pPr>
        <w:rPr>
          <w:color w:val="000000" w:themeColor="text1"/>
          <w:sz w:val="18"/>
          <w:szCs w:val="18"/>
          <w:lang w:eastAsia="zh-CN"/>
        </w:rPr>
      </w:pPr>
    </w:p>
    <w:p w14:paraId="5F448832" w14:textId="77777777" w:rsidR="00457603" w:rsidRDefault="00457603" w:rsidP="00457603">
      <w:pPr>
        <w:rPr>
          <w:color w:val="000000" w:themeColor="text1"/>
          <w:sz w:val="18"/>
          <w:szCs w:val="18"/>
          <w:lang w:eastAsia="zh-CN"/>
        </w:rPr>
      </w:pPr>
    </w:p>
    <w:p w14:paraId="6329C1F3" w14:textId="77777777" w:rsidR="00457603" w:rsidRDefault="00457603" w:rsidP="00457603">
      <w:pPr>
        <w:rPr>
          <w:color w:val="000000" w:themeColor="text1"/>
          <w:sz w:val="18"/>
          <w:szCs w:val="18"/>
          <w:lang w:eastAsia="zh-CN"/>
        </w:rPr>
      </w:pPr>
    </w:p>
    <w:p w14:paraId="540274AC" w14:textId="77777777" w:rsidR="00457603" w:rsidRPr="002C1ABD" w:rsidRDefault="00457603" w:rsidP="00457603">
      <w:pPr>
        <w:rPr>
          <w:color w:val="000000" w:themeColor="text1"/>
          <w:sz w:val="18"/>
          <w:szCs w:val="18"/>
          <w:lang w:eastAsia="zh-CN"/>
        </w:rPr>
      </w:pPr>
    </w:p>
    <w:p w14:paraId="7D42CBD0" w14:textId="77777777" w:rsidR="00457603" w:rsidRPr="002C1ABD" w:rsidRDefault="00457603" w:rsidP="00457603">
      <w:pPr>
        <w:spacing w:before="120" w:after="120"/>
        <w:jc w:val="both"/>
        <w:rPr>
          <w:color w:val="000000" w:themeColor="text1"/>
          <w:sz w:val="18"/>
          <w:szCs w:val="18"/>
        </w:rPr>
      </w:pPr>
    </w:p>
    <w:p w14:paraId="0691E8E5" w14:textId="77777777" w:rsidR="00457603" w:rsidRPr="002C1ABD" w:rsidRDefault="00457603" w:rsidP="00457603">
      <w:pPr>
        <w:spacing w:before="120" w:after="120"/>
        <w:jc w:val="both"/>
        <w:rPr>
          <w:color w:val="000000" w:themeColor="text1"/>
          <w:sz w:val="18"/>
          <w:szCs w:val="18"/>
        </w:rPr>
      </w:pPr>
    </w:p>
    <w:p w14:paraId="26A05643" w14:textId="77777777" w:rsidR="00457603" w:rsidRPr="002C1ABD" w:rsidRDefault="00457603" w:rsidP="00457603">
      <w:pPr>
        <w:rPr>
          <w:color w:val="000000" w:themeColor="text1"/>
          <w:sz w:val="18"/>
          <w:szCs w:val="18"/>
          <w:lang w:eastAsia="zh-CN"/>
        </w:rPr>
      </w:pPr>
    </w:p>
    <w:p w14:paraId="7019FD3D" w14:textId="77777777" w:rsidR="00457603" w:rsidRPr="002C1ABD" w:rsidRDefault="00457603" w:rsidP="00457603">
      <w:pPr>
        <w:spacing w:before="120" w:after="120"/>
        <w:jc w:val="both"/>
        <w:rPr>
          <w:color w:val="000000" w:themeColor="text1"/>
          <w:sz w:val="18"/>
          <w:szCs w:val="18"/>
        </w:rPr>
      </w:pPr>
    </w:p>
    <w:p w14:paraId="612EF143" w14:textId="77777777" w:rsidR="008072A0" w:rsidRPr="002C1ABD" w:rsidRDefault="008072A0" w:rsidP="0001363D">
      <w:pPr>
        <w:rPr>
          <w:color w:val="000000" w:themeColor="text1"/>
          <w:sz w:val="18"/>
          <w:szCs w:val="18"/>
        </w:rPr>
      </w:pPr>
    </w:p>
    <w:p w14:paraId="72D6CF99" w14:textId="77777777" w:rsidR="005C482F" w:rsidRPr="002C1ABD" w:rsidRDefault="005C482F" w:rsidP="0001363D">
      <w:pPr>
        <w:rPr>
          <w:color w:val="000000" w:themeColor="text1"/>
          <w:sz w:val="18"/>
          <w:szCs w:val="18"/>
        </w:rPr>
      </w:pPr>
    </w:p>
    <w:p w14:paraId="38B733BA" w14:textId="77777777" w:rsidR="005C482F" w:rsidRPr="002C1ABD" w:rsidRDefault="005C482F" w:rsidP="005C482F">
      <w:pPr>
        <w:spacing w:before="120" w:after="120"/>
        <w:jc w:val="both"/>
        <w:rPr>
          <w:b/>
          <w:color w:val="000000" w:themeColor="text1"/>
          <w:sz w:val="18"/>
          <w:szCs w:val="18"/>
        </w:rPr>
      </w:pPr>
      <w:r w:rsidRPr="002C1ABD">
        <w:rPr>
          <w:b/>
          <w:noProof/>
          <w:color w:val="000000" w:themeColor="text1"/>
          <w:sz w:val="18"/>
          <w:szCs w:val="18"/>
          <w:lang w:val="en-US"/>
        </w:rPr>
        <w:drawing>
          <wp:inline distT="114300" distB="114300" distL="114300" distR="114300" wp14:anchorId="57AE26E8" wp14:editId="4F176587">
            <wp:extent cx="3476625" cy="3009740"/>
            <wp:effectExtent l="0" t="0" r="0" b="0"/>
            <wp:docPr id="68"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9"/>
                    <a:srcRect/>
                    <a:stretch>
                      <a:fillRect/>
                    </a:stretch>
                  </pic:blipFill>
                  <pic:spPr>
                    <a:xfrm>
                      <a:off x="0" y="0"/>
                      <a:ext cx="3476625" cy="3009740"/>
                    </a:xfrm>
                    <a:prstGeom prst="rect">
                      <a:avLst/>
                    </a:prstGeom>
                    <a:ln/>
                  </pic:spPr>
                </pic:pic>
              </a:graphicData>
            </a:graphic>
          </wp:inline>
        </w:drawing>
      </w:r>
    </w:p>
    <w:p w14:paraId="674831DF" w14:textId="77777777" w:rsidR="005C482F" w:rsidRPr="002C1ABD" w:rsidRDefault="005C482F" w:rsidP="00847BDA">
      <w:pPr>
        <w:pStyle w:val="Heading1"/>
        <w:rPr>
          <w:rFonts w:ascii="Arial" w:hAnsi="Arial" w:cs="Arial"/>
          <w:b/>
          <w:color w:val="000000" w:themeColor="text1"/>
          <w:sz w:val="18"/>
          <w:szCs w:val="18"/>
        </w:rPr>
      </w:pPr>
      <w:bookmarkStart w:id="3" w:name="_Toc491036035"/>
      <w:r w:rsidRPr="002C1ABD">
        <w:rPr>
          <w:rFonts w:ascii="Arial" w:hAnsi="Arial" w:cs="Arial"/>
          <w:b/>
          <w:color w:val="000000" w:themeColor="text1"/>
          <w:sz w:val="18"/>
          <w:szCs w:val="18"/>
        </w:rPr>
        <w:t>Figure S1.2.2  SMRT sequence coverage.</w:t>
      </w:r>
      <w:bookmarkEnd w:id="3"/>
      <w:r w:rsidRPr="002C1ABD">
        <w:rPr>
          <w:rFonts w:ascii="Arial" w:hAnsi="Arial" w:cs="Arial"/>
          <w:b/>
          <w:color w:val="000000" w:themeColor="text1"/>
          <w:sz w:val="18"/>
          <w:szCs w:val="18"/>
        </w:rPr>
        <w:tab/>
      </w:r>
    </w:p>
    <w:p w14:paraId="35E70F2D" w14:textId="77777777" w:rsidR="005C482F" w:rsidRDefault="005C482F">
      <w:pPr>
        <w:rPr>
          <w:color w:val="000000" w:themeColor="text1"/>
          <w:sz w:val="18"/>
          <w:szCs w:val="18"/>
          <w:lang w:eastAsia="zh-CN"/>
        </w:rPr>
      </w:pPr>
    </w:p>
    <w:p w14:paraId="3014F024" w14:textId="77777777" w:rsidR="00457603" w:rsidRPr="002C1ABD" w:rsidRDefault="00457603" w:rsidP="00457603">
      <w:pPr>
        <w:spacing w:before="120" w:after="120"/>
        <w:jc w:val="both"/>
        <w:rPr>
          <w:color w:val="000000" w:themeColor="text1"/>
          <w:sz w:val="18"/>
          <w:szCs w:val="18"/>
        </w:rPr>
      </w:pPr>
    </w:p>
    <w:p w14:paraId="2E4D6CF8" w14:textId="77777777" w:rsidR="00457603" w:rsidRDefault="00457603" w:rsidP="00457603">
      <w:pPr>
        <w:rPr>
          <w:color w:val="000000" w:themeColor="text1"/>
          <w:sz w:val="18"/>
          <w:szCs w:val="18"/>
          <w:lang w:eastAsia="zh-CN"/>
        </w:rPr>
      </w:pPr>
    </w:p>
    <w:p w14:paraId="6B5A4267" w14:textId="77777777" w:rsidR="00457603" w:rsidRDefault="00457603" w:rsidP="00457603">
      <w:pPr>
        <w:rPr>
          <w:color w:val="000000" w:themeColor="text1"/>
          <w:sz w:val="18"/>
          <w:szCs w:val="18"/>
          <w:lang w:eastAsia="zh-CN"/>
        </w:rPr>
      </w:pPr>
    </w:p>
    <w:p w14:paraId="00B2613C" w14:textId="77777777" w:rsidR="00457603" w:rsidRDefault="00457603" w:rsidP="00457603">
      <w:pPr>
        <w:rPr>
          <w:color w:val="000000" w:themeColor="text1"/>
          <w:sz w:val="18"/>
          <w:szCs w:val="18"/>
          <w:lang w:eastAsia="zh-CN"/>
        </w:rPr>
      </w:pPr>
    </w:p>
    <w:p w14:paraId="5648D8FE" w14:textId="77777777" w:rsidR="00457603" w:rsidRDefault="00457603" w:rsidP="00457603">
      <w:pPr>
        <w:rPr>
          <w:color w:val="000000" w:themeColor="text1"/>
          <w:sz w:val="18"/>
          <w:szCs w:val="18"/>
          <w:lang w:eastAsia="zh-CN"/>
        </w:rPr>
      </w:pPr>
    </w:p>
    <w:p w14:paraId="43B969D5" w14:textId="77777777" w:rsidR="00457603" w:rsidRDefault="00457603" w:rsidP="00457603">
      <w:pPr>
        <w:rPr>
          <w:color w:val="000000" w:themeColor="text1"/>
          <w:sz w:val="18"/>
          <w:szCs w:val="18"/>
          <w:lang w:eastAsia="zh-CN"/>
        </w:rPr>
      </w:pPr>
    </w:p>
    <w:p w14:paraId="3B1DE25A" w14:textId="77777777" w:rsidR="00457603" w:rsidRDefault="00457603" w:rsidP="00457603">
      <w:pPr>
        <w:rPr>
          <w:color w:val="000000" w:themeColor="text1"/>
          <w:sz w:val="18"/>
          <w:szCs w:val="18"/>
          <w:lang w:eastAsia="zh-CN"/>
        </w:rPr>
      </w:pPr>
    </w:p>
    <w:p w14:paraId="04816599" w14:textId="77777777" w:rsidR="00457603" w:rsidRPr="002C1ABD" w:rsidRDefault="00457603" w:rsidP="00457603">
      <w:pPr>
        <w:rPr>
          <w:color w:val="000000" w:themeColor="text1"/>
          <w:sz w:val="18"/>
          <w:szCs w:val="18"/>
          <w:lang w:eastAsia="zh-CN"/>
        </w:rPr>
      </w:pPr>
    </w:p>
    <w:p w14:paraId="73235C52" w14:textId="77777777" w:rsidR="00457603" w:rsidRPr="002C1ABD" w:rsidRDefault="00457603" w:rsidP="00457603">
      <w:pPr>
        <w:spacing w:before="120" w:after="120"/>
        <w:jc w:val="both"/>
        <w:rPr>
          <w:color w:val="000000" w:themeColor="text1"/>
          <w:sz w:val="18"/>
          <w:szCs w:val="18"/>
        </w:rPr>
      </w:pPr>
    </w:p>
    <w:p w14:paraId="2E99A968" w14:textId="77777777" w:rsidR="00457603" w:rsidRDefault="00457603" w:rsidP="00457603">
      <w:pPr>
        <w:rPr>
          <w:color w:val="000000" w:themeColor="text1"/>
          <w:sz w:val="18"/>
          <w:szCs w:val="18"/>
          <w:lang w:eastAsia="zh-CN"/>
        </w:rPr>
      </w:pPr>
    </w:p>
    <w:p w14:paraId="5804B8BF" w14:textId="77777777" w:rsidR="00457603" w:rsidRDefault="00457603" w:rsidP="00457603">
      <w:pPr>
        <w:rPr>
          <w:color w:val="000000" w:themeColor="text1"/>
          <w:sz w:val="18"/>
          <w:szCs w:val="18"/>
          <w:lang w:eastAsia="zh-CN"/>
        </w:rPr>
      </w:pPr>
    </w:p>
    <w:p w14:paraId="4830598B" w14:textId="77777777" w:rsidR="00457603" w:rsidRDefault="00457603" w:rsidP="00457603">
      <w:pPr>
        <w:rPr>
          <w:color w:val="000000" w:themeColor="text1"/>
          <w:sz w:val="18"/>
          <w:szCs w:val="18"/>
          <w:lang w:eastAsia="zh-CN"/>
        </w:rPr>
      </w:pPr>
    </w:p>
    <w:p w14:paraId="01E80164" w14:textId="77777777" w:rsidR="00457603" w:rsidRDefault="00457603" w:rsidP="00457603">
      <w:pPr>
        <w:rPr>
          <w:color w:val="000000" w:themeColor="text1"/>
          <w:sz w:val="18"/>
          <w:szCs w:val="18"/>
          <w:lang w:eastAsia="zh-CN"/>
        </w:rPr>
      </w:pPr>
    </w:p>
    <w:p w14:paraId="3C8A0F47" w14:textId="77777777" w:rsidR="00457603" w:rsidRDefault="00457603" w:rsidP="00457603">
      <w:pPr>
        <w:rPr>
          <w:color w:val="000000" w:themeColor="text1"/>
          <w:sz w:val="18"/>
          <w:szCs w:val="18"/>
          <w:lang w:eastAsia="zh-CN"/>
        </w:rPr>
      </w:pPr>
    </w:p>
    <w:p w14:paraId="1778E83F" w14:textId="77777777" w:rsidR="00457603" w:rsidRDefault="00457603" w:rsidP="00457603">
      <w:pPr>
        <w:rPr>
          <w:color w:val="000000" w:themeColor="text1"/>
          <w:sz w:val="18"/>
          <w:szCs w:val="18"/>
          <w:lang w:eastAsia="zh-CN"/>
        </w:rPr>
      </w:pPr>
    </w:p>
    <w:p w14:paraId="14726E04" w14:textId="77777777" w:rsidR="00457603" w:rsidRPr="002C1ABD" w:rsidRDefault="00457603" w:rsidP="00457603">
      <w:pPr>
        <w:rPr>
          <w:color w:val="000000" w:themeColor="text1"/>
          <w:sz w:val="18"/>
          <w:szCs w:val="18"/>
          <w:lang w:eastAsia="zh-CN"/>
        </w:rPr>
      </w:pPr>
    </w:p>
    <w:p w14:paraId="04F33A9E" w14:textId="77777777" w:rsidR="00457603" w:rsidRPr="002C1ABD" w:rsidRDefault="00457603" w:rsidP="00457603">
      <w:pPr>
        <w:spacing w:before="120" w:after="120"/>
        <w:jc w:val="both"/>
        <w:rPr>
          <w:color w:val="000000" w:themeColor="text1"/>
          <w:sz w:val="18"/>
          <w:szCs w:val="18"/>
        </w:rPr>
      </w:pPr>
    </w:p>
    <w:p w14:paraId="021C647E" w14:textId="77777777" w:rsidR="00457603" w:rsidRPr="002C1ABD" w:rsidRDefault="00457603" w:rsidP="00457603">
      <w:pPr>
        <w:spacing w:before="120" w:after="120"/>
        <w:jc w:val="both"/>
        <w:rPr>
          <w:color w:val="000000" w:themeColor="text1"/>
          <w:sz w:val="18"/>
          <w:szCs w:val="18"/>
        </w:rPr>
      </w:pPr>
    </w:p>
    <w:p w14:paraId="1647E5E1" w14:textId="77777777" w:rsidR="00457603" w:rsidRPr="002C1ABD" w:rsidRDefault="00457603" w:rsidP="00457603">
      <w:pPr>
        <w:rPr>
          <w:color w:val="000000" w:themeColor="text1"/>
          <w:sz w:val="18"/>
          <w:szCs w:val="18"/>
          <w:lang w:eastAsia="zh-CN"/>
        </w:rPr>
      </w:pPr>
    </w:p>
    <w:p w14:paraId="5F4AB3BE" w14:textId="77777777" w:rsidR="00457603" w:rsidRPr="002C1ABD" w:rsidRDefault="00457603" w:rsidP="00457603">
      <w:pPr>
        <w:spacing w:before="120" w:after="120"/>
        <w:jc w:val="both"/>
        <w:rPr>
          <w:color w:val="000000" w:themeColor="text1"/>
          <w:sz w:val="18"/>
          <w:szCs w:val="18"/>
        </w:rPr>
      </w:pPr>
    </w:p>
    <w:p w14:paraId="502D50AA" w14:textId="77777777" w:rsidR="002C1ABD" w:rsidRDefault="002C1ABD">
      <w:pPr>
        <w:rPr>
          <w:color w:val="000000" w:themeColor="text1"/>
          <w:sz w:val="18"/>
          <w:szCs w:val="18"/>
          <w:lang w:eastAsia="zh-CN"/>
        </w:rPr>
      </w:pPr>
    </w:p>
    <w:p w14:paraId="757C75F4" w14:textId="77777777" w:rsidR="002C1ABD" w:rsidRDefault="002C1ABD">
      <w:pPr>
        <w:rPr>
          <w:color w:val="000000" w:themeColor="text1"/>
          <w:sz w:val="18"/>
          <w:szCs w:val="18"/>
          <w:lang w:eastAsia="zh-CN"/>
        </w:rPr>
      </w:pPr>
    </w:p>
    <w:p w14:paraId="42C5F692" w14:textId="77777777" w:rsidR="002C1ABD" w:rsidRPr="002C1ABD" w:rsidRDefault="002C1ABD">
      <w:pPr>
        <w:rPr>
          <w:color w:val="000000" w:themeColor="text1"/>
          <w:sz w:val="18"/>
          <w:szCs w:val="18"/>
          <w:lang w:eastAsia="zh-CN"/>
        </w:rPr>
      </w:pPr>
    </w:p>
    <w:p w14:paraId="1619BA38"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331BE8A" wp14:editId="166774F3">
            <wp:extent cx="5943600" cy="2819400"/>
            <wp:effectExtent l="0" t="0" r="0" b="0"/>
            <wp:docPr id="144" name="image297.png" descr="IGSRDataPortal.png"/>
            <wp:cNvGraphicFramePr/>
            <a:graphic xmlns:a="http://schemas.openxmlformats.org/drawingml/2006/main">
              <a:graphicData uri="http://schemas.openxmlformats.org/drawingml/2006/picture">
                <pic:pic xmlns:pic="http://schemas.openxmlformats.org/drawingml/2006/picture">
                  <pic:nvPicPr>
                    <pic:cNvPr id="0" name="image297.png" descr="IGSRDataPortal.png"/>
                    <pic:cNvPicPr preferRelativeResize="0"/>
                  </pic:nvPicPr>
                  <pic:blipFill>
                    <a:blip r:embed="rId10"/>
                    <a:srcRect/>
                    <a:stretch>
                      <a:fillRect/>
                    </a:stretch>
                  </pic:blipFill>
                  <pic:spPr>
                    <a:xfrm>
                      <a:off x="0" y="0"/>
                      <a:ext cx="5943600" cy="2819400"/>
                    </a:xfrm>
                    <a:prstGeom prst="rect">
                      <a:avLst/>
                    </a:prstGeom>
                    <a:ln/>
                  </pic:spPr>
                </pic:pic>
              </a:graphicData>
            </a:graphic>
          </wp:inline>
        </w:drawing>
      </w:r>
    </w:p>
    <w:p w14:paraId="7409B355" w14:textId="77777777" w:rsidR="005C482F" w:rsidRPr="002C1ABD" w:rsidRDefault="005C482F" w:rsidP="005C482F">
      <w:pPr>
        <w:spacing w:before="120" w:after="120"/>
        <w:jc w:val="both"/>
        <w:rPr>
          <w:color w:val="000000" w:themeColor="text1"/>
          <w:sz w:val="18"/>
          <w:szCs w:val="18"/>
        </w:rPr>
      </w:pPr>
      <w:bookmarkStart w:id="4" w:name="_Toc491036036"/>
      <w:r w:rsidRPr="002C1ABD">
        <w:rPr>
          <w:rStyle w:val="Heading1Char"/>
          <w:rFonts w:ascii="Arial" w:hAnsi="Arial" w:cs="Arial"/>
          <w:b/>
          <w:color w:val="000000" w:themeColor="text1"/>
          <w:sz w:val="18"/>
          <w:szCs w:val="18"/>
        </w:rPr>
        <w:t>Figure S1.3.1  Data portal for IGSR samples.</w:t>
      </w:r>
      <w:bookmarkEnd w:id="4"/>
      <w:r w:rsidRPr="002C1ABD">
        <w:rPr>
          <w:b/>
          <w:color w:val="000000" w:themeColor="text1"/>
          <w:sz w:val="18"/>
          <w:szCs w:val="18"/>
        </w:rPr>
        <w:t xml:space="preserve"> </w:t>
      </w:r>
      <w:r w:rsidRPr="002C1ABD">
        <w:rPr>
          <w:color w:val="000000" w:themeColor="text1"/>
          <w:sz w:val="18"/>
          <w:szCs w:val="18"/>
        </w:rPr>
        <w:t xml:space="preserve">To assist in locating data, IGSR has created a data portal, which includes the major data collections hosted by the project. The data portal is illustrated in Figure 0.1 and a full description of IGSR, including the data portal is available in </w:t>
      </w:r>
      <w:hyperlink r:id="rId11">
        <w:r w:rsidRPr="002C1ABD">
          <w:rPr>
            <w:color w:val="000000" w:themeColor="text1"/>
            <w:sz w:val="18"/>
            <w:szCs w:val="18"/>
          </w:rPr>
          <w:t>(Clarke et al. 2017)</w:t>
        </w:r>
      </w:hyperlink>
      <w:r w:rsidRPr="002C1ABD">
        <w:rPr>
          <w:color w:val="000000" w:themeColor="text1"/>
          <w:sz w:val="18"/>
          <w:szCs w:val="18"/>
        </w:rPr>
        <w:t xml:space="preserve">. A page summarising data from the HGSVC can be found at </w:t>
      </w:r>
      <w:hyperlink r:id="rId12">
        <w:r w:rsidRPr="002C1ABD">
          <w:rPr>
            <w:color w:val="000000" w:themeColor="text1"/>
            <w:sz w:val="18"/>
            <w:szCs w:val="18"/>
          </w:rPr>
          <w:t>http://www.internationalgenome.org/data-portal/data-collection/structural-variation</w:t>
        </w:r>
      </w:hyperlink>
      <w:r w:rsidRPr="002C1ABD">
        <w:rPr>
          <w:color w:val="000000" w:themeColor="text1"/>
          <w:sz w:val="18"/>
          <w:szCs w:val="18"/>
        </w:rPr>
        <w:t xml:space="preserve">. </w:t>
      </w:r>
    </w:p>
    <w:p w14:paraId="200FB830" w14:textId="77777777" w:rsidR="005C482F" w:rsidRPr="002C1ABD" w:rsidRDefault="005C482F">
      <w:pPr>
        <w:rPr>
          <w:color w:val="000000" w:themeColor="text1"/>
          <w:sz w:val="18"/>
          <w:szCs w:val="18"/>
        </w:rPr>
      </w:pPr>
    </w:p>
    <w:p w14:paraId="79301AC6" w14:textId="77777777" w:rsidR="005C482F" w:rsidRPr="002C1ABD" w:rsidRDefault="005C482F" w:rsidP="005C482F">
      <w:pPr>
        <w:spacing w:before="120" w:after="120"/>
        <w:jc w:val="both"/>
        <w:rPr>
          <w:color w:val="000000" w:themeColor="text1"/>
          <w:sz w:val="18"/>
          <w:szCs w:val="18"/>
        </w:rPr>
      </w:pPr>
    </w:p>
    <w:p w14:paraId="4580148B" w14:textId="77777777" w:rsidR="005C482F" w:rsidRPr="002C1ABD" w:rsidRDefault="005C482F" w:rsidP="005C482F">
      <w:pPr>
        <w:spacing w:before="120" w:after="120"/>
        <w:jc w:val="both"/>
        <w:rPr>
          <w:rStyle w:val="Heading1Char"/>
          <w:rFonts w:ascii="Arial" w:hAnsi="Arial" w:cs="Arial"/>
          <w:b/>
          <w:color w:val="000000" w:themeColor="text1"/>
          <w:sz w:val="18"/>
          <w:szCs w:val="18"/>
        </w:rPr>
      </w:pPr>
      <w:r w:rsidRPr="002C1ABD">
        <w:rPr>
          <w:b/>
          <w:noProof/>
          <w:color w:val="000000" w:themeColor="text1"/>
          <w:sz w:val="18"/>
          <w:szCs w:val="18"/>
          <w:lang w:val="en-US"/>
        </w:rPr>
        <w:lastRenderedPageBreak/>
        <w:drawing>
          <wp:inline distT="114300" distB="114300" distL="114300" distR="114300" wp14:anchorId="3BB715C6" wp14:editId="79CB1276">
            <wp:extent cx="5943600" cy="4457700"/>
            <wp:effectExtent l="0" t="0" r="0" b="0"/>
            <wp:docPr id="46"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3"/>
                    <a:srcRect/>
                    <a:stretch>
                      <a:fillRect/>
                    </a:stretch>
                  </pic:blipFill>
                  <pic:spPr>
                    <a:xfrm>
                      <a:off x="0" y="0"/>
                      <a:ext cx="5943600" cy="4457700"/>
                    </a:xfrm>
                    <a:prstGeom prst="rect">
                      <a:avLst/>
                    </a:prstGeom>
                    <a:ln/>
                  </pic:spPr>
                </pic:pic>
              </a:graphicData>
            </a:graphic>
          </wp:inline>
        </w:drawing>
      </w:r>
      <w:r w:rsidRPr="002C1ABD">
        <w:rPr>
          <w:rStyle w:val="Heading1Char"/>
          <w:rFonts w:ascii="Arial" w:hAnsi="Arial" w:cs="Arial"/>
          <w:b/>
          <w:color w:val="000000" w:themeColor="text1"/>
          <w:sz w:val="18"/>
          <w:szCs w:val="18"/>
        </w:rPr>
        <w:t>Figure S2.1.1  Distance between heterozygous SNVs sites.</w:t>
      </w:r>
    </w:p>
    <w:p w14:paraId="5DA0E0A7" w14:textId="77777777" w:rsidR="005C482F" w:rsidRPr="002C1ABD" w:rsidRDefault="005C482F" w:rsidP="005C482F">
      <w:pPr>
        <w:spacing w:before="120" w:after="120"/>
        <w:jc w:val="both"/>
        <w:rPr>
          <w:color w:val="000000" w:themeColor="text1"/>
          <w:sz w:val="18"/>
          <w:szCs w:val="18"/>
        </w:rPr>
      </w:pPr>
    </w:p>
    <w:p w14:paraId="7FD73D6E" w14:textId="77777777" w:rsidR="005C482F" w:rsidRPr="002C1ABD" w:rsidRDefault="005C482F" w:rsidP="005C482F">
      <w:pPr>
        <w:spacing w:before="120" w:after="120"/>
        <w:jc w:val="both"/>
        <w:rPr>
          <w:b/>
          <w:color w:val="000000" w:themeColor="text1"/>
          <w:sz w:val="18"/>
          <w:szCs w:val="18"/>
        </w:rPr>
      </w:pPr>
    </w:p>
    <w:p w14:paraId="7F5CB232" w14:textId="77777777" w:rsidR="005C482F" w:rsidRPr="002C1ABD" w:rsidRDefault="005C482F" w:rsidP="005C482F">
      <w:pPr>
        <w:spacing w:before="120" w:after="120"/>
        <w:jc w:val="both"/>
        <w:rPr>
          <w:b/>
          <w:color w:val="000000" w:themeColor="text1"/>
          <w:sz w:val="18"/>
          <w:szCs w:val="18"/>
        </w:rPr>
      </w:pPr>
      <w:r w:rsidRPr="002C1ABD">
        <w:rPr>
          <w:b/>
          <w:noProof/>
          <w:color w:val="000000" w:themeColor="text1"/>
          <w:sz w:val="18"/>
          <w:szCs w:val="18"/>
          <w:lang w:val="en-US"/>
        </w:rPr>
        <w:lastRenderedPageBreak/>
        <w:drawing>
          <wp:inline distT="114300" distB="114300" distL="114300" distR="114300" wp14:anchorId="7E902848" wp14:editId="7B665640">
            <wp:extent cx="5943600" cy="3530600"/>
            <wp:effectExtent l="0" t="0" r="0" b="0"/>
            <wp:docPr id="126" name="image266.png" descr="PopulationEAGLE2vsTrioPhasing.png"/>
            <wp:cNvGraphicFramePr/>
            <a:graphic xmlns:a="http://schemas.openxmlformats.org/drawingml/2006/main">
              <a:graphicData uri="http://schemas.openxmlformats.org/drawingml/2006/picture">
                <pic:pic xmlns:pic="http://schemas.openxmlformats.org/drawingml/2006/picture">
                  <pic:nvPicPr>
                    <pic:cNvPr id="0" name="image266.png" descr="PopulationEAGLE2vsTrioPhasing.png"/>
                    <pic:cNvPicPr preferRelativeResize="0"/>
                  </pic:nvPicPr>
                  <pic:blipFill>
                    <a:blip r:embed="rId14"/>
                    <a:srcRect/>
                    <a:stretch>
                      <a:fillRect/>
                    </a:stretch>
                  </pic:blipFill>
                  <pic:spPr>
                    <a:xfrm>
                      <a:off x="0" y="0"/>
                      <a:ext cx="5943600" cy="3530600"/>
                    </a:xfrm>
                    <a:prstGeom prst="rect">
                      <a:avLst/>
                    </a:prstGeom>
                    <a:ln/>
                  </pic:spPr>
                </pic:pic>
              </a:graphicData>
            </a:graphic>
          </wp:inline>
        </w:drawing>
      </w:r>
    </w:p>
    <w:p w14:paraId="222D3781" w14:textId="77777777" w:rsidR="005C482F" w:rsidRPr="002C1ABD" w:rsidRDefault="005C482F" w:rsidP="005C482F">
      <w:pPr>
        <w:spacing w:before="120" w:after="120"/>
        <w:jc w:val="both"/>
        <w:rPr>
          <w:b/>
          <w:color w:val="000000" w:themeColor="text1"/>
          <w:sz w:val="18"/>
          <w:szCs w:val="18"/>
        </w:rPr>
      </w:pPr>
      <w:bookmarkStart w:id="5" w:name="_Toc491036037"/>
      <w:r w:rsidRPr="002C1ABD">
        <w:rPr>
          <w:rStyle w:val="Heading1Char"/>
          <w:rFonts w:ascii="Arial" w:hAnsi="Arial" w:cs="Arial"/>
          <w:b/>
          <w:color w:val="000000" w:themeColor="text1"/>
          <w:sz w:val="18"/>
          <w:szCs w:val="18"/>
        </w:rPr>
        <w:t>Figure S2.1.2  Comparison between eagle2 population-based phasing (using 1000G panel) and trio-based phasing of YRI.</w:t>
      </w:r>
      <w:bookmarkEnd w:id="5"/>
      <w:r w:rsidRPr="002C1ABD">
        <w:rPr>
          <w:rStyle w:val="Heading1Char"/>
          <w:rFonts w:ascii="Arial" w:hAnsi="Arial" w:cs="Arial"/>
          <w:b/>
          <w:color w:val="000000" w:themeColor="text1"/>
          <w:sz w:val="18"/>
          <w:szCs w:val="18"/>
        </w:rPr>
        <w:t xml:space="preserve"> </w:t>
      </w:r>
      <w:r w:rsidRPr="002C1ABD">
        <w:rPr>
          <w:b/>
          <w:color w:val="000000" w:themeColor="text1"/>
          <w:sz w:val="18"/>
          <w:szCs w:val="18"/>
        </w:rPr>
        <w:t xml:space="preserve">Dark blue indicates matches and light blue indicates mismatches. </w:t>
      </w:r>
    </w:p>
    <w:p w14:paraId="4D9F73F3" w14:textId="77777777" w:rsidR="005C482F" w:rsidRPr="002C1ABD" w:rsidRDefault="005C482F">
      <w:pPr>
        <w:rPr>
          <w:color w:val="000000" w:themeColor="text1"/>
          <w:sz w:val="18"/>
          <w:szCs w:val="18"/>
        </w:rPr>
      </w:pPr>
    </w:p>
    <w:p w14:paraId="13AB36A0" w14:textId="77777777" w:rsidR="002C79CA" w:rsidRPr="002C1ABD" w:rsidRDefault="002C79CA">
      <w:pPr>
        <w:rPr>
          <w:color w:val="000000" w:themeColor="text1"/>
          <w:sz w:val="18"/>
          <w:szCs w:val="18"/>
        </w:rPr>
      </w:pPr>
    </w:p>
    <w:p w14:paraId="4FDE6A0C" w14:textId="77777777" w:rsidR="00457603" w:rsidRPr="002C1ABD" w:rsidRDefault="00457603" w:rsidP="00457603">
      <w:pPr>
        <w:spacing w:before="120" w:after="120"/>
        <w:jc w:val="both"/>
        <w:rPr>
          <w:color w:val="000000" w:themeColor="text1"/>
          <w:sz w:val="18"/>
          <w:szCs w:val="18"/>
        </w:rPr>
      </w:pPr>
    </w:p>
    <w:p w14:paraId="22972906" w14:textId="77777777" w:rsidR="00457603" w:rsidRDefault="00457603" w:rsidP="00457603">
      <w:pPr>
        <w:rPr>
          <w:color w:val="000000" w:themeColor="text1"/>
          <w:sz w:val="18"/>
          <w:szCs w:val="18"/>
          <w:lang w:eastAsia="zh-CN"/>
        </w:rPr>
      </w:pPr>
    </w:p>
    <w:p w14:paraId="1C0D9CC7" w14:textId="77777777" w:rsidR="00457603" w:rsidRDefault="00457603" w:rsidP="00457603">
      <w:pPr>
        <w:rPr>
          <w:color w:val="000000" w:themeColor="text1"/>
          <w:sz w:val="18"/>
          <w:szCs w:val="18"/>
          <w:lang w:eastAsia="zh-CN"/>
        </w:rPr>
      </w:pPr>
    </w:p>
    <w:p w14:paraId="514450B7" w14:textId="77777777" w:rsidR="00457603" w:rsidRDefault="00457603" w:rsidP="00457603">
      <w:pPr>
        <w:rPr>
          <w:color w:val="000000" w:themeColor="text1"/>
          <w:sz w:val="18"/>
          <w:szCs w:val="18"/>
          <w:lang w:eastAsia="zh-CN"/>
        </w:rPr>
      </w:pPr>
    </w:p>
    <w:p w14:paraId="44D94ED4" w14:textId="77777777" w:rsidR="00457603" w:rsidRDefault="00457603" w:rsidP="00457603">
      <w:pPr>
        <w:rPr>
          <w:color w:val="000000" w:themeColor="text1"/>
          <w:sz w:val="18"/>
          <w:szCs w:val="18"/>
          <w:lang w:eastAsia="zh-CN"/>
        </w:rPr>
      </w:pPr>
    </w:p>
    <w:p w14:paraId="5FB1E664" w14:textId="77777777" w:rsidR="00457603" w:rsidRDefault="00457603" w:rsidP="00457603">
      <w:pPr>
        <w:rPr>
          <w:color w:val="000000" w:themeColor="text1"/>
          <w:sz w:val="18"/>
          <w:szCs w:val="18"/>
          <w:lang w:eastAsia="zh-CN"/>
        </w:rPr>
      </w:pPr>
    </w:p>
    <w:p w14:paraId="46E08031" w14:textId="77777777" w:rsidR="00457603" w:rsidRDefault="00457603" w:rsidP="00457603">
      <w:pPr>
        <w:rPr>
          <w:color w:val="000000" w:themeColor="text1"/>
          <w:sz w:val="18"/>
          <w:szCs w:val="18"/>
          <w:lang w:eastAsia="zh-CN"/>
        </w:rPr>
      </w:pPr>
    </w:p>
    <w:p w14:paraId="2DA2A6ED" w14:textId="77777777" w:rsidR="00457603" w:rsidRPr="002C1ABD" w:rsidRDefault="00457603" w:rsidP="00457603">
      <w:pPr>
        <w:rPr>
          <w:color w:val="000000" w:themeColor="text1"/>
          <w:sz w:val="18"/>
          <w:szCs w:val="18"/>
          <w:lang w:eastAsia="zh-CN"/>
        </w:rPr>
      </w:pPr>
    </w:p>
    <w:p w14:paraId="53EAA4BE" w14:textId="77777777" w:rsidR="00457603" w:rsidRPr="002C1ABD" w:rsidRDefault="00457603" w:rsidP="00457603">
      <w:pPr>
        <w:spacing w:before="120" w:after="120"/>
        <w:jc w:val="both"/>
        <w:rPr>
          <w:color w:val="000000" w:themeColor="text1"/>
          <w:sz w:val="18"/>
          <w:szCs w:val="18"/>
        </w:rPr>
      </w:pPr>
    </w:p>
    <w:p w14:paraId="6BBEF446" w14:textId="77777777" w:rsidR="00457603" w:rsidRDefault="00457603" w:rsidP="00457603">
      <w:pPr>
        <w:rPr>
          <w:color w:val="000000" w:themeColor="text1"/>
          <w:sz w:val="18"/>
          <w:szCs w:val="18"/>
          <w:lang w:eastAsia="zh-CN"/>
        </w:rPr>
      </w:pPr>
    </w:p>
    <w:p w14:paraId="17AE06CF" w14:textId="77777777" w:rsidR="00457603" w:rsidRDefault="00457603" w:rsidP="00457603">
      <w:pPr>
        <w:rPr>
          <w:color w:val="000000" w:themeColor="text1"/>
          <w:sz w:val="18"/>
          <w:szCs w:val="18"/>
          <w:lang w:eastAsia="zh-CN"/>
        </w:rPr>
      </w:pPr>
    </w:p>
    <w:p w14:paraId="0A4803E7" w14:textId="77777777" w:rsidR="00457603" w:rsidRDefault="00457603" w:rsidP="00457603">
      <w:pPr>
        <w:rPr>
          <w:color w:val="000000" w:themeColor="text1"/>
          <w:sz w:val="18"/>
          <w:szCs w:val="18"/>
          <w:lang w:eastAsia="zh-CN"/>
        </w:rPr>
      </w:pPr>
    </w:p>
    <w:p w14:paraId="07CA5A16" w14:textId="77777777" w:rsidR="00457603" w:rsidRDefault="00457603" w:rsidP="00457603">
      <w:pPr>
        <w:rPr>
          <w:color w:val="000000" w:themeColor="text1"/>
          <w:sz w:val="18"/>
          <w:szCs w:val="18"/>
          <w:lang w:eastAsia="zh-CN"/>
        </w:rPr>
      </w:pPr>
    </w:p>
    <w:p w14:paraId="78EEB510" w14:textId="77777777" w:rsidR="00457603" w:rsidRDefault="00457603" w:rsidP="00457603">
      <w:pPr>
        <w:rPr>
          <w:color w:val="000000" w:themeColor="text1"/>
          <w:sz w:val="18"/>
          <w:szCs w:val="18"/>
          <w:lang w:eastAsia="zh-CN"/>
        </w:rPr>
      </w:pPr>
    </w:p>
    <w:p w14:paraId="78A5140E" w14:textId="77777777" w:rsidR="00457603" w:rsidRDefault="00457603" w:rsidP="00457603">
      <w:pPr>
        <w:rPr>
          <w:color w:val="000000" w:themeColor="text1"/>
          <w:sz w:val="18"/>
          <w:szCs w:val="18"/>
          <w:lang w:eastAsia="zh-CN"/>
        </w:rPr>
      </w:pPr>
    </w:p>
    <w:p w14:paraId="6FFF56FE" w14:textId="77777777" w:rsidR="00457603" w:rsidRPr="002C1ABD" w:rsidRDefault="00457603" w:rsidP="00457603">
      <w:pPr>
        <w:rPr>
          <w:color w:val="000000" w:themeColor="text1"/>
          <w:sz w:val="18"/>
          <w:szCs w:val="18"/>
          <w:lang w:eastAsia="zh-CN"/>
        </w:rPr>
      </w:pPr>
    </w:p>
    <w:p w14:paraId="31B93C7F" w14:textId="77777777" w:rsidR="00457603" w:rsidRPr="002C1ABD" w:rsidRDefault="00457603" w:rsidP="00457603">
      <w:pPr>
        <w:spacing w:before="120" w:after="120"/>
        <w:jc w:val="both"/>
        <w:rPr>
          <w:color w:val="000000" w:themeColor="text1"/>
          <w:sz w:val="18"/>
          <w:szCs w:val="18"/>
        </w:rPr>
      </w:pPr>
    </w:p>
    <w:p w14:paraId="2A528F1B" w14:textId="77777777" w:rsidR="00457603" w:rsidRPr="002C1ABD" w:rsidRDefault="00457603" w:rsidP="00457603">
      <w:pPr>
        <w:spacing w:before="120" w:after="120"/>
        <w:jc w:val="both"/>
        <w:rPr>
          <w:color w:val="000000" w:themeColor="text1"/>
          <w:sz w:val="18"/>
          <w:szCs w:val="18"/>
        </w:rPr>
      </w:pPr>
    </w:p>
    <w:p w14:paraId="3C48D6C6" w14:textId="77777777" w:rsidR="00457603" w:rsidRPr="002C1ABD" w:rsidRDefault="00457603" w:rsidP="00457603">
      <w:pPr>
        <w:rPr>
          <w:color w:val="000000" w:themeColor="text1"/>
          <w:sz w:val="18"/>
          <w:szCs w:val="18"/>
          <w:lang w:eastAsia="zh-CN"/>
        </w:rPr>
      </w:pPr>
    </w:p>
    <w:p w14:paraId="51644D35" w14:textId="77777777" w:rsidR="00457603" w:rsidRPr="002C1ABD" w:rsidRDefault="00457603" w:rsidP="00457603">
      <w:pPr>
        <w:spacing w:before="120" w:after="120"/>
        <w:jc w:val="both"/>
        <w:rPr>
          <w:color w:val="000000" w:themeColor="text1"/>
          <w:sz w:val="18"/>
          <w:szCs w:val="18"/>
        </w:rPr>
      </w:pPr>
    </w:p>
    <w:p w14:paraId="2A5B5019" w14:textId="77777777" w:rsidR="002C79CA" w:rsidRPr="002C1ABD" w:rsidRDefault="002C79CA">
      <w:pPr>
        <w:rPr>
          <w:color w:val="000000" w:themeColor="text1"/>
          <w:sz w:val="18"/>
          <w:szCs w:val="18"/>
        </w:rPr>
      </w:pPr>
    </w:p>
    <w:p w14:paraId="0C1C9CDC" w14:textId="77777777" w:rsidR="002C79CA" w:rsidRPr="002C1ABD" w:rsidRDefault="002C79CA">
      <w:pPr>
        <w:rPr>
          <w:color w:val="000000" w:themeColor="text1"/>
          <w:sz w:val="18"/>
          <w:szCs w:val="18"/>
        </w:rPr>
      </w:pPr>
    </w:p>
    <w:p w14:paraId="0E51575F" w14:textId="77777777" w:rsidR="002C79CA" w:rsidRDefault="002C79CA">
      <w:pPr>
        <w:rPr>
          <w:color w:val="000000" w:themeColor="text1"/>
          <w:sz w:val="18"/>
          <w:szCs w:val="18"/>
        </w:rPr>
      </w:pPr>
    </w:p>
    <w:p w14:paraId="52D0DDEE" w14:textId="77777777" w:rsidR="002C1ABD" w:rsidRPr="002C1ABD" w:rsidRDefault="002C1ABD">
      <w:pPr>
        <w:rPr>
          <w:color w:val="000000" w:themeColor="text1"/>
          <w:sz w:val="18"/>
          <w:szCs w:val="18"/>
          <w:lang w:eastAsia="zh-CN"/>
        </w:rPr>
      </w:pPr>
    </w:p>
    <w:p w14:paraId="44C8D57C"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67B2BFC6" wp14:editId="4F7404F1">
            <wp:extent cx="5943600" cy="1879600"/>
            <wp:effectExtent l="0" t="0" r="0" b="0"/>
            <wp:docPr id="91" name="image200.png" descr="supp-fig-snv-phasing-all-combinations.png"/>
            <wp:cNvGraphicFramePr/>
            <a:graphic xmlns:a="http://schemas.openxmlformats.org/drawingml/2006/main">
              <a:graphicData uri="http://schemas.openxmlformats.org/drawingml/2006/picture">
                <pic:pic xmlns:pic="http://schemas.openxmlformats.org/drawingml/2006/picture">
                  <pic:nvPicPr>
                    <pic:cNvPr id="0" name="image200.png" descr="supp-fig-snv-phasing-all-combinations.png"/>
                    <pic:cNvPicPr preferRelativeResize="0"/>
                  </pic:nvPicPr>
                  <pic:blipFill>
                    <a:blip r:embed="rId15"/>
                    <a:srcRect/>
                    <a:stretch>
                      <a:fillRect/>
                    </a:stretch>
                  </pic:blipFill>
                  <pic:spPr>
                    <a:xfrm>
                      <a:off x="0" y="0"/>
                      <a:ext cx="5943600" cy="1879600"/>
                    </a:xfrm>
                    <a:prstGeom prst="rect">
                      <a:avLst/>
                    </a:prstGeom>
                    <a:ln/>
                  </pic:spPr>
                </pic:pic>
              </a:graphicData>
            </a:graphic>
          </wp:inline>
        </w:drawing>
      </w:r>
      <w:r w:rsidRPr="002C1ABD">
        <w:rPr>
          <w:rStyle w:val="Heading1Char"/>
          <w:rFonts w:ascii="Arial" w:hAnsi="Arial" w:cs="Arial"/>
          <w:b/>
          <w:color w:val="000000" w:themeColor="text1"/>
          <w:sz w:val="18"/>
          <w:szCs w:val="18"/>
        </w:rPr>
        <w:t>Figure S2.2.1  Statistics for all combinations of technologies</w:t>
      </w:r>
      <w:r w:rsidRPr="002C1ABD">
        <w:rPr>
          <w:b/>
          <w:color w:val="000000" w:themeColor="text1"/>
          <w:sz w:val="18"/>
          <w:szCs w:val="18"/>
        </w:rPr>
        <w:t xml:space="preserve"> (as shown in Main Figure 1D-F for selected technologies).</w:t>
      </w:r>
      <w:r w:rsidRPr="002C1ABD">
        <w:rPr>
          <w:color w:val="000000" w:themeColor="text1"/>
          <w:sz w:val="18"/>
          <w:szCs w:val="18"/>
        </w:rPr>
        <w:t xml:space="preserve"> (A) Illustration of phased blocks on Chromosome 1 of the YRI child; each phased block is shown in a different color. The largest block is shown in red, i.e. all red regions belong to one block, even though interspaced by white areas (genomic regions where no variants are phased) or disconnected small blocks (different colors). (B) Fraction of heterozygous SNVs in the largest block shown in Panel A. (C) Mismatch error rate of largest block compared to trio-based phasing, averaged over all chromosomes of all proband genomes.</w:t>
      </w:r>
    </w:p>
    <w:p w14:paraId="54CC82F5" w14:textId="77777777" w:rsidR="005C482F" w:rsidRPr="002C1ABD" w:rsidRDefault="005C482F">
      <w:pPr>
        <w:rPr>
          <w:color w:val="000000" w:themeColor="text1"/>
          <w:sz w:val="18"/>
          <w:szCs w:val="18"/>
        </w:rPr>
      </w:pPr>
    </w:p>
    <w:p w14:paraId="32D01B97" w14:textId="31DECF66" w:rsidR="005C482F" w:rsidRPr="002C1ABD" w:rsidRDefault="005C482F" w:rsidP="005C482F">
      <w:pPr>
        <w:spacing w:before="120" w:after="120"/>
        <w:jc w:val="both"/>
        <w:rPr>
          <w:color w:val="000000" w:themeColor="text1"/>
          <w:sz w:val="18"/>
          <w:szCs w:val="18"/>
          <w:lang w:eastAsia="zh-CN"/>
        </w:rPr>
      </w:pPr>
    </w:p>
    <w:p w14:paraId="74BF3EAD"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442CF877" wp14:editId="0C44D516">
            <wp:extent cx="4380401" cy="6948488"/>
            <wp:effectExtent l="0" t="0" r="0" b="0"/>
            <wp:docPr id="87" name="image196.png" descr="MeiotRec_fig_v2.png"/>
            <wp:cNvGraphicFramePr/>
            <a:graphic xmlns:a="http://schemas.openxmlformats.org/drawingml/2006/main">
              <a:graphicData uri="http://schemas.openxmlformats.org/drawingml/2006/picture">
                <pic:pic xmlns:pic="http://schemas.openxmlformats.org/drawingml/2006/picture">
                  <pic:nvPicPr>
                    <pic:cNvPr id="0" name="image196.png" descr="MeiotRec_fig_v2.png"/>
                    <pic:cNvPicPr preferRelativeResize="0"/>
                  </pic:nvPicPr>
                  <pic:blipFill>
                    <a:blip r:embed="rId16"/>
                    <a:srcRect/>
                    <a:stretch>
                      <a:fillRect/>
                    </a:stretch>
                  </pic:blipFill>
                  <pic:spPr>
                    <a:xfrm>
                      <a:off x="0" y="0"/>
                      <a:ext cx="4380401" cy="6948488"/>
                    </a:xfrm>
                    <a:prstGeom prst="rect">
                      <a:avLst/>
                    </a:prstGeom>
                    <a:ln/>
                  </pic:spPr>
                </pic:pic>
              </a:graphicData>
            </a:graphic>
          </wp:inline>
        </w:drawing>
      </w:r>
      <w:r w:rsidRPr="002C1ABD">
        <w:rPr>
          <w:color w:val="000000" w:themeColor="text1"/>
          <w:sz w:val="18"/>
          <w:szCs w:val="18"/>
        </w:rPr>
        <w:tab/>
        <w:t xml:space="preserve"> </w:t>
      </w:r>
    </w:p>
    <w:p w14:paraId="67D47658" w14:textId="77777777" w:rsidR="005C482F" w:rsidRPr="002C1ABD" w:rsidRDefault="005C482F" w:rsidP="005C482F">
      <w:pPr>
        <w:spacing w:before="120" w:after="120"/>
        <w:jc w:val="both"/>
        <w:rPr>
          <w:color w:val="000000" w:themeColor="text1"/>
          <w:sz w:val="18"/>
          <w:szCs w:val="18"/>
        </w:rPr>
      </w:pPr>
      <w:bookmarkStart w:id="6" w:name="_Toc491036038"/>
      <w:r w:rsidRPr="002C1ABD">
        <w:rPr>
          <w:rStyle w:val="Heading1Char"/>
          <w:rFonts w:ascii="Arial" w:hAnsi="Arial" w:cs="Arial"/>
          <w:b/>
          <w:color w:val="000000" w:themeColor="text1"/>
          <w:sz w:val="18"/>
          <w:szCs w:val="18"/>
        </w:rPr>
        <w:t>Figure S2.3.1 Map of meiotic recombination events for each family trio</w:t>
      </w:r>
      <w:r w:rsidRPr="002C1ABD">
        <w:rPr>
          <w:rStyle w:val="Heading1Char"/>
          <w:rFonts w:ascii="Arial" w:hAnsi="Arial" w:cs="Arial"/>
          <w:color w:val="000000" w:themeColor="text1"/>
          <w:sz w:val="18"/>
          <w:szCs w:val="18"/>
        </w:rPr>
        <w:t>.</w:t>
      </w:r>
      <w:bookmarkEnd w:id="6"/>
      <w:r w:rsidRPr="002C1ABD">
        <w:rPr>
          <w:b/>
          <w:color w:val="000000" w:themeColor="text1"/>
          <w:sz w:val="18"/>
          <w:szCs w:val="18"/>
        </w:rPr>
        <w:t xml:space="preserve"> </w:t>
      </w:r>
      <w:r w:rsidRPr="002C1ABD">
        <w:rPr>
          <w:color w:val="000000" w:themeColor="text1"/>
          <w:sz w:val="18"/>
          <w:szCs w:val="18"/>
        </w:rPr>
        <w:t>Ideograms show map of meiotic breakpoints for each chromosome with inherited parts of paternal (Paternal homologue H1 – light blue, Paternal homologue H2 – dark blue) and maternal (Maternal homologue H1 – light red, Maternal homologue H2 – dark red) homologues. Inset figure in the right upper corner of each ideogram shows the size distribution of mapped meiotic recombination breakpoints using Strand-seq (yellow dots) and corresponding refined breakpoints using PacBio reads (blue squares) connected by a line. Meiotic breakpoints that in theory could be further refined by residual HET SNVs within the breakpoint are shown reb bar (TeorB).</w:t>
      </w:r>
    </w:p>
    <w:p w14:paraId="5CCD05C7"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47AF5707" wp14:editId="2CAA7D90">
            <wp:extent cx="3900488" cy="6749841"/>
            <wp:effectExtent l="0" t="0" r="0" b="0"/>
            <wp:docPr id="139" name="image289.png" descr="MeiotRec_SuppFig.png"/>
            <wp:cNvGraphicFramePr/>
            <a:graphic xmlns:a="http://schemas.openxmlformats.org/drawingml/2006/main">
              <a:graphicData uri="http://schemas.openxmlformats.org/drawingml/2006/picture">
                <pic:pic xmlns:pic="http://schemas.openxmlformats.org/drawingml/2006/picture">
                  <pic:nvPicPr>
                    <pic:cNvPr id="0" name="image289.png" descr="MeiotRec_SuppFig.png"/>
                    <pic:cNvPicPr preferRelativeResize="0"/>
                  </pic:nvPicPr>
                  <pic:blipFill>
                    <a:blip r:embed="rId17"/>
                    <a:srcRect/>
                    <a:stretch>
                      <a:fillRect/>
                    </a:stretch>
                  </pic:blipFill>
                  <pic:spPr>
                    <a:xfrm>
                      <a:off x="0" y="0"/>
                      <a:ext cx="3900488" cy="6749841"/>
                    </a:xfrm>
                    <a:prstGeom prst="rect">
                      <a:avLst/>
                    </a:prstGeom>
                    <a:ln/>
                  </pic:spPr>
                </pic:pic>
              </a:graphicData>
            </a:graphic>
          </wp:inline>
        </w:drawing>
      </w:r>
    </w:p>
    <w:p w14:paraId="40638E24" w14:textId="77777777" w:rsidR="005C482F" w:rsidRPr="002C1ABD" w:rsidRDefault="005C482F" w:rsidP="005C482F">
      <w:pPr>
        <w:spacing w:before="120" w:after="120"/>
        <w:jc w:val="both"/>
        <w:rPr>
          <w:color w:val="000000" w:themeColor="text1"/>
          <w:sz w:val="18"/>
          <w:szCs w:val="18"/>
          <w:highlight w:val="white"/>
        </w:rPr>
      </w:pPr>
      <w:bookmarkStart w:id="7" w:name="_Toc491036039"/>
      <w:r w:rsidRPr="002C1ABD">
        <w:rPr>
          <w:rStyle w:val="Heading1Char"/>
          <w:rFonts w:ascii="Arial" w:hAnsi="Arial" w:cs="Arial"/>
          <w:b/>
          <w:color w:val="000000" w:themeColor="text1"/>
          <w:sz w:val="18"/>
          <w:szCs w:val="18"/>
        </w:rPr>
        <w:t xml:space="preserve">Figure S2.3.2  </w:t>
      </w:r>
      <w:r w:rsidRPr="002C1ABD">
        <w:rPr>
          <w:rStyle w:val="Heading1Char"/>
          <w:rFonts w:ascii="Arial" w:hAnsi="Arial" w:cs="Arial"/>
          <w:b/>
          <w:color w:val="000000" w:themeColor="text1"/>
          <w:sz w:val="18"/>
          <w:szCs w:val="18"/>
          <w:highlight w:val="white"/>
        </w:rPr>
        <w:t>Level of overlap between Strand-seq and PacBio derived meiotic breakpoints</w:t>
      </w:r>
      <w:bookmarkEnd w:id="7"/>
      <w:r w:rsidRPr="002C1ABD">
        <w:rPr>
          <w:b/>
          <w:color w:val="000000" w:themeColor="text1"/>
          <w:sz w:val="18"/>
          <w:szCs w:val="18"/>
          <w:highlight w:val="white"/>
        </w:rPr>
        <w:t xml:space="preserve">. </w:t>
      </w:r>
      <w:r w:rsidRPr="002C1ABD">
        <w:rPr>
          <w:color w:val="000000" w:themeColor="text1"/>
          <w:sz w:val="18"/>
          <w:szCs w:val="18"/>
          <w:highlight w:val="white"/>
        </w:rPr>
        <w:t>Figure shows an overlap between meiotic breakpoints mapped by Strand-seq and breakpoints predicted from PacBio reads. Strand-seq meiotic breakpoints are shown in gray color and are sorted by size. Overlapping breakpoints predicted from PacBio reads are depicted in red color. Number of overlapping breakpoints from the total number of breakpoints predicted from PacBio reads is shown in the lower right corner of each plot.</w:t>
      </w:r>
    </w:p>
    <w:p w14:paraId="4650D5AB" w14:textId="77777777" w:rsidR="005C482F" w:rsidRPr="002C1ABD" w:rsidRDefault="005C482F" w:rsidP="005C482F">
      <w:pPr>
        <w:spacing w:before="120" w:after="120"/>
        <w:jc w:val="both"/>
        <w:rPr>
          <w:color w:val="000000" w:themeColor="text1"/>
          <w:sz w:val="18"/>
          <w:szCs w:val="18"/>
        </w:rPr>
      </w:pPr>
    </w:p>
    <w:p w14:paraId="2621CBC0" w14:textId="77777777" w:rsidR="005C482F" w:rsidRPr="002C1ABD" w:rsidRDefault="005C482F" w:rsidP="005C482F">
      <w:pPr>
        <w:spacing w:before="120" w:after="120"/>
        <w:jc w:val="both"/>
        <w:rPr>
          <w:b/>
          <w:color w:val="000000" w:themeColor="text1"/>
          <w:sz w:val="18"/>
          <w:szCs w:val="18"/>
        </w:rPr>
      </w:pPr>
    </w:p>
    <w:p w14:paraId="4C10309C" w14:textId="06903843" w:rsidR="00312A88" w:rsidRDefault="00312A88" w:rsidP="00312A88">
      <w:pPr>
        <w:pStyle w:val="NormalWeb"/>
        <w:spacing w:before="120" w:beforeAutospacing="0" w:after="120" w:afterAutospacing="0"/>
        <w:jc w:val="both"/>
      </w:pPr>
      <w:r>
        <w:rPr>
          <w:rFonts w:ascii="Arial" w:hAnsi="Arial" w:cs="Arial"/>
          <w:b/>
          <w:bCs/>
          <w:noProof/>
          <w:color w:val="000000"/>
          <w:sz w:val="18"/>
          <w:szCs w:val="18"/>
        </w:rPr>
        <w:lastRenderedPageBreak/>
        <w:drawing>
          <wp:inline distT="0" distB="0" distL="0" distR="0" wp14:anchorId="171CDAAD" wp14:editId="6AE8F873">
            <wp:extent cx="5181600" cy="6057900"/>
            <wp:effectExtent l="0" t="0" r="0" b="12700"/>
            <wp:docPr id="12" name="Picture 12" descr="igure_S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ure_S2.3.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81600" cy="6057900"/>
                    </a:xfrm>
                    <a:prstGeom prst="rect">
                      <a:avLst/>
                    </a:prstGeom>
                    <a:noFill/>
                    <a:ln>
                      <a:noFill/>
                    </a:ln>
                  </pic:spPr>
                </pic:pic>
              </a:graphicData>
            </a:graphic>
          </wp:inline>
        </w:drawing>
      </w:r>
    </w:p>
    <w:p w14:paraId="2425A917" w14:textId="77777777" w:rsidR="00312A88" w:rsidRDefault="00312A88" w:rsidP="00312A88">
      <w:pPr>
        <w:pStyle w:val="NormalWeb"/>
        <w:spacing w:before="0" w:beforeAutospacing="0" w:after="120" w:afterAutospacing="0"/>
        <w:jc w:val="both"/>
      </w:pPr>
      <w:r>
        <w:rPr>
          <w:rFonts w:ascii="Arial" w:hAnsi="Arial" w:cs="Arial"/>
          <w:b/>
          <w:bCs/>
          <w:color w:val="000000"/>
          <w:sz w:val="18"/>
          <w:szCs w:val="18"/>
        </w:rPr>
        <w:t>Figure S2.3.3  </w:t>
      </w:r>
      <w:r>
        <w:rPr>
          <w:rFonts w:ascii="Arial" w:hAnsi="Arial" w:cs="Arial"/>
          <w:b/>
          <w:bCs/>
          <w:color w:val="000000"/>
          <w:sz w:val="18"/>
          <w:szCs w:val="18"/>
          <w:shd w:val="clear" w:color="auto" w:fill="FFFFFF"/>
        </w:rPr>
        <w:t xml:space="preserve">Enrichment analysis of Alu and THE1-A,B elements around mapped meiotic breakpoints. </w:t>
      </w:r>
    </w:p>
    <w:p w14:paraId="53D497B8" w14:textId="77777777" w:rsidR="00312A88" w:rsidRDefault="00312A88" w:rsidP="00312A88">
      <w:pPr>
        <w:pStyle w:val="NormalWeb"/>
        <w:spacing w:before="0" w:beforeAutospacing="0" w:after="120" w:afterAutospacing="0"/>
        <w:jc w:val="both"/>
      </w:pPr>
      <w:r>
        <w:rPr>
          <w:rFonts w:ascii="Arial" w:hAnsi="Arial" w:cs="Arial"/>
          <w:color w:val="000000"/>
          <w:sz w:val="18"/>
          <w:szCs w:val="18"/>
          <w:shd w:val="clear" w:color="auto" w:fill="FFFFFF"/>
        </w:rPr>
        <w:t>Figure shows raw counts of Alu and THE1-A,B elements overlapping with our fine mapped meiotic breakpoints (n=162). Mapped breakpoint ranges were scaled to the largest mapped range (~10 kb). To test if the the above mentioned elements are enriched around meiotic breakpoints we have compared their counts for observed versus random meiotic breakpoints. To simulate random meiotic breakpoints in the genome we have randomly shuffled our mapped meiotic breakpoints around the chromosome they originate from. We have performed 10 independent trials and presented randomized counts represent mean values of all trials. We used t-test statistics to compare Alu and THE1-A,B elements counts between observed and random breakpoints.</w:t>
      </w:r>
    </w:p>
    <w:p w14:paraId="1DCD48CF" w14:textId="77777777" w:rsidR="00312A88" w:rsidRDefault="00312A88" w:rsidP="00312A88">
      <w:pPr>
        <w:pStyle w:val="NormalWeb"/>
        <w:numPr>
          <w:ilvl w:val="0"/>
          <w:numId w:val="1"/>
        </w:numPr>
        <w:shd w:val="clear" w:color="auto" w:fill="FFFFFF"/>
        <w:spacing w:before="0" w:beforeAutospacing="0" w:after="0" w:afterAutospacing="0"/>
        <w:jc w:val="both"/>
        <w:textAlignment w:val="baseline"/>
        <w:rPr>
          <w:rFonts w:ascii="Arial" w:hAnsi="Arial" w:cs="Arial"/>
          <w:color w:val="000000"/>
          <w:sz w:val="18"/>
          <w:szCs w:val="18"/>
        </w:rPr>
      </w:pPr>
      <w:r>
        <w:rPr>
          <w:rFonts w:ascii="Arial" w:hAnsi="Arial" w:cs="Arial"/>
          <w:color w:val="000000"/>
          <w:sz w:val="18"/>
          <w:szCs w:val="18"/>
          <w:shd w:val="clear" w:color="auto" w:fill="FFFFFF"/>
        </w:rPr>
        <w:t>Distribution of Alu elements around the breakpoints versus randomized breakpoints.</w:t>
      </w:r>
    </w:p>
    <w:p w14:paraId="676EF44E" w14:textId="77777777" w:rsidR="00312A88" w:rsidRDefault="00312A88" w:rsidP="00312A88">
      <w:pPr>
        <w:pStyle w:val="NormalWeb"/>
        <w:numPr>
          <w:ilvl w:val="0"/>
          <w:numId w:val="1"/>
        </w:numPr>
        <w:shd w:val="clear" w:color="auto" w:fill="FFFFFF"/>
        <w:spacing w:before="0" w:beforeAutospacing="0" w:after="0" w:afterAutospacing="0"/>
        <w:jc w:val="both"/>
        <w:textAlignment w:val="baseline"/>
        <w:rPr>
          <w:rFonts w:ascii="Arial" w:hAnsi="Arial" w:cs="Arial"/>
          <w:color w:val="000000"/>
          <w:sz w:val="18"/>
          <w:szCs w:val="18"/>
        </w:rPr>
      </w:pPr>
      <w:r>
        <w:rPr>
          <w:rFonts w:ascii="Arial" w:hAnsi="Arial" w:cs="Arial"/>
          <w:color w:val="000000"/>
          <w:sz w:val="18"/>
          <w:szCs w:val="18"/>
          <w:shd w:val="clear" w:color="auto" w:fill="FFFFFF"/>
        </w:rPr>
        <w:t>Distribution of THE1-A,B elements around the breakpoints versus randomized breakpoints.</w:t>
      </w:r>
    </w:p>
    <w:p w14:paraId="269F3CA3" w14:textId="77777777" w:rsidR="00312A88" w:rsidRDefault="00312A88" w:rsidP="00312A88">
      <w:pPr>
        <w:pStyle w:val="NormalWeb"/>
        <w:numPr>
          <w:ilvl w:val="0"/>
          <w:numId w:val="1"/>
        </w:numPr>
        <w:shd w:val="clear" w:color="auto" w:fill="FFFFFF"/>
        <w:spacing w:before="0" w:beforeAutospacing="0" w:after="120" w:afterAutospacing="0"/>
        <w:jc w:val="both"/>
        <w:textAlignment w:val="baseline"/>
        <w:rPr>
          <w:rFonts w:ascii="Arial" w:hAnsi="Arial" w:cs="Arial"/>
          <w:color w:val="000000"/>
          <w:sz w:val="18"/>
          <w:szCs w:val="18"/>
        </w:rPr>
      </w:pPr>
      <w:r>
        <w:rPr>
          <w:rFonts w:ascii="Arial" w:hAnsi="Arial" w:cs="Arial"/>
          <w:color w:val="000000"/>
          <w:sz w:val="18"/>
          <w:szCs w:val="18"/>
          <w:shd w:val="clear" w:color="auto" w:fill="FFFFFF"/>
        </w:rPr>
        <w:t xml:space="preserve">Consensus motif found in fine mapped meiotic breakpoints (n=162) using MEME suite (zoops mode). Motif significance level: E-value = 3.1e-179. Motif is compared to the previously published motif by </w:t>
      </w:r>
      <w:hyperlink r:id="rId19" w:history="1">
        <w:r>
          <w:rPr>
            <w:rStyle w:val="Hyperlink"/>
            <w:rFonts w:ascii="Arial" w:hAnsi="Arial" w:cs="Arial"/>
            <w:color w:val="000000"/>
            <w:sz w:val="18"/>
            <w:szCs w:val="18"/>
          </w:rPr>
          <w:t>Myers et al. (2008)</w:t>
        </w:r>
      </w:hyperlink>
      <w:r>
        <w:rPr>
          <w:rFonts w:ascii="Arial" w:hAnsi="Arial" w:cs="Arial"/>
          <w:color w:val="000000"/>
          <w:sz w:val="18"/>
          <w:szCs w:val="18"/>
          <w:shd w:val="clear" w:color="auto" w:fill="FFFFFF"/>
        </w:rPr>
        <w:t>.</w:t>
      </w:r>
    </w:p>
    <w:p w14:paraId="45E60D0F" w14:textId="77777777" w:rsidR="00312A88" w:rsidRDefault="00312A88" w:rsidP="00312A88">
      <w:pPr>
        <w:pStyle w:val="NormalWeb"/>
        <w:spacing w:before="0" w:beforeAutospacing="0" w:after="120" w:afterAutospacing="0"/>
        <w:jc w:val="both"/>
      </w:pPr>
      <w:r>
        <w:rPr>
          <w:rFonts w:ascii="Arial" w:hAnsi="Arial" w:cs="Arial"/>
          <w:color w:val="000000"/>
          <w:sz w:val="18"/>
          <w:szCs w:val="18"/>
          <w:shd w:val="clear" w:color="auto" w:fill="FFFFFF"/>
        </w:rPr>
        <w:t>Note: Genomic positions of Alu and THE-1A,B elements were taken from the ‘GRCh38 RepeatMasker track’ from UCSC genome browser.</w:t>
      </w:r>
    </w:p>
    <w:p w14:paraId="39E0A47F" w14:textId="77777777" w:rsidR="00457603" w:rsidRPr="002C1ABD" w:rsidRDefault="00457603" w:rsidP="00457603">
      <w:pPr>
        <w:spacing w:before="120" w:after="120"/>
        <w:jc w:val="both"/>
        <w:rPr>
          <w:color w:val="000000" w:themeColor="text1"/>
          <w:sz w:val="18"/>
          <w:szCs w:val="18"/>
        </w:rPr>
      </w:pPr>
    </w:p>
    <w:p w14:paraId="584B55DB" w14:textId="77777777" w:rsidR="005C482F" w:rsidRPr="002C1ABD" w:rsidRDefault="005C482F">
      <w:pPr>
        <w:rPr>
          <w:color w:val="000000" w:themeColor="text1"/>
          <w:sz w:val="18"/>
          <w:szCs w:val="18"/>
        </w:rPr>
      </w:pPr>
    </w:p>
    <w:p w14:paraId="4F477542"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drawing>
          <wp:inline distT="19050" distB="19050" distL="19050" distR="19050" wp14:anchorId="1EF87E17" wp14:editId="3E09FC3E">
            <wp:extent cx="3820976" cy="3820976"/>
            <wp:effectExtent l="0" t="0" r="0" b="0"/>
            <wp:docPr id="55" name="image123.png" descr="PhasedSnvsPerWindow.png"/>
            <wp:cNvGraphicFramePr/>
            <a:graphic xmlns:a="http://schemas.openxmlformats.org/drawingml/2006/main">
              <a:graphicData uri="http://schemas.openxmlformats.org/drawingml/2006/picture">
                <pic:pic xmlns:pic="http://schemas.openxmlformats.org/drawingml/2006/picture">
                  <pic:nvPicPr>
                    <pic:cNvPr id="0" name="image123.png" descr="PhasedSnvsPerWindow.png"/>
                    <pic:cNvPicPr preferRelativeResize="0"/>
                  </pic:nvPicPr>
                  <pic:blipFill>
                    <a:blip r:embed="rId20"/>
                    <a:srcRect/>
                    <a:stretch>
                      <a:fillRect/>
                    </a:stretch>
                  </pic:blipFill>
                  <pic:spPr>
                    <a:xfrm>
                      <a:off x="0" y="0"/>
                      <a:ext cx="3820976" cy="3820976"/>
                    </a:xfrm>
                    <a:prstGeom prst="rect">
                      <a:avLst/>
                    </a:prstGeom>
                    <a:ln/>
                  </pic:spPr>
                </pic:pic>
              </a:graphicData>
            </a:graphic>
          </wp:inline>
        </w:drawing>
      </w:r>
    </w:p>
    <w:p w14:paraId="036A457D" w14:textId="77777777" w:rsidR="005C482F" w:rsidRPr="002C1ABD" w:rsidRDefault="005C482F" w:rsidP="005C482F">
      <w:pPr>
        <w:spacing w:before="120" w:after="120"/>
        <w:jc w:val="both"/>
        <w:rPr>
          <w:b/>
          <w:color w:val="000000" w:themeColor="text1"/>
          <w:sz w:val="18"/>
          <w:szCs w:val="18"/>
        </w:rPr>
      </w:pPr>
      <w:bookmarkStart w:id="8" w:name="_Toc491036040"/>
      <w:r w:rsidRPr="002C1ABD">
        <w:rPr>
          <w:rStyle w:val="Heading1Char"/>
          <w:rFonts w:ascii="Arial" w:hAnsi="Arial" w:cs="Arial"/>
          <w:b/>
          <w:color w:val="000000" w:themeColor="text1"/>
          <w:sz w:val="18"/>
          <w:szCs w:val="18"/>
        </w:rPr>
        <w:t>Figure S3.1.2  The number of phased SNVs in 60 kbp windows across the genome</w:t>
      </w:r>
      <w:bookmarkEnd w:id="8"/>
      <w:r w:rsidRPr="002C1ABD">
        <w:rPr>
          <w:b/>
          <w:color w:val="000000" w:themeColor="text1"/>
          <w:sz w:val="18"/>
          <w:szCs w:val="18"/>
        </w:rPr>
        <w:t>.</w:t>
      </w:r>
    </w:p>
    <w:p w14:paraId="10BD753E" w14:textId="77777777" w:rsidR="005C482F" w:rsidRPr="002C1ABD" w:rsidRDefault="005C482F">
      <w:pPr>
        <w:rPr>
          <w:color w:val="000000" w:themeColor="text1"/>
          <w:sz w:val="18"/>
          <w:szCs w:val="18"/>
        </w:rPr>
      </w:pPr>
    </w:p>
    <w:p w14:paraId="0D283D78" w14:textId="77777777" w:rsidR="005C482F" w:rsidRPr="002C1ABD" w:rsidRDefault="005C482F" w:rsidP="005C482F">
      <w:pPr>
        <w:spacing w:before="120" w:after="120"/>
        <w:jc w:val="both"/>
        <w:rPr>
          <w:b/>
          <w:i/>
          <w:color w:val="000000" w:themeColor="text1"/>
          <w:sz w:val="18"/>
          <w:szCs w:val="18"/>
          <w:highlight w:val="white"/>
        </w:rPr>
      </w:pPr>
    </w:p>
    <w:p w14:paraId="5BCAE2B5"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165569CB" wp14:editId="65C85262">
            <wp:extent cx="5943600" cy="7924800"/>
            <wp:effectExtent l="0" t="0" r="0" b="0"/>
            <wp:docPr id="141" name="image291.jpg" descr="Figure4.1.1.001.jpeg"/>
            <wp:cNvGraphicFramePr/>
            <a:graphic xmlns:a="http://schemas.openxmlformats.org/drawingml/2006/main">
              <a:graphicData uri="http://schemas.openxmlformats.org/drawingml/2006/picture">
                <pic:pic xmlns:pic="http://schemas.openxmlformats.org/drawingml/2006/picture">
                  <pic:nvPicPr>
                    <pic:cNvPr id="0" name="image291.jpg" descr="Figure4.1.1.001.jpeg"/>
                    <pic:cNvPicPr preferRelativeResize="0"/>
                  </pic:nvPicPr>
                  <pic:blipFill>
                    <a:blip r:embed="rId21"/>
                    <a:srcRect/>
                    <a:stretch>
                      <a:fillRect/>
                    </a:stretch>
                  </pic:blipFill>
                  <pic:spPr>
                    <a:xfrm>
                      <a:off x="0" y="0"/>
                      <a:ext cx="5943600" cy="7924800"/>
                    </a:xfrm>
                    <a:prstGeom prst="rect">
                      <a:avLst/>
                    </a:prstGeom>
                    <a:ln/>
                  </pic:spPr>
                </pic:pic>
              </a:graphicData>
            </a:graphic>
          </wp:inline>
        </w:drawing>
      </w:r>
    </w:p>
    <w:p w14:paraId="7A137B11" w14:textId="77777777" w:rsidR="00457603" w:rsidRPr="002C1ABD" w:rsidRDefault="005C482F" w:rsidP="00457603">
      <w:pPr>
        <w:spacing w:before="120" w:after="120"/>
        <w:jc w:val="both"/>
        <w:rPr>
          <w:color w:val="000000" w:themeColor="text1"/>
          <w:sz w:val="18"/>
          <w:szCs w:val="18"/>
        </w:rPr>
      </w:pPr>
      <w:bookmarkStart w:id="9" w:name="_Toc491036041"/>
      <w:r w:rsidRPr="002C1ABD">
        <w:rPr>
          <w:rStyle w:val="Heading1Char"/>
          <w:rFonts w:ascii="Arial" w:hAnsi="Arial" w:cs="Arial"/>
          <w:b/>
          <w:color w:val="000000" w:themeColor="text1"/>
          <w:sz w:val="18"/>
          <w:szCs w:val="18"/>
        </w:rPr>
        <w:lastRenderedPageBreak/>
        <w:t>Figure S4.1.1  Indel discovery summary</w:t>
      </w:r>
      <w:bookmarkEnd w:id="9"/>
      <w:r w:rsidRPr="002C1ABD">
        <w:rPr>
          <w:b/>
          <w:color w:val="000000" w:themeColor="text1"/>
          <w:sz w:val="18"/>
          <w:szCs w:val="18"/>
        </w:rPr>
        <w:t xml:space="preserve">. </w:t>
      </w:r>
      <w:r w:rsidRPr="002C1ABD">
        <w:rPr>
          <w:color w:val="000000" w:themeColor="text1"/>
          <w:sz w:val="18"/>
          <w:szCs w:val="18"/>
        </w:rPr>
        <w:t xml:space="preserve">Deletions and insertions are merged from GATK, Pindel and FreeBayes calls to give Integrated Illumina deletions and insertions respectively, which is then compared to  PacBio calls. A. Size frequency distribution of merged Illumina deletions alongside PS/MP (UW_PacBio) deletions from 1bp to 1kb. B.  Size frequency distribution of merged Illumina insertions alongside UW_PacBio insertions from 1bp to 1kb. C. Four-way Venn diagrams of indels (1-49bp) from GATK, Pindel, FreeBayes and UW_PacBio callsets for three children: HAN (HG00514), PUR (HG00733) and YRI (NA19240). D. Comparison of UW_PacBio and Illumina integrated indels (1-49bp). E. Table summarizing the number of deletions and insertions called by different methods for the three children. F. Stacked bar graph summarizing the proportion of deletions and insertions residing in various types of repeat regions and Non-repeat-masked region. “Genome” indicates the background proportion of repeat content in the human genome. </w:t>
      </w:r>
    </w:p>
    <w:p w14:paraId="586540B2" w14:textId="77777777" w:rsidR="00457603" w:rsidRDefault="00457603" w:rsidP="00457603">
      <w:pPr>
        <w:rPr>
          <w:color w:val="000000" w:themeColor="text1"/>
          <w:sz w:val="18"/>
          <w:szCs w:val="18"/>
          <w:lang w:eastAsia="zh-CN"/>
        </w:rPr>
      </w:pPr>
    </w:p>
    <w:p w14:paraId="3F6FE0E1" w14:textId="77777777" w:rsidR="00457603" w:rsidRDefault="00457603" w:rsidP="00457603">
      <w:pPr>
        <w:rPr>
          <w:color w:val="000000" w:themeColor="text1"/>
          <w:sz w:val="18"/>
          <w:szCs w:val="18"/>
          <w:lang w:eastAsia="zh-CN"/>
        </w:rPr>
      </w:pPr>
    </w:p>
    <w:p w14:paraId="4212E703" w14:textId="77777777" w:rsidR="00457603" w:rsidRDefault="00457603" w:rsidP="00457603">
      <w:pPr>
        <w:rPr>
          <w:color w:val="000000" w:themeColor="text1"/>
          <w:sz w:val="18"/>
          <w:szCs w:val="18"/>
          <w:lang w:eastAsia="zh-CN"/>
        </w:rPr>
      </w:pPr>
    </w:p>
    <w:p w14:paraId="6A353EAC" w14:textId="77777777" w:rsidR="00457603" w:rsidRDefault="00457603" w:rsidP="00457603">
      <w:pPr>
        <w:rPr>
          <w:color w:val="000000" w:themeColor="text1"/>
          <w:sz w:val="18"/>
          <w:szCs w:val="18"/>
          <w:lang w:eastAsia="zh-CN"/>
        </w:rPr>
      </w:pPr>
    </w:p>
    <w:p w14:paraId="17B22B7F" w14:textId="77777777" w:rsidR="00457603" w:rsidRDefault="00457603" w:rsidP="00457603">
      <w:pPr>
        <w:rPr>
          <w:color w:val="000000" w:themeColor="text1"/>
          <w:sz w:val="18"/>
          <w:szCs w:val="18"/>
          <w:lang w:eastAsia="zh-CN"/>
        </w:rPr>
      </w:pPr>
    </w:p>
    <w:p w14:paraId="293B66E7" w14:textId="77777777" w:rsidR="00457603" w:rsidRDefault="00457603" w:rsidP="00457603">
      <w:pPr>
        <w:rPr>
          <w:color w:val="000000" w:themeColor="text1"/>
          <w:sz w:val="18"/>
          <w:szCs w:val="18"/>
          <w:lang w:eastAsia="zh-CN"/>
        </w:rPr>
      </w:pPr>
    </w:p>
    <w:p w14:paraId="66E7757F" w14:textId="77777777" w:rsidR="00457603" w:rsidRPr="002C1ABD" w:rsidRDefault="00457603" w:rsidP="00457603">
      <w:pPr>
        <w:rPr>
          <w:color w:val="000000" w:themeColor="text1"/>
          <w:sz w:val="18"/>
          <w:szCs w:val="18"/>
          <w:lang w:eastAsia="zh-CN"/>
        </w:rPr>
      </w:pPr>
    </w:p>
    <w:p w14:paraId="58937136" w14:textId="77777777" w:rsidR="00457603" w:rsidRPr="002C1ABD" w:rsidRDefault="00457603" w:rsidP="00457603">
      <w:pPr>
        <w:spacing w:before="120" w:after="120"/>
        <w:jc w:val="both"/>
        <w:rPr>
          <w:color w:val="000000" w:themeColor="text1"/>
          <w:sz w:val="18"/>
          <w:szCs w:val="18"/>
        </w:rPr>
      </w:pPr>
    </w:p>
    <w:p w14:paraId="2B6B09EC" w14:textId="77777777" w:rsidR="00457603" w:rsidRDefault="00457603" w:rsidP="00457603">
      <w:pPr>
        <w:rPr>
          <w:color w:val="000000" w:themeColor="text1"/>
          <w:sz w:val="18"/>
          <w:szCs w:val="18"/>
          <w:lang w:eastAsia="zh-CN"/>
        </w:rPr>
      </w:pPr>
    </w:p>
    <w:p w14:paraId="44686C64" w14:textId="77777777" w:rsidR="00457603" w:rsidRDefault="00457603" w:rsidP="00457603">
      <w:pPr>
        <w:rPr>
          <w:color w:val="000000" w:themeColor="text1"/>
          <w:sz w:val="18"/>
          <w:szCs w:val="18"/>
          <w:lang w:eastAsia="zh-CN"/>
        </w:rPr>
      </w:pPr>
    </w:p>
    <w:p w14:paraId="75130101" w14:textId="77777777" w:rsidR="00457603" w:rsidRDefault="00457603" w:rsidP="00457603">
      <w:pPr>
        <w:rPr>
          <w:color w:val="000000" w:themeColor="text1"/>
          <w:sz w:val="18"/>
          <w:szCs w:val="18"/>
          <w:lang w:eastAsia="zh-CN"/>
        </w:rPr>
      </w:pPr>
    </w:p>
    <w:p w14:paraId="751A8AE8" w14:textId="77777777" w:rsidR="00457603" w:rsidRDefault="00457603" w:rsidP="00457603">
      <w:pPr>
        <w:rPr>
          <w:color w:val="000000" w:themeColor="text1"/>
          <w:sz w:val="18"/>
          <w:szCs w:val="18"/>
          <w:lang w:eastAsia="zh-CN"/>
        </w:rPr>
      </w:pPr>
    </w:p>
    <w:p w14:paraId="164FD6C0" w14:textId="77777777" w:rsidR="00457603" w:rsidRDefault="00457603" w:rsidP="00457603">
      <w:pPr>
        <w:rPr>
          <w:color w:val="000000" w:themeColor="text1"/>
          <w:sz w:val="18"/>
          <w:szCs w:val="18"/>
          <w:lang w:eastAsia="zh-CN"/>
        </w:rPr>
      </w:pPr>
    </w:p>
    <w:p w14:paraId="0FEE4FF5" w14:textId="77777777" w:rsidR="00457603" w:rsidRDefault="00457603" w:rsidP="00457603">
      <w:pPr>
        <w:rPr>
          <w:color w:val="000000" w:themeColor="text1"/>
          <w:sz w:val="18"/>
          <w:szCs w:val="18"/>
          <w:lang w:eastAsia="zh-CN"/>
        </w:rPr>
      </w:pPr>
    </w:p>
    <w:p w14:paraId="447E1311" w14:textId="77777777" w:rsidR="00457603" w:rsidRPr="002C1ABD" w:rsidRDefault="00457603" w:rsidP="00457603">
      <w:pPr>
        <w:rPr>
          <w:color w:val="000000" w:themeColor="text1"/>
          <w:sz w:val="18"/>
          <w:szCs w:val="18"/>
          <w:lang w:eastAsia="zh-CN"/>
        </w:rPr>
      </w:pPr>
    </w:p>
    <w:p w14:paraId="33AE3B55" w14:textId="77777777" w:rsidR="00457603" w:rsidRPr="002C1ABD" w:rsidRDefault="00457603" w:rsidP="00457603">
      <w:pPr>
        <w:spacing w:before="120" w:after="120"/>
        <w:jc w:val="both"/>
        <w:rPr>
          <w:color w:val="000000" w:themeColor="text1"/>
          <w:sz w:val="18"/>
          <w:szCs w:val="18"/>
        </w:rPr>
      </w:pPr>
    </w:p>
    <w:p w14:paraId="3E2702A5" w14:textId="77777777" w:rsidR="00457603" w:rsidRPr="002C1ABD" w:rsidRDefault="00457603" w:rsidP="00457603">
      <w:pPr>
        <w:spacing w:before="120" w:after="120"/>
        <w:jc w:val="both"/>
        <w:rPr>
          <w:color w:val="000000" w:themeColor="text1"/>
          <w:sz w:val="18"/>
          <w:szCs w:val="18"/>
        </w:rPr>
      </w:pPr>
    </w:p>
    <w:p w14:paraId="799D5AD1" w14:textId="77777777" w:rsidR="00457603" w:rsidRPr="002C1ABD" w:rsidRDefault="00457603" w:rsidP="00457603">
      <w:pPr>
        <w:rPr>
          <w:color w:val="000000" w:themeColor="text1"/>
          <w:sz w:val="18"/>
          <w:szCs w:val="18"/>
          <w:lang w:eastAsia="zh-CN"/>
        </w:rPr>
      </w:pPr>
    </w:p>
    <w:p w14:paraId="24B1ECD4" w14:textId="77777777" w:rsidR="00457603" w:rsidRPr="002C1ABD" w:rsidRDefault="00457603" w:rsidP="00457603">
      <w:pPr>
        <w:spacing w:before="120" w:after="120"/>
        <w:jc w:val="both"/>
        <w:rPr>
          <w:color w:val="000000" w:themeColor="text1"/>
          <w:sz w:val="18"/>
          <w:szCs w:val="18"/>
        </w:rPr>
      </w:pPr>
    </w:p>
    <w:p w14:paraId="116829DA" w14:textId="77777777" w:rsidR="005C482F" w:rsidRPr="002C1ABD" w:rsidRDefault="005C482F" w:rsidP="005C482F">
      <w:pPr>
        <w:spacing w:before="120" w:after="120"/>
        <w:jc w:val="both"/>
        <w:rPr>
          <w:color w:val="000000" w:themeColor="text1"/>
          <w:sz w:val="18"/>
          <w:szCs w:val="18"/>
        </w:rPr>
      </w:pPr>
    </w:p>
    <w:p w14:paraId="641A397B"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510D57F0" wp14:editId="07F35FF8">
            <wp:extent cx="5943600" cy="5943600"/>
            <wp:effectExtent l="0" t="0" r="0" b="0"/>
            <wp:docPr id="63" name="image139.png" descr="IndelRatio.png"/>
            <wp:cNvGraphicFramePr/>
            <a:graphic xmlns:a="http://schemas.openxmlformats.org/drawingml/2006/main">
              <a:graphicData uri="http://schemas.openxmlformats.org/drawingml/2006/picture">
                <pic:pic xmlns:pic="http://schemas.openxmlformats.org/drawingml/2006/picture">
                  <pic:nvPicPr>
                    <pic:cNvPr id="0" name="image139.png" descr="IndelRatio.png"/>
                    <pic:cNvPicPr preferRelativeResize="0"/>
                  </pic:nvPicPr>
                  <pic:blipFill>
                    <a:blip r:embed="rId22"/>
                    <a:srcRect/>
                    <a:stretch>
                      <a:fillRect/>
                    </a:stretch>
                  </pic:blipFill>
                  <pic:spPr>
                    <a:xfrm>
                      <a:off x="0" y="0"/>
                      <a:ext cx="5943600" cy="5943600"/>
                    </a:xfrm>
                    <a:prstGeom prst="rect">
                      <a:avLst/>
                    </a:prstGeom>
                    <a:ln/>
                  </pic:spPr>
                </pic:pic>
              </a:graphicData>
            </a:graphic>
          </wp:inline>
        </w:drawing>
      </w:r>
    </w:p>
    <w:p w14:paraId="5D1C00BE" w14:textId="77777777" w:rsidR="005C482F" w:rsidRPr="002C1ABD" w:rsidRDefault="005C482F" w:rsidP="00847BDA">
      <w:pPr>
        <w:pStyle w:val="Heading1"/>
        <w:rPr>
          <w:rFonts w:ascii="Arial" w:hAnsi="Arial" w:cs="Arial"/>
          <w:b/>
          <w:color w:val="000000" w:themeColor="text1"/>
          <w:sz w:val="18"/>
          <w:szCs w:val="18"/>
        </w:rPr>
      </w:pPr>
      <w:bookmarkStart w:id="10" w:name="_Toc491036042"/>
      <w:r w:rsidRPr="002C1ABD">
        <w:rPr>
          <w:rFonts w:ascii="Arial" w:hAnsi="Arial" w:cs="Arial"/>
          <w:b/>
          <w:color w:val="000000" w:themeColor="text1"/>
          <w:sz w:val="18"/>
          <w:szCs w:val="18"/>
        </w:rPr>
        <w:t>Figure S4.1.2 The number of insertions and deletions detected at each size from 0 to 49 bp were compared across all samples.</w:t>
      </w:r>
      <w:bookmarkEnd w:id="10"/>
      <w:r w:rsidRPr="002C1ABD">
        <w:rPr>
          <w:rFonts w:ascii="Arial" w:hAnsi="Arial" w:cs="Arial"/>
          <w:b/>
          <w:color w:val="000000" w:themeColor="text1"/>
          <w:sz w:val="18"/>
          <w:szCs w:val="18"/>
        </w:rPr>
        <w:t xml:space="preserve"> </w:t>
      </w:r>
    </w:p>
    <w:p w14:paraId="42F6B270" w14:textId="77777777" w:rsidR="005C482F" w:rsidRPr="002C1ABD" w:rsidRDefault="005C482F">
      <w:pPr>
        <w:rPr>
          <w:color w:val="000000" w:themeColor="text1"/>
          <w:sz w:val="18"/>
          <w:szCs w:val="18"/>
        </w:rPr>
      </w:pPr>
    </w:p>
    <w:p w14:paraId="696F4624" w14:textId="77777777" w:rsidR="005C482F" w:rsidRPr="002C1ABD" w:rsidRDefault="005C482F" w:rsidP="005C482F">
      <w:pPr>
        <w:spacing w:before="120" w:after="120"/>
        <w:jc w:val="both"/>
        <w:rPr>
          <w:color w:val="000000" w:themeColor="text1"/>
          <w:sz w:val="18"/>
          <w:szCs w:val="18"/>
        </w:rPr>
      </w:pPr>
    </w:p>
    <w:p w14:paraId="6CE2B7C8"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9050" distB="19050" distL="19050" distR="19050" wp14:anchorId="3DAECA9B" wp14:editId="2F81C3D4">
            <wp:extent cx="5080635" cy="5260340"/>
            <wp:effectExtent l="0" t="0" r="0" b="0"/>
            <wp:docPr id="142" name="image292.png" descr="PermutationTest.png"/>
            <wp:cNvGraphicFramePr/>
            <a:graphic xmlns:a="http://schemas.openxmlformats.org/drawingml/2006/main">
              <a:graphicData uri="http://schemas.openxmlformats.org/drawingml/2006/picture">
                <pic:pic xmlns:pic="http://schemas.openxmlformats.org/drawingml/2006/picture">
                  <pic:nvPicPr>
                    <pic:cNvPr id="0" name="image292.png" descr="PermutationTest.png"/>
                    <pic:cNvPicPr preferRelativeResize="0"/>
                  </pic:nvPicPr>
                  <pic:blipFill>
                    <a:blip r:embed="rId23"/>
                    <a:srcRect/>
                    <a:stretch>
                      <a:fillRect/>
                    </a:stretch>
                  </pic:blipFill>
                  <pic:spPr>
                    <a:xfrm>
                      <a:off x="0" y="0"/>
                      <a:ext cx="5081229" cy="5260955"/>
                    </a:xfrm>
                    <a:prstGeom prst="rect">
                      <a:avLst/>
                    </a:prstGeom>
                    <a:ln/>
                  </pic:spPr>
                </pic:pic>
              </a:graphicData>
            </a:graphic>
          </wp:inline>
        </w:drawing>
      </w:r>
    </w:p>
    <w:p w14:paraId="50B1524A" w14:textId="77777777" w:rsidR="005C482F" w:rsidRPr="00BB3D8A" w:rsidRDefault="005C482F" w:rsidP="00847BDA">
      <w:pPr>
        <w:pStyle w:val="Heading1"/>
        <w:rPr>
          <w:rFonts w:ascii="Arial" w:hAnsi="Arial" w:cs="Arial"/>
          <w:b/>
          <w:color w:val="000000" w:themeColor="text1"/>
          <w:sz w:val="18"/>
          <w:szCs w:val="18"/>
        </w:rPr>
      </w:pPr>
      <w:bookmarkStart w:id="11" w:name="_Toc491036043"/>
      <w:r w:rsidRPr="00BB3D8A">
        <w:rPr>
          <w:rFonts w:ascii="Arial" w:hAnsi="Arial" w:cs="Arial"/>
          <w:b/>
          <w:color w:val="000000" w:themeColor="text1"/>
          <w:sz w:val="18"/>
          <w:szCs w:val="18"/>
        </w:rPr>
        <w:t>Figure S4.2.1  PacBioCovPermutationTest</w:t>
      </w:r>
      <w:bookmarkEnd w:id="11"/>
    </w:p>
    <w:p w14:paraId="61919DA5" w14:textId="77777777" w:rsidR="002C79CA" w:rsidRPr="002C1ABD" w:rsidRDefault="002C79CA" w:rsidP="005C482F">
      <w:pPr>
        <w:spacing w:before="120" w:after="120"/>
        <w:jc w:val="both"/>
        <w:rPr>
          <w:b/>
          <w:color w:val="000000" w:themeColor="text1"/>
          <w:sz w:val="18"/>
          <w:szCs w:val="18"/>
        </w:rPr>
      </w:pPr>
    </w:p>
    <w:p w14:paraId="2A599D62" w14:textId="77777777" w:rsidR="002C79CA" w:rsidRPr="002C1ABD" w:rsidRDefault="002C79CA" w:rsidP="005C482F">
      <w:pPr>
        <w:spacing w:before="120" w:after="120"/>
        <w:jc w:val="both"/>
        <w:rPr>
          <w:b/>
          <w:color w:val="000000" w:themeColor="text1"/>
          <w:sz w:val="18"/>
          <w:szCs w:val="18"/>
        </w:rPr>
      </w:pPr>
    </w:p>
    <w:p w14:paraId="4AF7754B" w14:textId="77777777" w:rsidR="002C79CA" w:rsidRPr="002C1ABD" w:rsidRDefault="002C79CA" w:rsidP="005C482F">
      <w:pPr>
        <w:spacing w:before="120" w:after="120"/>
        <w:jc w:val="both"/>
        <w:rPr>
          <w:b/>
          <w:color w:val="000000" w:themeColor="text1"/>
          <w:sz w:val="18"/>
          <w:szCs w:val="18"/>
        </w:rPr>
      </w:pPr>
    </w:p>
    <w:p w14:paraId="125B9D09" w14:textId="77777777" w:rsidR="002C79CA" w:rsidRPr="002C1ABD" w:rsidRDefault="002C79CA" w:rsidP="005C482F">
      <w:pPr>
        <w:spacing w:before="120" w:after="120"/>
        <w:jc w:val="both"/>
        <w:rPr>
          <w:b/>
          <w:color w:val="000000" w:themeColor="text1"/>
          <w:sz w:val="18"/>
          <w:szCs w:val="18"/>
        </w:rPr>
      </w:pPr>
    </w:p>
    <w:p w14:paraId="5FA40D20" w14:textId="77777777" w:rsidR="002C79CA" w:rsidRPr="002C1ABD" w:rsidRDefault="002C79CA" w:rsidP="005C482F">
      <w:pPr>
        <w:spacing w:before="120" w:after="120"/>
        <w:jc w:val="both"/>
        <w:rPr>
          <w:b/>
          <w:color w:val="000000" w:themeColor="text1"/>
          <w:sz w:val="18"/>
          <w:szCs w:val="18"/>
        </w:rPr>
      </w:pPr>
    </w:p>
    <w:p w14:paraId="58D73FE1" w14:textId="77777777" w:rsidR="00457603" w:rsidRPr="002C1ABD" w:rsidRDefault="00457603" w:rsidP="00457603">
      <w:pPr>
        <w:spacing w:before="120" w:after="120"/>
        <w:jc w:val="both"/>
        <w:rPr>
          <w:color w:val="000000" w:themeColor="text1"/>
          <w:sz w:val="18"/>
          <w:szCs w:val="18"/>
        </w:rPr>
      </w:pPr>
    </w:p>
    <w:p w14:paraId="54BA83C9" w14:textId="77777777" w:rsidR="00457603" w:rsidRDefault="00457603" w:rsidP="00457603">
      <w:pPr>
        <w:rPr>
          <w:color w:val="000000" w:themeColor="text1"/>
          <w:sz w:val="18"/>
          <w:szCs w:val="18"/>
          <w:lang w:eastAsia="zh-CN"/>
        </w:rPr>
      </w:pPr>
    </w:p>
    <w:p w14:paraId="125EA930" w14:textId="77777777" w:rsidR="00457603" w:rsidRDefault="00457603" w:rsidP="00457603">
      <w:pPr>
        <w:rPr>
          <w:color w:val="000000" w:themeColor="text1"/>
          <w:sz w:val="18"/>
          <w:szCs w:val="18"/>
          <w:lang w:eastAsia="zh-CN"/>
        </w:rPr>
      </w:pPr>
    </w:p>
    <w:p w14:paraId="548D50E1" w14:textId="77777777" w:rsidR="00457603" w:rsidRDefault="00457603" w:rsidP="00457603">
      <w:pPr>
        <w:rPr>
          <w:color w:val="000000" w:themeColor="text1"/>
          <w:sz w:val="18"/>
          <w:szCs w:val="18"/>
          <w:lang w:eastAsia="zh-CN"/>
        </w:rPr>
      </w:pPr>
    </w:p>
    <w:p w14:paraId="4C64BBA7" w14:textId="77777777" w:rsidR="00457603" w:rsidRDefault="00457603" w:rsidP="00457603">
      <w:pPr>
        <w:rPr>
          <w:color w:val="000000" w:themeColor="text1"/>
          <w:sz w:val="18"/>
          <w:szCs w:val="18"/>
          <w:lang w:eastAsia="zh-CN"/>
        </w:rPr>
      </w:pPr>
    </w:p>
    <w:p w14:paraId="4F7FCF6E" w14:textId="77777777" w:rsidR="00457603" w:rsidRDefault="00457603" w:rsidP="00457603">
      <w:pPr>
        <w:rPr>
          <w:color w:val="000000" w:themeColor="text1"/>
          <w:sz w:val="18"/>
          <w:szCs w:val="18"/>
          <w:lang w:eastAsia="zh-CN"/>
        </w:rPr>
      </w:pPr>
    </w:p>
    <w:p w14:paraId="7545A006" w14:textId="77777777" w:rsidR="00457603" w:rsidRDefault="00457603" w:rsidP="00457603">
      <w:pPr>
        <w:rPr>
          <w:color w:val="000000" w:themeColor="text1"/>
          <w:sz w:val="18"/>
          <w:szCs w:val="18"/>
          <w:lang w:eastAsia="zh-CN"/>
        </w:rPr>
      </w:pPr>
    </w:p>
    <w:p w14:paraId="3B02E508"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9050" distB="19050" distL="19050" distR="19050" wp14:anchorId="598B3206" wp14:editId="4C0B0631">
            <wp:extent cx="2900363" cy="2900363"/>
            <wp:effectExtent l="0" t="0" r="0" b="0"/>
            <wp:docPr id="118" name="image258.png" descr="BioNano.PacBio.Agreement.HG00514.png"/>
            <wp:cNvGraphicFramePr/>
            <a:graphic xmlns:a="http://schemas.openxmlformats.org/drawingml/2006/main">
              <a:graphicData uri="http://schemas.openxmlformats.org/drawingml/2006/picture">
                <pic:pic xmlns:pic="http://schemas.openxmlformats.org/drawingml/2006/picture">
                  <pic:nvPicPr>
                    <pic:cNvPr id="0" name="image258.png" descr="BioNano.PacBio.Agreement.HG00514.png"/>
                    <pic:cNvPicPr preferRelativeResize="0"/>
                  </pic:nvPicPr>
                  <pic:blipFill>
                    <a:blip r:embed="rId24"/>
                    <a:srcRect/>
                    <a:stretch>
                      <a:fillRect/>
                    </a:stretch>
                  </pic:blipFill>
                  <pic:spPr>
                    <a:xfrm>
                      <a:off x="0" y="0"/>
                      <a:ext cx="2900363" cy="2900363"/>
                    </a:xfrm>
                    <a:prstGeom prst="rect">
                      <a:avLst/>
                    </a:prstGeom>
                    <a:ln/>
                  </pic:spPr>
                </pic:pic>
              </a:graphicData>
            </a:graphic>
          </wp:inline>
        </w:drawing>
      </w:r>
      <w:r w:rsidRPr="002C1ABD">
        <w:rPr>
          <w:noProof/>
          <w:color w:val="000000" w:themeColor="text1"/>
          <w:sz w:val="18"/>
          <w:szCs w:val="18"/>
          <w:lang w:val="en-US"/>
        </w:rPr>
        <w:drawing>
          <wp:inline distT="19050" distB="19050" distL="19050" distR="19050" wp14:anchorId="5DF962DC" wp14:editId="435282B0">
            <wp:extent cx="2900363" cy="2900363"/>
            <wp:effectExtent l="0" t="0" r="0" b="0"/>
            <wp:docPr id="115" name="image254.png" descr="BioNano.PacBio.Agreement.HG00733.png"/>
            <wp:cNvGraphicFramePr/>
            <a:graphic xmlns:a="http://schemas.openxmlformats.org/drawingml/2006/main">
              <a:graphicData uri="http://schemas.openxmlformats.org/drawingml/2006/picture">
                <pic:pic xmlns:pic="http://schemas.openxmlformats.org/drawingml/2006/picture">
                  <pic:nvPicPr>
                    <pic:cNvPr id="0" name="image254.png" descr="BioNano.PacBio.Agreement.HG00733.png"/>
                    <pic:cNvPicPr preferRelativeResize="0"/>
                  </pic:nvPicPr>
                  <pic:blipFill>
                    <a:blip r:embed="rId25"/>
                    <a:srcRect/>
                    <a:stretch>
                      <a:fillRect/>
                    </a:stretch>
                  </pic:blipFill>
                  <pic:spPr>
                    <a:xfrm>
                      <a:off x="0" y="0"/>
                      <a:ext cx="2900363" cy="2900363"/>
                    </a:xfrm>
                    <a:prstGeom prst="rect">
                      <a:avLst/>
                    </a:prstGeom>
                    <a:ln/>
                  </pic:spPr>
                </pic:pic>
              </a:graphicData>
            </a:graphic>
          </wp:inline>
        </w:drawing>
      </w:r>
    </w:p>
    <w:p w14:paraId="79193580" w14:textId="77777777" w:rsidR="005C482F" w:rsidRPr="002C1ABD" w:rsidRDefault="005C482F" w:rsidP="005C482F">
      <w:pPr>
        <w:spacing w:before="120" w:after="120"/>
        <w:jc w:val="both"/>
        <w:rPr>
          <w:color w:val="000000" w:themeColor="text1"/>
          <w:sz w:val="18"/>
          <w:szCs w:val="18"/>
        </w:rPr>
      </w:pPr>
      <w:r w:rsidRPr="002C1ABD">
        <w:rPr>
          <w:noProof/>
          <w:color w:val="000000" w:themeColor="text1"/>
          <w:sz w:val="18"/>
          <w:szCs w:val="18"/>
          <w:lang w:val="en-US"/>
        </w:rPr>
        <w:drawing>
          <wp:inline distT="19050" distB="19050" distL="19050" distR="19050" wp14:anchorId="4F6C81F0" wp14:editId="10C1B287">
            <wp:extent cx="2919413" cy="2919413"/>
            <wp:effectExtent l="0" t="0" r="0" b="0"/>
            <wp:docPr id="110" name="image231.png" descr="BioNano.PacBio.Agreement.NA19240.png"/>
            <wp:cNvGraphicFramePr/>
            <a:graphic xmlns:a="http://schemas.openxmlformats.org/drawingml/2006/main">
              <a:graphicData uri="http://schemas.openxmlformats.org/drawingml/2006/picture">
                <pic:pic xmlns:pic="http://schemas.openxmlformats.org/drawingml/2006/picture">
                  <pic:nvPicPr>
                    <pic:cNvPr id="0" name="image231.png" descr="BioNano.PacBio.Agreement.NA19240.png"/>
                    <pic:cNvPicPr preferRelativeResize="0"/>
                  </pic:nvPicPr>
                  <pic:blipFill>
                    <a:blip r:embed="rId26"/>
                    <a:srcRect/>
                    <a:stretch>
                      <a:fillRect/>
                    </a:stretch>
                  </pic:blipFill>
                  <pic:spPr>
                    <a:xfrm>
                      <a:off x="0" y="0"/>
                      <a:ext cx="2919413" cy="2919413"/>
                    </a:xfrm>
                    <a:prstGeom prst="rect">
                      <a:avLst/>
                    </a:prstGeom>
                    <a:ln/>
                  </pic:spPr>
                </pic:pic>
              </a:graphicData>
            </a:graphic>
          </wp:inline>
        </w:drawing>
      </w:r>
    </w:p>
    <w:p w14:paraId="57266849" w14:textId="77777777" w:rsidR="005C482F" w:rsidRPr="002C1ABD" w:rsidRDefault="005C482F" w:rsidP="005C482F">
      <w:pPr>
        <w:spacing w:before="120" w:after="120"/>
        <w:jc w:val="both"/>
        <w:rPr>
          <w:color w:val="000000" w:themeColor="text1"/>
          <w:sz w:val="18"/>
          <w:szCs w:val="18"/>
        </w:rPr>
      </w:pPr>
      <w:bookmarkStart w:id="12" w:name="_Toc491036044"/>
      <w:r w:rsidRPr="00BB3D8A">
        <w:rPr>
          <w:rStyle w:val="Heading1Char"/>
          <w:rFonts w:ascii="Arial" w:hAnsi="Arial" w:cs="Arial"/>
          <w:b/>
          <w:color w:val="000000" w:themeColor="text1"/>
          <w:sz w:val="18"/>
          <w:szCs w:val="18"/>
        </w:rPr>
        <w:t>Figure S4.2.2 Bionano Concordance</w:t>
      </w:r>
      <w:bookmarkEnd w:id="12"/>
      <w:r w:rsidRPr="002C1ABD">
        <w:rPr>
          <w:color w:val="000000" w:themeColor="text1"/>
          <w:sz w:val="18"/>
          <w:szCs w:val="18"/>
        </w:rPr>
        <w:t>.  The concordance defined as the closest matching SV lengths across the variant boundaries of each Bionano variant call is shown for insertions (black) and deletions (red), for HG00514, HG0073, and NA19240.</w:t>
      </w:r>
    </w:p>
    <w:p w14:paraId="7A76BB99" w14:textId="77777777" w:rsidR="00902972" w:rsidRPr="002C1ABD" w:rsidRDefault="00902972">
      <w:pPr>
        <w:rPr>
          <w:color w:val="000000" w:themeColor="text1"/>
          <w:sz w:val="18"/>
          <w:szCs w:val="18"/>
        </w:rPr>
      </w:pPr>
    </w:p>
    <w:p w14:paraId="20F2D9AA" w14:textId="77777777" w:rsidR="00902972" w:rsidRPr="002C1ABD" w:rsidRDefault="00902972" w:rsidP="00902972">
      <w:pPr>
        <w:spacing w:before="120" w:after="120"/>
        <w:jc w:val="both"/>
        <w:rPr>
          <w:color w:val="000000" w:themeColor="text1"/>
          <w:sz w:val="18"/>
          <w:szCs w:val="18"/>
          <w:highlight w:val="white"/>
        </w:rPr>
      </w:pPr>
    </w:p>
    <w:p w14:paraId="1F9518F0" w14:textId="77777777" w:rsidR="00902972" w:rsidRPr="002C1ABD" w:rsidRDefault="00902972" w:rsidP="00902972">
      <w:pPr>
        <w:spacing w:before="120" w:after="120"/>
        <w:rPr>
          <w:color w:val="000000" w:themeColor="text1"/>
          <w:sz w:val="18"/>
          <w:szCs w:val="18"/>
          <w:highlight w:val="white"/>
        </w:rPr>
      </w:pPr>
    </w:p>
    <w:p w14:paraId="35EA8249" w14:textId="77777777" w:rsidR="00902972" w:rsidRPr="002C1ABD" w:rsidRDefault="00902972" w:rsidP="00902972">
      <w:pPr>
        <w:spacing w:before="120" w:after="120"/>
        <w:jc w:val="both"/>
        <w:rPr>
          <w:color w:val="000000" w:themeColor="text1"/>
          <w:sz w:val="18"/>
          <w:szCs w:val="18"/>
          <w:highlight w:val="white"/>
        </w:rPr>
      </w:pPr>
    </w:p>
    <w:p w14:paraId="0094EEDC" w14:textId="77777777" w:rsidR="00902972" w:rsidRPr="002C1ABD" w:rsidRDefault="00902972" w:rsidP="00902972">
      <w:pPr>
        <w:spacing w:before="120" w:after="120"/>
        <w:jc w:val="center"/>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AC02E7D" wp14:editId="79C452BD">
            <wp:extent cx="2843213" cy="2293846"/>
            <wp:effectExtent l="0" t="0" r="0" b="0"/>
            <wp:docPr id="6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7"/>
                    <a:srcRect/>
                    <a:stretch>
                      <a:fillRect/>
                    </a:stretch>
                  </pic:blipFill>
                  <pic:spPr>
                    <a:xfrm>
                      <a:off x="0" y="0"/>
                      <a:ext cx="2843213" cy="2293846"/>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7BA71AFC" wp14:editId="54C33F57">
            <wp:extent cx="2900363" cy="2322155"/>
            <wp:effectExtent l="0" t="0" r="0" b="0"/>
            <wp:docPr id="4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8"/>
                    <a:srcRect/>
                    <a:stretch>
                      <a:fillRect/>
                    </a:stretch>
                  </pic:blipFill>
                  <pic:spPr>
                    <a:xfrm>
                      <a:off x="0" y="0"/>
                      <a:ext cx="2900363" cy="2322155"/>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6161C7F1" wp14:editId="7F40527F">
            <wp:extent cx="2872533" cy="2205038"/>
            <wp:effectExtent l="0" t="0" r="0" b="0"/>
            <wp:docPr id="94"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9"/>
                    <a:srcRect/>
                    <a:stretch>
                      <a:fillRect/>
                    </a:stretch>
                  </pic:blipFill>
                  <pic:spPr>
                    <a:xfrm>
                      <a:off x="0" y="0"/>
                      <a:ext cx="2872533" cy="2205038"/>
                    </a:xfrm>
                    <a:prstGeom prst="rect">
                      <a:avLst/>
                    </a:prstGeom>
                    <a:ln/>
                  </pic:spPr>
                </pic:pic>
              </a:graphicData>
            </a:graphic>
          </wp:inline>
        </w:drawing>
      </w:r>
    </w:p>
    <w:p w14:paraId="6C9C1435" w14:textId="77777777" w:rsidR="00902972" w:rsidRPr="002C1ABD" w:rsidRDefault="00902972" w:rsidP="00902972">
      <w:pPr>
        <w:spacing w:before="120" w:after="120"/>
        <w:jc w:val="both"/>
        <w:rPr>
          <w:color w:val="000000" w:themeColor="text1"/>
          <w:sz w:val="18"/>
          <w:szCs w:val="18"/>
        </w:rPr>
      </w:pPr>
      <w:bookmarkStart w:id="13" w:name="_Toc491036045"/>
      <w:r w:rsidRPr="00BB3D8A">
        <w:rPr>
          <w:rStyle w:val="Heading1Char"/>
          <w:rFonts w:ascii="Arial" w:hAnsi="Arial" w:cs="Arial"/>
          <w:b/>
          <w:color w:val="000000" w:themeColor="text1"/>
          <w:sz w:val="18"/>
          <w:szCs w:val="18"/>
        </w:rPr>
        <w:t>Figure 4.2.3 SVs from each sample were compared to a non-redundant set of variants previously reported in hydatidiform moles</w:t>
      </w:r>
      <w:bookmarkEnd w:id="13"/>
      <w:r w:rsidRPr="00BB3D8A">
        <w:rPr>
          <w:b/>
          <w:color w:val="000000" w:themeColor="text1"/>
          <w:sz w:val="18"/>
          <w:szCs w:val="18"/>
        </w:rPr>
        <w:t xml:space="preserve"> (CHM1/CHM13).</w:t>
      </w:r>
      <w:r w:rsidRPr="002C1ABD">
        <w:rPr>
          <w:color w:val="000000" w:themeColor="text1"/>
          <w:sz w:val="18"/>
          <w:szCs w:val="18"/>
        </w:rPr>
        <w:t xml:space="preserve"> Approximately half of the SVs were found to overlap (green), but many are unique to the sample (red) or the moles (blue).</w:t>
      </w:r>
    </w:p>
    <w:p w14:paraId="3807DE95" w14:textId="77777777" w:rsidR="00902972" w:rsidRPr="002C1ABD" w:rsidRDefault="00902972">
      <w:pPr>
        <w:rPr>
          <w:color w:val="000000" w:themeColor="text1"/>
          <w:sz w:val="18"/>
          <w:szCs w:val="18"/>
        </w:rPr>
      </w:pPr>
    </w:p>
    <w:p w14:paraId="4A83D903" w14:textId="77777777" w:rsidR="002C79CA" w:rsidRPr="002C1ABD" w:rsidRDefault="002C79CA">
      <w:pPr>
        <w:rPr>
          <w:color w:val="000000" w:themeColor="text1"/>
          <w:sz w:val="18"/>
          <w:szCs w:val="18"/>
        </w:rPr>
      </w:pPr>
    </w:p>
    <w:p w14:paraId="3EB04989" w14:textId="77777777" w:rsidR="00902972" w:rsidRDefault="00902972" w:rsidP="00902972">
      <w:pPr>
        <w:spacing w:before="120" w:after="120"/>
        <w:jc w:val="both"/>
        <w:rPr>
          <w:color w:val="000000" w:themeColor="text1"/>
          <w:sz w:val="18"/>
          <w:szCs w:val="18"/>
          <w:lang w:eastAsia="zh-CN"/>
        </w:rPr>
      </w:pPr>
    </w:p>
    <w:p w14:paraId="29E9E2AC" w14:textId="77777777" w:rsidR="00BB3D8A" w:rsidRPr="002C1ABD" w:rsidRDefault="00BB3D8A" w:rsidP="00902972">
      <w:pPr>
        <w:spacing w:before="120" w:after="120"/>
        <w:jc w:val="both"/>
        <w:rPr>
          <w:color w:val="000000" w:themeColor="text1"/>
          <w:sz w:val="18"/>
          <w:szCs w:val="18"/>
          <w:lang w:eastAsia="zh-CN"/>
        </w:rPr>
      </w:pPr>
    </w:p>
    <w:p w14:paraId="0C01EC3B" w14:textId="77777777" w:rsidR="00902972" w:rsidRPr="002C1ABD" w:rsidRDefault="00902972" w:rsidP="00902972">
      <w:pPr>
        <w:spacing w:before="120" w:after="120"/>
        <w:jc w:val="both"/>
        <w:rPr>
          <w:color w:val="000000" w:themeColor="text1"/>
          <w:sz w:val="18"/>
          <w:szCs w:val="18"/>
        </w:rPr>
      </w:pPr>
    </w:p>
    <w:p w14:paraId="40D056A5" w14:textId="77777777" w:rsidR="00902972" w:rsidRPr="002C1ABD" w:rsidRDefault="00902972" w:rsidP="00902972">
      <w:pPr>
        <w:spacing w:before="120" w:after="120"/>
        <w:jc w:val="both"/>
        <w:rPr>
          <w:b/>
          <w:color w:val="000000" w:themeColor="text1"/>
          <w:sz w:val="18"/>
          <w:szCs w:val="18"/>
        </w:rPr>
      </w:pPr>
      <w:r w:rsidRPr="002C1ABD">
        <w:rPr>
          <w:b/>
          <w:noProof/>
          <w:color w:val="000000" w:themeColor="text1"/>
          <w:sz w:val="18"/>
          <w:szCs w:val="18"/>
          <w:lang w:val="en-US"/>
        </w:rPr>
        <w:lastRenderedPageBreak/>
        <w:drawing>
          <wp:inline distT="114300" distB="114300" distL="114300" distR="114300" wp14:anchorId="644970BB" wp14:editId="70769D68">
            <wp:extent cx="2908756" cy="2162175"/>
            <wp:effectExtent l="0" t="0" r="0" b="0"/>
            <wp:docPr id="64" name="image140.png" descr="venn_HG00514_1kgp3_all.png"/>
            <wp:cNvGraphicFramePr/>
            <a:graphic xmlns:a="http://schemas.openxmlformats.org/drawingml/2006/main">
              <a:graphicData uri="http://schemas.openxmlformats.org/drawingml/2006/picture">
                <pic:pic xmlns:pic="http://schemas.openxmlformats.org/drawingml/2006/picture">
                  <pic:nvPicPr>
                    <pic:cNvPr id="0" name="image140.png" descr="venn_HG00514_1kgp3_all.png"/>
                    <pic:cNvPicPr preferRelativeResize="0"/>
                  </pic:nvPicPr>
                  <pic:blipFill>
                    <a:blip r:embed="rId30"/>
                    <a:srcRect l="599" r="599"/>
                    <a:stretch>
                      <a:fillRect/>
                    </a:stretch>
                  </pic:blipFill>
                  <pic:spPr>
                    <a:xfrm>
                      <a:off x="0" y="0"/>
                      <a:ext cx="2908756" cy="2162175"/>
                    </a:xfrm>
                    <a:prstGeom prst="rect">
                      <a:avLst/>
                    </a:prstGeom>
                    <a:ln/>
                  </pic:spPr>
                </pic:pic>
              </a:graphicData>
            </a:graphic>
          </wp:inline>
        </w:drawing>
      </w:r>
      <w:r w:rsidRPr="002C1ABD">
        <w:rPr>
          <w:b/>
          <w:noProof/>
          <w:color w:val="000000" w:themeColor="text1"/>
          <w:sz w:val="18"/>
          <w:szCs w:val="18"/>
          <w:lang w:val="en-US"/>
        </w:rPr>
        <w:drawing>
          <wp:inline distT="114300" distB="114300" distL="114300" distR="114300" wp14:anchorId="11819911" wp14:editId="33D9E570">
            <wp:extent cx="2904259" cy="2129790"/>
            <wp:effectExtent l="0" t="0" r="0" b="0"/>
            <wp:docPr id="26" name="image71.png" descr="venn_HG00733_1kgp3_all.png"/>
            <wp:cNvGraphicFramePr/>
            <a:graphic xmlns:a="http://schemas.openxmlformats.org/drawingml/2006/main">
              <a:graphicData uri="http://schemas.openxmlformats.org/drawingml/2006/picture">
                <pic:pic xmlns:pic="http://schemas.openxmlformats.org/drawingml/2006/picture">
                  <pic:nvPicPr>
                    <pic:cNvPr id="0" name="image71.png" descr="venn_HG00733_1kgp3_all.png"/>
                    <pic:cNvPicPr preferRelativeResize="0"/>
                  </pic:nvPicPr>
                  <pic:blipFill>
                    <a:blip r:embed="rId31"/>
                    <a:srcRect l="351" r="351"/>
                    <a:stretch>
                      <a:fillRect/>
                    </a:stretch>
                  </pic:blipFill>
                  <pic:spPr>
                    <a:xfrm>
                      <a:off x="0" y="0"/>
                      <a:ext cx="2904259" cy="2129790"/>
                    </a:xfrm>
                    <a:prstGeom prst="rect">
                      <a:avLst/>
                    </a:prstGeom>
                    <a:ln/>
                  </pic:spPr>
                </pic:pic>
              </a:graphicData>
            </a:graphic>
          </wp:inline>
        </w:drawing>
      </w:r>
    </w:p>
    <w:p w14:paraId="1398CF29" w14:textId="77777777" w:rsidR="00902972" w:rsidRPr="002C1ABD" w:rsidRDefault="00902972" w:rsidP="00902972">
      <w:pPr>
        <w:spacing w:before="120" w:after="120"/>
        <w:jc w:val="center"/>
        <w:rPr>
          <w:b/>
          <w:color w:val="000000" w:themeColor="text1"/>
          <w:sz w:val="18"/>
          <w:szCs w:val="18"/>
        </w:rPr>
      </w:pPr>
      <w:r w:rsidRPr="002C1ABD">
        <w:rPr>
          <w:b/>
          <w:noProof/>
          <w:color w:val="000000" w:themeColor="text1"/>
          <w:sz w:val="18"/>
          <w:szCs w:val="18"/>
          <w:lang w:val="en-US"/>
        </w:rPr>
        <w:drawing>
          <wp:inline distT="114300" distB="114300" distL="114300" distR="114300" wp14:anchorId="4943BF5F" wp14:editId="47117681">
            <wp:extent cx="2947035" cy="2152799"/>
            <wp:effectExtent l="0" t="0" r="0" b="0"/>
            <wp:docPr id="101" name="image210.png" descr="venn_NA19240_1kgp3_all.png"/>
            <wp:cNvGraphicFramePr/>
            <a:graphic xmlns:a="http://schemas.openxmlformats.org/drawingml/2006/main">
              <a:graphicData uri="http://schemas.openxmlformats.org/drawingml/2006/picture">
                <pic:pic xmlns:pic="http://schemas.openxmlformats.org/drawingml/2006/picture">
                  <pic:nvPicPr>
                    <pic:cNvPr id="0" name="image210.png" descr="venn_NA19240_1kgp3_all.png"/>
                    <pic:cNvPicPr preferRelativeResize="0"/>
                  </pic:nvPicPr>
                  <pic:blipFill>
                    <a:blip r:embed="rId32"/>
                    <a:srcRect l="585" r="585"/>
                    <a:stretch>
                      <a:fillRect/>
                    </a:stretch>
                  </pic:blipFill>
                  <pic:spPr>
                    <a:xfrm>
                      <a:off x="0" y="0"/>
                      <a:ext cx="2947035" cy="2152799"/>
                    </a:xfrm>
                    <a:prstGeom prst="rect">
                      <a:avLst/>
                    </a:prstGeom>
                    <a:ln/>
                  </pic:spPr>
                </pic:pic>
              </a:graphicData>
            </a:graphic>
          </wp:inline>
        </w:drawing>
      </w:r>
    </w:p>
    <w:p w14:paraId="68501BDA" w14:textId="77777777" w:rsidR="00902972" w:rsidRPr="002C1ABD" w:rsidRDefault="00902972" w:rsidP="00902972">
      <w:pPr>
        <w:spacing w:before="120" w:after="120"/>
        <w:jc w:val="both"/>
        <w:rPr>
          <w:color w:val="000000" w:themeColor="text1"/>
          <w:sz w:val="18"/>
          <w:szCs w:val="18"/>
        </w:rPr>
      </w:pPr>
      <w:bookmarkStart w:id="14" w:name="_Toc491036046"/>
      <w:r w:rsidRPr="00BB3D8A">
        <w:rPr>
          <w:rStyle w:val="Heading1Char"/>
          <w:rFonts w:ascii="Arial" w:hAnsi="Arial" w:cs="Arial"/>
          <w:b/>
          <w:color w:val="000000" w:themeColor="text1"/>
          <w:sz w:val="18"/>
          <w:szCs w:val="18"/>
        </w:rPr>
        <w:t>Figure S4.2.4 SVs from each sample were compared to a 1000 Genomes call set (1kgp3)</w:t>
      </w:r>
      <w:bookmarkEnd w:id="14"/>
      <w:r w:rsidRPr="00BB3D8A">
        <w:rPr>
          <w:b/>
          <w:color w:val="000000" w:themeColor="text1"/>
          <w:sz w:val="18"/>
          <w:szCs w:val="18"/>
        </w:rPr>
        <w:t>.</w:t>
      </w:r>
      <w:r w:rsidRPr="002C1ABD">
        <w:rPr>
          <w:color w:val="000000" w:themeColor="text1"/>
          <w:sz w:val="18"/>
          <w:szCs w:val="18"/>
        </w:rPr>
        <w:t xml:space="preserve"> Approximately half of the SVs were found to overlap (green), but many are unique to the sample (red) or the published variants (blue).</w:t>
      </w:r>
    </w:p>
    <w:p w14:paraId="5A6DBB1E" w14:textId="77777777" w:rsidR="00902972" w:rsidRPr="002C1ABD" w:rsidRDefault="00902972">
      <w:pPr>
        <w:rPr>
          <w:color w:val="000000" w:themeColor="text1"/>
          <w:sz w:val="18"/>
          <w:szCs w:val="18"/>
        </w:rPr>
      </w:pPr>
    </w:p>
    <w:p w14:paraId="1DD8E9B3" w14:textId="77777777" w:rsidR="002C79CA" w:rsidRPr="002C1ABD" w:rsidRDefault="002C79CA" w:rsidP="002C79CA">
      <w:pPr>
        <w:pStyle w:val="Heading4"/>
        <w:spacing w:before="120" w:after="120"/>
        <w:jc w:val="both"/>
        <w:rPr>
          <w:color w:val="000000" w:themeColor="text1"/>
          <w:sz w:val="18"/>
          <w:szCs w:val="18"/>
        </w:rPr>
      </w:pPr>
    </w:p>
    <w:p w14:paraId="7B33E145" w14:textId="77777777" w:rsidR="002C79CA" w:rsidRPr="002C1ABD" w:rsidRDefault="002C79CA" w:rsidP="002C79CA">
      <w:pPr>
        <w:spacing w:before="120" w:after="120"/>
        <w:jc w:val="both"/>
        <w:rPr>
          <w:color w:val="000000" w:themeColor="text1"/>
          <w:sz w:val="18"/>
          <w:szCs w:val="18"/>
          <w:highlight w:val="white"/>
        </w:rPr>
      </w:pPr>
      <w:r w:rsidRPr="002C1ABD">
        <w:rPr>
          <w:noProof/>
          <w:color w:val="000000" w:themeColor="text1"/>
          <w:sz w:val="18"/>
          <w:szCs w:val="18"/>
          <w:highlight w:val="white"/>
          <w:lang w:val="en-US"/>
        </w:rPr>
        <w:drawing>
          <wp:inline distT="114300" distB="114300" distL="114300" distR="114300" wp14:anchorId="5276BFAD" wp14:editId="30A42F02">
            <wp:extent cx="2881313" cy="1440656"/>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3"/>
                    <a:srcRect/>
                    <a:stretch>
                      <a:fillRect/>
                    </a:stretch>
                  </pic:blipFill>
                  <pic:spPr>
                    <a:xfrm>
                      <a:off x="0" y="0"/>
                      <a:ext cx="2881313" cy="1440656"/>
                    </a:xfrm>
                    <a:prstGeom prst="rect">
                      <a:avLst/>
                    </a:prstGeom>
                    <a:ln/>
                  </pic:spPr>
                </pic:pic>
              </a:graphicData>
            </a:graphic>
          </wp:inline>
        </w:drawing>
      </w:r>
      <w:r w:rsidRPr="002C1ABD">
        <w:rPr>
          <w:noProof/>
          <w:color w:val="000000" w:themeColor="text1"/>
          <w:sz w:val="18"/>
          <w:szCs w:val="18"/>
          <w:highlight w:val="white"/>
          <w:lang w:val="en-US"/>
        </w:rPr>
        <w:drawing>
          <wp:inline distT="114300" distB="114300" distL="114300" distR="114300" wp14:anchorId="25AC2D6E" wp14:editId="5957964C">
            <wp:extent cx="2852738" cy="1426369"/>
            <wp:effectExtent l="0" t="0" r="0" b="0"/>
            <wp:docPr id="2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4"/>
                    <a:srcRect/>
                    <a:stretch>
                      <a:fillRect/>
                    </a:stretch>
                  </pic:blipFill>
                  <pic:spPr>
                    <a:xfrm>
                      <a:off x="0" y="0"/>
                      <a:ext cx="2852738" cy="1426369"/>
                    </a:xfrm>
                    <a:prstGeom prst="rect">
                      <a:avLst/>
                    </a:prstGeom>
                    <a:ln/>
                  </pic:spPr>
                </pic:pic>
              </a:graphicData>
            </a:graphic>
          </wp:inline>
        </w:drawing>
      </w:r>
      <w:r w:rsidRPr="002C1ABD">
        <w:rPr>
          <w:noProof/>
          <w:color w:val="000000" w:themeColor="text1"/>
          <w:sz w:val="18"/>
          <w:szCs w:val="18"/>
          <w:highlight w:val="white"/>
          <w:lang w:val="en-US"/>
        </w:rPr>
        <w:drawing>
          <wp:inline distT="114300" distB="114300" distL="114300" distR="114300" wp14:anchorId="102DCA70" wp14:editId="47BBE295">
            <wp:extent cx="2881313" cy="1445349"/>
            <wp:effectExtent l="0" t="0" r="0" b="0"/>
            <wp:docPr id="99"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35"/>
                    <a:srcRect/>
                    <a:stretch>
                      <a:fillRect/>
                    </a:stretch>
                  </pic:blipFill>
                  <pic:spPr>
                    <a:xfrm>
                      <a:off x="0" y="0"/>
                      <a:ext cx="2881313" cy="1445349"/>
                    </a:xfrm>
                    <a:prstGeom prst="rect">
                      <a:avLst/>
                    </a:prstGeom>
                    <a:ln/>
                  </pic:spPr>
                </pic:pic>
              </a:graphicData>
            </a:graphic>
          </wp:inline>
        </w:drawing>
      </w:r>
    </w:p>
    <w:p w14:paraId="10561BD7" w14:textId="77777777" w:rsidR="002C79CA" w:rsidRPr="00BB3D8A" w:rsidRDefault="002C79CA" w:rsidP="00847BDA">
      <w:pPr>
        <w:pStyle w:val="Heading1"/>
        <w:rPr>
          <w:rFonts w:ascii="Arial" w:hAnsi="Arial" w:cs="Arial"/>
          <w:b/>
          <w:color w:val="000000" w:themeColor="text1"/>
          <w:sz w:val="18"/>
          <w:szCs w:val="18"/>
          <w:highlight w:val="white"/>
        </w:rPr>
      </w:pPr>
      <w:bookmarkStart w:id="15" w:name="_Toc491036047"/>
      <w:r w:rsidRPr="00BB3D8A">
        <w:rPr>
          <w:rFonts w:ascii="Arial" w:hAnsi="Arial" w:cs="Arial"/>
          <w:b/>
          <w:color w:val="000000" w:themeColor="text1"/>
          <w:sz w:val="18"/>
          <w:szCs w:val="18"/>
          <w:highlight w:val="white"/>
        </w:rPr>
        <w:t>Figure S4.2.5 Paternal and maternal read counts for heterozygous and homozygous calls for HG00514, HG00733, and NA19240.</w:t>
      </w:r>
      <w:bookmarkEnd w:id="15"/>
      <w:r w:rsidRPr="00BB3D8A">
        <w:rPr>
          <w:rFonts w:ascii="Arial" w:hAnsi="Arial" w:cs="Arial"/>
          <w:b/>
          <w:color w:val="000000" w:themeColor="text1"/>
          <w:sz w:val="18"/>
          <w:szCs w:val="18"/>
          <w:highlight w:val="white"/>
        </w:rPr>
        <w:t xml:space="preserve"> </w:t>
      </w:r>
    </w:p>
    <w:p w14:paraId="10801CAE" w14:textId="77777777" w:rsidR="002C79CA" w:rsidRPr="002C1ABD" w:rsidRDefault="002C79CA">
      <w:pPr>
        <w:rPr>
          <w:color w:val="000000" w:themeColor="text1"/>
          <w:sz w:val="18"/>
          <w:szCs w:val="18"/>
        </w:rPr>
      </w:pPr>
    </w:p>
    <w:p w14:paraId="0D821B19" w14:textId="77777777" w:rsidR="00C77476" w:rsidRDefault="00C77476">
      <w:pPr>
        <w:rPr>
          <w:color w:val="000000" w:themeColor="text1"/>
          <w:sz w:val="18"/>
          <w:szCs w:val="18"/>
          <w:lang w:eastAsia="zh-CN"/>
        </w:rPr>
      </w:pPr>
    </w:p>
    <w:p w14:paraId="0CA9A918" w14:textId="77777777" w:rsidR="00BB3D8A" w:rsidRDefault="00BB3D8A">
      <w:pPr>
        <w:rPr>
          <w:color w:val="000000" w:themeColor="text1"/>
          <w:sz w:val="18"/>
          <w:szCs w:val="18"/>
          <w:lang w:eastAsia="zh-CN"/>
        </w:rPr>
      </w:pPr>
    </w:p>
    <w:p w14:paraId="63C8B191" w14:textId="77777777" w:rsidR="00BB3D8A" w:rsidRDefault="00BB3D8A">
      <w:pPr>
        <w:rPr>
          <w:color w:val="000000" w:themeColor="text1"/>
          <w:sz w:val="18"/>
          <w:szCs w:val="18"/>
          <w:lang w:eastAsia="zh-CN"/>
        </w:rPr>
      </w:pPr>
    </w:p>
    <w:p w14:paraId="2550FC31" w14:textId="77777777" w:rsidR="00BB3D8A" w:rsidRDefault="00BB3D8A">
      <w:pPr>
        <w:rPr>
          <w:color w:val="000000" w:themeColor="text1"/>
          <w:sz w:val="18"/>
          <w:szCs w:val="18"/>
          <w:lang w:eastAsia="zh-CN"/>
        </w:rPr>
      </w:pPr>
    </w:p>
    <w:p w14:paraId="2EE7A896" w14:textId="77777777" w:rsidR="00BB3D8A" w:rsidRDefault="00BB3D8A">
      <w:pPr>
        <w:rPr>
          <w:color w:val="000000" w:themeColor="text1"/>
          <w:sz w:val="18"/>
          <w:szCs w:val="18"/>
          <w:lang w:eastAsia="zh-CN"/>
        </w:rPr>
      </w:pPr>
    </w:p>
    <w:p w14:paraId="083B5298" w14:textId="77777777" w:rsidR="00BB3D8A" w:rsidRDefault="00BB3D8A">
      <w:pPr>
        <w:rPr>
          <w:color w:val="000000" w:themeColor="text1"/>
          <w:sz w:val="18"/>
          <w:szCs w:val="18"/>
          <w:lang w:eastAsia="zh-CN"/>
        </w:rPr>
      </w:pPr>
    </w:p>
    <w:p w14:paraId="66DC4B5C" w14:textId="77777777" w:rsidR="00BB3D8A" w:rsidRDefault="00BB3D8A">
      <w:pPr>
        <w:rPr>
          <w:color w:val="000000" w:themeColor="text1"/>
          <w:sz w:val="18"/>
          <w:szCs w:val="18"/>
          <w:lang w:eastAsia="zh-CN"/>
        </w:rPr>
      </w:pPr>
    </w:p>
    <w:p w14:paraId="2C4406D4" w14:textId="77777777" w:rsidR="00BB3D8A" w:rsidRDefault="00BB3D8A">
      <w:pPr>
        <w:rPr>
          <w:color w:val="000000" w:themeColor="text1"/>
          <w:sz w:val="18"/>
          <w:szCs w:val="18"/>
          <w:lang w:eastAsia="zh-CN"/>
        </w:rPr>
      </w:pPr>
    </w:p>
    <w:p w14:paraId="48C6B6E7" w14:textId="77777777" w:rsidR="00BB3D8A" w:rsidRDefault="00BB3D8A">
      <w:pPr>
        <w:rPr>
          <w:color w:val="000000" w:themeColor="text1"/>
          <w:sz w:val="18"/>
          <w:szCs w:val="18"/>
          <w:lang w:eastAsia="zh-CN"/>
        </w:rPr>
      </w:pPr>
    </w:p>
    <w:p w14:paraId="0A638520" w14:textId="77777777" w:rsidR="00BB3D8A" w:rsidRDefault="00BB3D8A">
      <w:pPr>
        <w:rPr>
          <w:color w:val="000000" w:themeColor="text1"/>
          <w:sz w:val="18"/>
          <w:szCs w:val="18"/>
          <w:lang w:eastAsia="zh-CN"/>
        </w:rPr>
      </w:pPr>
    </w:p>
    <w:p w14:paraId="26F6E1DC" w14:textId="77777777" w:rsidR="00BB3D8A" w:rsidRPr="002C1ABD" w:rsidRDefault="00BB3D8A">
      <w:pPr>
        <w:rPr>
          <w:color w:val="000000" w:themeColor="text1"/>
          <w:sz w:val="18"/>
          <w:szCs w:val="18"/>
          <w:lang w:eastAsia="zh-CN"/>
        </w:rPr>
      </w:pPr>
    </w:p>
    <w:p w14:paraId="7EE4F87E" w14:textId="77777777" w:rsidR="00C77476" w:rsidRPr="002C1ABD" w:rsidRDefault="00C77476" w:rsidP="00C77476">
      <w:pPr>
        <w:spacing w:before="120" w:after="120"/>
        <w:jc w:val="both"/>
        <w:rPr>
          <w:color w:val="000000" w:themeColor="text1"/>
          <w:sz w:val="18"/>
          <w:szCs w:val="18"/>
          <w:highlight w:val="white"/>
        </w:rPr>
      </w:pPr>
      <w:r w:rsidRPr="002C1ABD">
        <w:rPr>
          <w:noProof/>
          <w:color w:val="000000" w:themeColor="text1"/>
          <w:sz w:val="18"/>
          <w:szCs w:val="18"/>
          <w:highlight w:val="white"/>
          <w:lang w:val="en-US"/>
        </w:rPr>
        <w:lastRenderedPageBreak/>
        <w:drawing>
          <wp:inline distT="114300" distB="114300" distL="114300" distR="114300" wp14:anchorId="6605FDD3" wp14:editId="0EE77041">
            <wp:extent cx="2814638" cy="1407319"/>
            <wp:effectExtent l="0" t="0" r="0" b="0"/>
            <wp:docPr id="136"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36"/>
                    <a:srcRect/>
                    <a:stretch>
                      <a:fillRect/>
                    </a:stretch>
                  </pic:blipFill>
                  <pic:spPr>
                    <a:xfrm>
                      <a:off x="0" y="0"/>
                      <a:ext cx="2814638" cy="1407319"/>
                    </a:xfrm>
                    <a:prstGeom prst="rect">
                      <a:avLst/>
                    </a:prstGeom>
                    <a:ln/>
                  </pic:spPr>
                </pic:pic>
              </a:graphicData>
            </a:graphic>
          </wp:inline>
        </w:drawing>
      </w:r>
      <w:r w:rsidRPr="002C1ABD">
        <w:rPr>
          <w:noProof/>
          <w:color w:val="000000" w:themeColor="text1"/>
          <w:sz w:val="18"/>
          <w:szCs w:val="18"/>
          <w:highlight w:val="white"/>
          <w:lang w:val="en-US"/>
        </w:rPr>
        <w:drawing>
          <wp:inline distT="114300" distB="114300" distL="114300" distR="114300" wp14:anchorId="5FCA36F7" wp14:editId="6BAB9B43">
            <wp:extent cx="2886075" cy="1443038"/>
            <wp:effectExtent l="0" t="0" r="0" b="0"/>
            <wp:docPr id="127"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37"/>
                    <a:srcRect/>
                    <a:stretch>
                      <a:fillRect/>
                    </a:stretch>
                  </pic:blipFill>
                  <pic:spPr>
                    <a:xfrm>
                      <a:off x="0" y="0"/>
                      <a:ext cx="2886075" cy="1443038"/>
                    </a:xfrm>
                    <a:prstGeom prst="rect">
                      <a:avLst/>
                    </a:prstGeom>
                    <a:ln/>
                  </pic:spPr>
                </pic:pic>
              </a:graphicData>
            </a:graphic>
          </wp:inline>
        </w:drawing>
      </w:r>
      <w:r w:rsidRPr="002C1ABD">
        <w:rPr>
          <w:noProof/>
          <w:color w:val="000000" w:themeColor="text1"/>
          <w:sz w:val="18"/>
          <w:szCs w:val="18"/>
          <w:highlight w:val="white"/>
          <w:lang w:val="en-US"/>
        </w:rPr>
        <w:drawing>
          <wp:inline distT="114300" distB="114300" distL="114300" distR="114300" wp14:anchorId="31704B02" wp14:editId="3BFA5455">
            <wp:extent cx="2814638" cy="1411844"/>
            <wp:effectExtent l="0" t="0" r="0" b="0"/>
            <wp:docPr id="5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38"/>
                    <a:srcRect/>
                    <a:stretch>
                      <a:fillRect/>
                    </a:stretch>
                  </pic:blipFill>
                  <pic:spPr>
                    <a:xfrm>
                      <a:off x="0" y="0"/>
                      <a:ext cx="2814638" cy="1411844"/>
                    </a:xfrm>
                    <a:prstGeom prst="rect">
                      <a:avLst/>
                    </a:prstGeom>
                    <a:ln/>
                  </pic:spPr>
                </pic:pic>
              </a:graphicData>
            </a:graphic>
          </wp:inline>
        </w:drawing>
      </w:r>
    </w:p>
    <w:p w14:paraId="345FE0B3" w14:textId="311DF9D4" w:rsidR="00C77476" w:rsidRDefault="00C77476" w:rsidP="00847BDA">
      <w:pPr>
        <w:pStyle w:val="Heading1"/>
        <w:rPr>
          <w:rFonts w:ascii="Arial" w:hAnsi="Arial" w:cs="Arial"/>
          <w:color w:val="000000" w:themeColor="text1"/>
          <w:sz w:val="18"/>
          <w:szCs w:val="18"/>
          <w:lang w:eastAsia="zh-CN"/>
        </w:rPr>
      </w:pPr>
      <w:bookmarkStart w:id="16" w:name="_Toc491036048"/>
      <w:r w:rsidRPr="00BB3D8A">
        <w:rPr>
          <w:rFonts w:ascii="Arial" w:hAnsi="Arial" w:cs="Arial"/>
          <w:color w:val="000000" w:themeColor="text1"/>
          <w:sz w:val="18"/>
          <w:szCs w:val="18"/>
          <w:highlight w:val="white"/>
        </w:rPr>
        <w:t>Figure 4.2.6 Paternal and maternal read counts for heterozygous and homozygous calls for HG00514, HG00733, and NA19240, excluding tandem repeats.</w:t>
      </w:r>
      <w:bookmarkEnd w:id="16"/>
    </w:p>
    <w:p w14:paraId="36A7DC2A" w14:textId="77777777" w:rsidR="00BB3D8A" w:rsidRDefault="00BB3D8A" w:rsidP="00BB3D8A">
      <w:pPr>
        <w:rPr>
          <w:lang w:eastAsia="zh-CN"/>
        </w:rPr>
      </w:pPr>
    </w:p>
    <w:p w14:paraId="60B60C61" w14:textId="77777777" w:rsidR="00BB3D8A" w:rsidRDefault="00BB3D8A" w:rsidP="00BB3D8A">
      <w:pPr>
        <w:rPr>
          <w:lang w:eastAsia="zh-CN"/>
        </w:rPr>
      </w:pPr>
    </w:p>
    <w:p w14:paraId="4305BCE8" w14:textId="77777777" w:rsidR="00BB3D8A" w:rsidRDefault="00BB3D8A" w:rsidP="00BB3D8A">
      <w:pPr>
        <w:rPr>
          <w:lang w:eastAsia="zh-CN"/>
        </w:rPr>
      </w:pPr>
    </w:p>
    <w:p w14:paraId="4E2CD7B0" w14:textId="77777777" w:rsidR="00BB3D8A" w:rsidRDefault="00BB3D8A" w:rsidP="00BB3D8A">
      <w:pPr>
        <w:rPr>
          <w:lang w:eastAsia="zh-CN"/>
        </w:rPr>
      </w:pPr>
    </w:p>
    <w:p w14:paraId="295B58C0" w14:textId="77777777" w:rsidR="00BB3D8A" w:rsidRDefault="00BB3D8A" w:rsidP="00BB3D8A">
      <w:pPr>
        <w:rPr>
          <w:lang w:eastAsia="zh-CN"/>
        </w:rPr>
      </w:pPr>
    </w:p>
    <w:p w14:paraId="3068811D" w14:textId="77777777" w:rsidR="00BB3D8A" w:rsidRDefault="00BB3D8A" w:rsidP="00BB3D8A">
      <w:pPr>
        <w:rPr>
          <w:lang w:eastAsia="zh-CN"/>
        </w:rPr>
      </w:pPr>
    </w:p>
    <w:p w14:paraId="342DF453" w14:textId="77777777" w:rsidR="00BB3D8A" w:rsidRDefault="00BB3D8A" w:rsidP="00BB3D8A">
      <w:pPr>
        <w:rPr>
          <w:lang w:eastAsia="zh-CN"/>
        </w:rPr>
      </w:pPr>
    </w:p>
    <w:p w14:paraId="6202F63B" w14:textId="77777777" w:rsidR="00BB3D8A" w:rsidRDefault="00BB3D8A" w:rsidP="00BB3D8A">
      <w:pPr>
        <w:rPr>
          <w:lang w:eastAsia="zh-CN"/>
        </w:rPr>
      </w:pPr>
    </w:p>
    <w:p w14:paraId="26AD2CB9" w14:textId="77777777" w:rsidR="00BB3D8A" w:rsidRDefault="00BB3D8A" w:rsidP="00BB3D8A">
      <w:pPr>
        <w:rPr>
          <w:lang w:eastAsia="zh-CN"/>
        </w:rPr>
      </w:pPr>
    </w:p>
    <w:p w14:paraId="5C996F46" w14:textId="77777777" w:rsidR="00BB3D8A" w:rsidRDefault="00BB3D8A" w:rsidP="00BB3D8A">
      <w:pPr>
        <w:rPr>
          <w:lang w:eastAsia="zh-CN"/>
        </w:rPr>
      </w:pPr>
    </w:p>
    <w:p w14:paraId="054EC7DF" w14:textId="77777777" w:rsidR="00BB3D8A" w:rsidRDefault="00BB3D8A" w:rsidP="00BB3D8A">
      <w:pPr>
        <w:rPr>
          <w:lang w:eastAsia="zh-CN"/>
        </w:rPr>
      </w:pPr>
    </w:p>
    <w:p w14:paraId="3A5657A8" w14:textId="77777777" w:rsidR="00BB3D8A" w:rsidRDefault="00BB3D8A" w:rsidP="00BB3D8A">
      <w:pPr>
        <w:rPr>
          <w:lang w:eastAsia="zh-CN"/>
        </w:rPr>
      </w:pPr>
    </w:p>
    <w:p w14:paraId="1D6D90DD" w14:textId="77777777" w:rsidR="00BB3D8A" w:rsidRDefault="00BB3D8A" w:rsidP="00BB3D8A">
      <w:pPr>
        <w:rPr>
          <w:lang w:eastAsia="zh-CN"/>
        </w:rPr>
      </w:pPr>
    </w:p>
    <w:p w14:paraId="0F5B370B" w14:textId="77777777" w:rsidR="00BB3D8A" w:rsidRDefault="00BB3D8A" w:rsidP="00BB3D8A">
      <w:pPr>
        <w:rPr>
          <w:lang w:eastAsia="zh-CN"/>
        </w:rPr>
      </w:pPr>
    </w:p>
    <w:p w14:paraId="395B62C9" w14:textId="77777777" w:rsidR="00BB3D8A" w:rsidRPr="00BB3D8A" w:rsidRDefault="00BB3D8A" w:rsidP="00BB3D8A">
      <w:pPr>
        <w:rPr>
          <w:lang w:eastAsia="zh-CN"/>
        </w:rPr>
      </w:pPr>
    </w:p>
    <w:p w14:paraId="0317D1EB" w14:textId="77777777" w:rsidR="00011BCF" w:rsidRPr="002C1ABD" w:rsidRDefault="00011BCF" w:rsidP="00C77476">
      <w:pPr>
        <w:rPr>
          <w:color w:val="000000" w:themeColor="text1"/>
          <w:sz w:val="18"/>
          <w:szCs w:val="18"/>
          <w:lang w:eastAsia="zh-CN"/>
        </w:rPr>
      </w:pPr>
    </w:p>
    <w:p w14:paraId="0B4006C7" w14:textId="77777777" w:rsidR="00011BCF" w:rsidRPr="002C1ABD" w:rsidRDefault="00011BCF" w:rsidP="00011BCF">
      <w:pPr>
        <w:spacing w:before="120" w:after="120"/>
        <w:jc w:val="both"/>
        <w:rPr>
          <w:color w:val="000000" w:themeColor="text1"/>
          <w:sz w:val="18"/>
          <w:szCs w:val="18"/>
          <w:highlight w:val="white"/>
        </w:rPr>
      </w:pPr>
      <w:r w:rsidRPr="002C1ABD">
        <w:rPr>
          <w:noProof/>
          <w:color w:val="000000" w:themeColor="text1"/>
          <w:sz w:val="18"/>
          <w:szCs w:val="18"/>
          <w:highlight w:val="white"/>
          <w:lang w:val="en-US"/>
        </w:rPr>
        <w:lastRenderedPageBreak/>
        <w:drawing>
          <wp:inline distT="19050" distB="19050" distL="19050" distR="19050" wp14:anchorId="06AFA5EC" wp14:editId="1B7D0463">
            <wp:extent cx="1814513" cy="1814513"/>
            <wp:effectExtent l="0" t="0" r="0" b="0"/>
            <wp:docPr id="116" name="image256.png" descr="BioNano.PacBio.Agreement.NA19240.png"/>
            <wp:cNvGraphicFramePr/>
            <a:graphic xmlns:a="http://schemas.openxmlformats.org/drawingml/2006/main">
              <a:graphicData uri="http://schemas.openxmlformats.org/drawingml/2006/picture">
                <pic:pic xmlns:pic="http://schemas.openxmlformats.org/drawingml/2006/picture">
                  <pic:nvPicPr>
                    <pic:cNvPr id="0" name="image256.png" descr="BioNano.PacBio.Agreement.NA19240.png"/>
                    <pic:cNvPicPr preferRelativeResize="0"/>
                  </pic:nvPicPr>
                  <pic:blipFill>
                    <a:blip r:embed="rId26"/>
                    <a:srcRect/>
                    <a:stretch>
                      <a:fillRect/>
                    </a:stretch>
                  </pic:blipFill>
                  <pic:spPr>
                    <a:xfrm>
                      <a:off x="0" y="0"/>
                      <a:ext cx="1814513" cy="1814513"/>
                    </a:xfrm>
                    <a:prstGeom prst="rect">
                      <a:avLst/>
                    </a:prstGeom>
                    <a:ln/>
                  </pic:spPr>
                </pic:pic>
              </a:graphicData>
            </a:graphic>
          </wp:inline>
        </w:drawing>
      </w:r>
      <w:r w:rsidRPr="002C1ABD">
        <w:rPr>
          <w:noProof/>
          <w:color w:val="000000" w:themeColor="text1"/>
          <w:sz w:val="18"/>
          <w:szCs w:val="18"/>
          <w:highlight w:val="white"/>
          <w:lang w:val="en-US"/>
        </w:rPr>
        <w:drawing>
          <wp:inline distT="19050" distB="19050" distL="19050" distR="19050" wp14:anchorId="261DFF8A" wp14:editId="67E12619">
            <wp:extent cx="1919288" cy="1919288"/>
            <wp:effectExtent l="0" t="0" r="0" b="0"/>
            <wp:docPr id="104" name="image217.png" descr="PacBioConfirmedCalls.NA19240.png"/>
            <wp:cNvGraphicFramePr/>
            <a:graphic xmlns:a="http://schemas.openxmlformats.org/drawingml/2006/main">
              <a:graphicData uri="http://schemas.openxmlformats.org/drawingml/2006/picture">
                <pic:pic xmlns:pic="http://schemas.openxmlformats.org/drawingml/2006/picture">
                  <pic:nvPicPr>
                    <pic:cNvPr id="0" name="image217.png" descr="PacBioConfirmedCalls.NA19240.png"/>
                    <pic:cNvPicPr preferRelativeResize="0"/>
                  </pic:nvPicPr>
                  <pic:blipFill>
                    <a:blip r:embed="rId39"/>
                    <a:srcRect/>
                    <a:stretch>
                      <a:fillRect/>
                    </a:stretch>
                  </pic:blipFill>
                  <pic:spPr>
                    <a:xfrm>
                      <a:off x="0" y="0"/>
                      <a:ext cx="1919288" cy="1919288"/>
                    </a:xfrm>
                    <a:prstGeom prst="rect">
                      <a:avLst/>
                    </a:prstGeom>
                    <a:ln/>
                  </pic:spPr>
                </pic:pic>
              </a:graphicData>
            </a:graphic>
          </wp:inline>
        </w:drawing>
      </w:r>
      <w:r w:rsidRPr="002C1ABD">
        <w:rPr>
          <w:noProof/>
          <w:color w:val="000000" w:themeColor="text1"/>
          <w:sz w:val="18"/>
          <w:szCs w:val="18"/>
          <w:highlight w:val="white"/>
          <w:lang w:val="en-US"/>
        </w:rPr>
        <w:drawing>
          <wp:inline distT="19050" distB="19050" distL="19050" distR="19050" wp14:anchorId="437F8C89" wp14:editId="0F3F3C7D">
            <wp:extent cx="1881188" cy="1881188"/>
            <wp:effectExtent l="0" t="0" r="0" b="0"/>
            <wp:docPr id="146" name="image299.png" descr="FractionValidatedSVs.NA19240.png"/>
            <wp:cNvGraphicFramePr/>
            <a:graphic xmlns:a="http://schemas.openxmlformats.org/drawingml/2006/main">
              <a:graphicData uri="http://schemas.openxmlformats.org/drawingml/2006/picture">
                <pic:pic xmlns:pic="http://schemas.openxmlformats.org/drawingml/2006/picture">
                  <pic:nvPicPr>
                    <pic:cNvPr id="0" name="image299.png" descr="FractionValidatedSVs.NA19240.png"/>
                    <pic:cNvPicPr preferRelativeResize="0"/>
                  </pic:nvPicPr>
                  <pic:blipFill>
                    <a:blip r:embed="rId40"/>
                    <a:srcRect/>
                    <a:stretch>
                      <a:fillRect/>
                    </a:stretch>
                  </pic:blipFill>
                  <pic:spPr>
                    <a:xfrm>
                      <a:off x="0" y="0"/>
                      <a:ext cx="1881188" cy="1881188"/>
                    </a:xfrm>
                    <a:prstGeom prst="rect">
                      <a:avLst/>
                    </a:prstGeom>
                    <a:ln/>
                  </pic:spPr>
                </pic:pic>
              </a:graphicData>
            </a:graphic>
          </wp:inline>
        </w:drawing>
      </w:r>
    </w:p>
    <w:p w14:paraId="3250A72F" w14:textId="01D72B61" w:rsidR="00011BCF" w:rsidRPr="002C1ABD" w:rsidRDefault="00BB3D8A" w:rsidP="00011BCF">
      <w:pPr>
        <w:spacing w:before="120" w:after="120"/>
        <w:jc w:val="both"/>
        <w:rPr>
          <w:color w:val="000000" w:themeColor="text1"/>
          <w:sz w:val="18"/>
          <w:szCs w:val="18"/>
        </w:rPr>
      </w:pPr>
      <w:bookmarkStart w:id="17" w:name="_Toc491036049"/>
      <w:r w:rsidRPr="00BB3D8A">
        <w:rPr>
          <w:rStyle w:val="Heading1Char"/>
          <w:rFonts w:ascii="Arial" w:hAnsi="Arial" w:cs="Arial"/>
          <w:b/>
          <w:color w:val="000000" w:themeColor="text1"/>
          <w:sz w:val="18"/>
          <w:szCs w:val="18"/>
          <w:highlight w:val="white"/>
        </w:rPr>
        <w:t>Figure S4.2.7</w:t>
      </w:r>
      <w:r w:rsidR="00011BCF" w:rsidRPr="00BB3D8A">
        <w:rPr>
          <w:rStyle w:val="Heading1Char"/>
          <w:rFonts w:ascii="Arial" w:hAnsi="Arial" w:cs="Arial"/>
          <w:b/>
          <w:color w:val="000000" w:themeColor="text1"/>
          <w:sz w:val="18"/>
          <w:szCs w:val="18"/>
          <w:highlight w:val="white"/>
        </w:rPr>
        <w:t xml:space="preserve">  BNGValidation</w:t>
      </w:r>
      <w:bookmarkEnd w:id="17"/>
      <w:r w:rsidR="00011BCF" w:rsidRPr="00BB3D8A">
        <w:rPr>
          <w:b/>
          <w:color w:val="000000" w:themeColor="text1"/>
          <w:sz w:val="18"/>
          <w:szCs w:val="18"/>
          <w:highlight w:val="white"/>
        </w:rPr>
        <w:t xml:space="preserve"> BNG Validation of Unified PacBio callset</w:t>
      </w:r>
      <w:r w:rsidR="00011BCF" w:rsidRPr="002C1ABD">
        <w:rPr>
          <w:color w:val="000000" w:themeColor="text1"/>
          <w:sz w:val="18"/>
          <w:szCs w:val="18"/>
          <w:highlight w:val="white"/>
        </w:rPr>
        <w:t>. (</w:t>
      </w:r>
      <w:r w:rsidR="00011BCF" w:rsidRPr="002C1ABD">
        <w:rPr>
          <w:i/>
          <w:color w:val="000000" w:themeColor="text1"/>
          <w:sz w:val="18"/>
          <w:szCs w:val="18"/>
          <w:highlight w:val="white"/>
        </w:rPr>
        <w:t>left</w:t>
      </w:r>
      <w:r w:rsidR="00011BCF" w:rsidRPr="002C1ABD">
        <w:rPr>
          <w:color w:val="000000" w:themeColor="text1"/>
          <w:sz w:val="18"/>
          <w:szCs w:val="18"/>
          <w:highlight w:val="white"/>
        </w:rPr>
        <w:t xml:space="preserve">) Concordance between BNG SV length and PacBio SV length, for all </w:t>
      </w:r>
      <w:r w:rsidR="00011BCF" w:rsidRPr="002C1ABD">
        <w:rPr>
          <w:i/>
          <w:color w:val="000000" w:themeColor="text1"/>
          <w:sz w:val="18"/>
          <w:szCs w:val="18"/>
        </w:rPr>
        <w:t>f</w:t>
      </w:r>
      <w:r w:rsidR="00011BCF" w:rsidRPr="002C1ABD">
        <w:rPr>
          <w:color w:val="000000" w:themeColor="text1"/>
          <w:sz w:val="18"/>
          <w:szCs w:val="18"/>
          <w:vertAlign w:val="subscript"/>
        </w:rPr>
        <w:t>BN</w:t>
      </w:r>
      <w:r w:rsidR="00011BCF" w:rsidRPr="002C1ABD">
        <w:rPr>
          <w:color w:val="000000" w:themeColor="text1"/>
          <w:sz w:val="18"/>
          <w:szCs w:val="18"/>
        </w:rPr>
        <w:t>. (</w:t>
      </w:r>
      <w:r w:rsidR="00011BCF" w:rsidRPr="002C1ABD">
        <w:rPr>
          <w:i/>
          <w:color w:val="000000" w:themeColor="text1"/>
          <w:sz w:val="18"/>
          <w:szCs w:val="18"/>
        </w:rPr>
        <w:t>center</w:t>
      </w:r>
      <w:r w:rsidR="00011BCF" w:rsidRPr="002C1ABD">
        <w:rPr>
          <w:color w:val="000000" w:themeColor="text1"/>
          <w:sz w:val="18"/>
          <w:szCs w:val="18"/>
        </w:rPr>
        <w:t>) Validated PacBio SVs ranked by length. (</w:t>
      </w:r>
      <w:r w:rsidR="00011BCF" w:rsidRPr="002C1ABD">
        <w:rPr>
          <w:i/>
          <w:color w:val="000000" w:themeColor="text1"/>
          <w:sz w:val="18"/>
          <w:szCs w:val="18"/>
        </w:rPr>
        <w:t>right</w:t>
      </w:r>
      <w:r w:rsidR="00011BCF" w:rsidRPr="002C1ABD">
        <w:rPr>
          <w:color w:val="000000" w:themeColor="text1"/>
          <w:sz w:val="18"/>
          <w:szCs w:val="18"/>
        </w:rPr>
        <w:t>) proportion of PacBio SV calls validated by BNG by length.  At each length, the number of SVs greater than or equal to that length are reported.</w:t>
      </w:r>
    </w:p>
    <w:p w14:paraId="5B2A73F7" w14:textId="77777777" w:rsidR="00011BCF" w:rsidRPr="002C1ABD" w:rsidRDefault="00011BCF" w:rsidP="00011BCF">
      <w:pPr>
        <w:spacing w:before="120" w:after="120"/>
        <w:jc w:val="both"/>
        <w:rPr>
          <w:color w:val="000000" w:themeColor="text1"/>
          <w:sz w:val="18"/>
          <w:szCs w:val="18"/>
          <w:highlight w:val="white"/>
        </w:rPr>
      </w:pPr>
    </w:p>
    <w:p w14:paraId="43DCDE11" w14:textId="77777777" w:rsidR="00011BCF" w:rsidRPr="002C1ABD" w:rsidRDefault="00011BCF" w:rsidP="00C77476">
      <w:pPr>
        <w:rPr>
          <w:color w:val="000000" w:themeColor="text1"/>
          <w:sz w:val="18"/>
          <w:szCs w:val="18"/>
          <w:lang w:eastAsia="zh-CN"/>
        </w:rPr>
      </w:pPr>
    </w:p>
    <w:p w14:paraId="1CE8340C" w14:textId="77777777" w:rsidR="00011BCF" w:rsidRPr="002C1ABD" w:rsidRDefault="00011BCF" w:rsidP="00011BCF">
      <w:pPr>
        <w:spacing w:before="120" w:after="120"/>
        <w:jc w:val="both"/>
        <w:rPr>
          <w:b/>
          <w:color w:val="000000" w:themeColor="text1"/>
          <w:sz w:val="18"/>
          <w:szCs w:val="18"/>
          <w:lang w:eastAsia="zh-CN"/>
        </w:rPr>
      </w:pPr>
    </w:p>
    <w:p w14:paraId="17671F1F" w14:textId="77777777" w:rsidR="00011BCF" w:rsidRPr="002C1ABD" w:rsidRDefault="00011BCF" w:rsidP="00011BCF">
      <w:pPr>
        <w:spacing w:before="120" w:after="120"/>
        <w:jc w:val="both"/>
        <w:rPr>
          <w:b/>
          <w:color w:val="000000" w:themeColor="text1"/>
          <w:sz w:val="18"/>
          <w:szCs w:val="18"/>
          <w:lang w:eastAsia="zh-CN"/>
        </w:rPr>
      </w:pPr>
    </w:p>
    <w:p w14:paraId="6A219CDC" w14:textId="77777777" w:rsidR="00011BCF" w:rsidRPr="002C1ABD" w:rsidRDefault="00011BCF" w:rsidP="00011BCF">
      <w:pPr>
        <w:spacing w:before="120" w:after="120"/>
        <w:jc w:val="both"/>
        <w:rPr>
          <w:b/>
          <w:color w:val="000000" w:themeColor="text1"/>
          <w:sz w:val="18"/>
          <w:szCs w:val="18"/>
          <w:lang w:eastAsia="zh-CN"/>
        </w:rPr>
      </w:pPr>
    </w:p>
    <w:p w14:paraId="268B9165" w14:textId="77777777" w:rsidR="00011BCF" w:rsidRPr="002C1ABD" w:rsidRDefault="00011BCF" w:rsidP="00011BCF">
      <w:pPr>
        <w:spacing w:before="120" w:after="120"/>
        <w:jc w:val="both"/>
        <w:rPr>
          <w:b/>
          <w:color w:val="000000" w:themeColor="text1"/>
          <w:sz w:val="18"/>
          <w:szCs w:val="18"/>
          <w:lang w:eastAsia="zh-CN"/>
        </w:rPr>
      </w:pPr>
    </w:p>
    <w:p w14:paraId="535591A1" w14:textId="77777777" w:rsidR="00011BCF" w:rsidRPr="002C1ABD" w:rsidRDefault="00011BCF" w:rsidP="00011BCF">
      <w:pPr>
        <w:spacing w:before="120" w:after="120"/>
        <w:jc w:val="both"/>
        <w:rPr>
          <w:b/>
          <w:color w:val="000000" w:themeColor="text1"/>
          <w:sz w:val="18"/>
          <w:szCs w:val="18"/>
          <w:lang w:eastAsia="zh-CN"/>
        </w:rPr>
      </w:pPr>
    </w:p>
    <w:p w14:paraId="14C0A156" w14:textId="77777777" w:rsidR="00011BCF" w:rsidRPr="002C1ABD" w:rsidRDefault="00011BCF" w:rsidP="00011BCF">
      <w:pPr>
        <w:spacing w:before="120" w:after="120"/>
        <w:jc w:val="both"/>
        <w:rPr>
          <w:b/>
          <w:color w:val="000000" w:themeColor="text1"/>
          <w:sz w:val="18"/>
          <w:szCs w:val="18"/>
          <w:lang w:eastAsia="zh-CN"/>
        </w:rPr>
      </w:pPr>
    </w:p>
    <w:p w14:paraId="3CFA1D89" w14:textId="77777777" w:rsidR="00011BCF" w:rsidRPr="002C1ABD" w:rsidRDefault="00011BCF" w:rsidP="00011BCF">
      <w:pPr>
        <w:spacing w:before="120" w:after="120"/>
        <w:jc w:val="both"/>
        <w:rPr>
          <w:b/>
          <w:color w:val="000000" w:themeColor="text1"/>
          <w:sz w:val="18"/>
          <w:szCs w:val="18"/>
          <w:lang w:eastAsia="zh-CN"/>
        </w:rPr>
      </w:pPr>
    </w:p>
    <w:p w14:paraId="624BDA92" w14:textId="77777777" w:rsidR="00011BCF" w:rsidRPr="002C1ABD" w:rsidRDefault="00011BCF" w:rsidP="00011BCF">
      <w:pPr>
        <w:spacing w:before="120" w:after="120"/>
        <w:jc w:val="both"/>
        <w:rPr>
          <w:b/>
          <w:color w:val="000000" w:themeColor="text1"/>
          <w:sz w:val="18"/>
          <w:szCs w:val="18"/>
          <w:lang w:eastAsia="zh-CN"/>
        </w:rPr>
      </w:pPr>
    </w:p>
    <w:p w14:paraId="130D1006" w14:textId="77777777" w:rsidR="00011BCF" w:rsidRPr="002C1ABD" w:rsidRDefault="00011BCF" w:rsidP="00011BCF">
      <w:pPr>
        <w:spacing w:before="120" w:after="120"/>
        <w:jc w:val="both"/>
        <w:rPr>
          <w:b/>
          <w:color w:val="000000" w:themeColor="text1"/>
          <w:sz w:val="18"/>
          <w:szCs w:val="18"/>
          <w:lang w:eastAsia="zh-CN"/>
        </w:rPr>
      </w:pPr>
    </w:p>
    <w:p w14:paraId="772C68C1" w14:textId="77777777" w:rsidR="00011BCF" w:rsidRPr="002C1ABD" w:rsidRDefault="00011BCF" w:rsidP="00011BCF">
      <w:pPr>
        <w:spacing w:before="120" w:after="120"/>
        <w:jc w:val="both"/>
        <w:rPr>
          <w:b/>
          <w:color w:val="000000" w:themeColor="text1"/>
          <w:sz w:val="18"/>
          <w:szCs w:val="18"/>
          <w:lang w:eastAsia="zh-CN"/>
        </w:rPr>
      </w:pPr>
    </w:p>
    <w:p w14:paraId="7DBBA540" w14:textId="77777777" w:rsidR="00011BCF" w:rsidRPr="002C1ABD" w:rsidRDefault="00011BCF" w:rsidP="00011BCF">
      <w:pPr>
        <w:spacing w:before="120" w:after="120"/>
        <w:jc w:val="both"/>
        <w:rPr>
          <w:b/>
          <w:color w:val="000000" w:themeColor="text1"/>
          <w:sz w:val="18"/>
          <w:szCs w:val="18"/>
          <w:lang w:eastAsia="zh-CN"/>
        </w:rPr>
      </w:pPr>
    </w:p>
    <w:p w14:paraId="22BF933E" w14:textId="77777777" w:rsidR="00011BCF" w:rsidRPr="002C1ABD" w:rsidRDefault="00011BCF" w:rsidP="00011BCF">
      <w:pPr>
        <w:spacing w:before="120" w:after="120"/>
        <w:jc w:val="both"/>
        <w:rPr>
          <w:b/>
          <w:color w:val="000000" w:themeColor="text1"/>
          <w:sz w:val="18"/>
          <w:szCs w:val="18"/>
          <w:lang w:eastAsia="zh-CN"/>
        </w:rPr>
      </w:pPr>
    </w:p>
    <w:p w14:paraId="2A808944" w14:textId="77777777" w:rsidR="00011BCF" w:rsidRPr="002C1ABD" w:rsidRDefault="00011BCF" w:rsidP="00011BCF">
      <w:pPr>
        <w:spacing w:before="120" w:after="120"/>
        <w:jc w:val="both"/>
        <w:rPr>
          <w:b/>
          <w:color w:val="000000" w:themeColor="text1"/>
          <w:sz w:val="18"/>
          <w:szCs w:val="18"/>
          <w:lang w:eastAsia="zh-CN"/>
        </w:rPr>
      </w:pPr>
    </w:p>
    <w:p w14:paraId="201EC415" w14:textId="77777777" w:rsidR="00011BCF" w:rsidRPr="002C1ABD" w:rsidRDefault="00011BCF" w:rsidP="00011BCF">
      <w:pPr>
        <w:spacing w:before="120" w:after="120"/>
        <w:jc w:val="both"/>
        <w:rPr>
          <w:b/>
          <w:color w:val="000000" w:themeColor="text1"/>
          <w:sz w:val="18"/>
          <w:szCs w:val="18"/>
          <w:lang w:eastAsia="zh-CN"/>
        </w:rPr>
      </w:pPr>
    </w:p>
    <w:p w14:paraId="57550CF4" w14:textId="77777777" w:rsidR="00011BCF" w:rsidRPr="002C1ABD" w:rsidRDefault="00011BCF" w:rsidP="00011BCF">
      <w:pPr>
        <w:spacing w:before="120" w:after="120"/>
        <w:jc w:val="both"/>
        <w:rPr>
          <w:b/>
          <w:color w:val="000000" w:themeColor="text1"/>
          <w:sz w:val="18"/>
          <w:szCs w:val="18"/>
          <w:lang w:eastAsia="zh-CN"/>
        </w:rPr>
      </w:pPr>
    </w:p>
    <w:p w14:paraId="74DED6BC" w14:textId="2A09A61C" w:rsidR="00011BCF" w:rsidRPr="002C1ABD" w:rsidRDefault="00162575" w:rsidP="00011BCF">
      <w:pPr>
        <w:spacing w:before="120" w:after="120"/>
        <w:jc w:val="both"/>
        <w:rPr>
          <w:b/>
          <w:color w:val="000000" w:themeColor="text1"/>
          <w:sz w:val="18"/>
          <w:szCs w:val="18"/>
          <w:lang w:eastAsia="zh-CN"/>
        </w:rPr>
      </w:pPr>
      <w:r>
        <w:rPr>
          <w:b/>
          <w:noProof/>
          <w:color w:val="000000" w:themeColor="text1"/>
          <w:sz w:val="18"/>
          <w:szCs w:val="18"/>
          <w:lang w:val="en-US"/>
        </w:rPr>
        <w:lastRenderedPageBreak/>
        <w:drawing>
          <wp:inline distT="0" distB="0" distL="0" distR="0" wp14:anchorId="4D867CFC" wp14:editId="2E73C2EC">
            <wp:extent cx="5580380" cy="7021830"/>
            <wp:effectExtent l="0" t="0" r="7620" b="0"/>
            <wp:docPr id="108" name="Picture 108" descr="../Box%20Sync/BP_Integrate_1kgp/Figure%20S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x%20Sync/BP_Integrate_1kgp/Figure%20S4.2.8.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0380" cy="7021830"/>
                    </a:xfrm>
                    <a:prstGeom prst="rect">
                      <a:avLst/>
                    </a:prstGeom>
                    <a:noFill/>
                    <a:ln>
                      <a:noFill/>
                    </a:ln>
                  </pic:spPr>
                </pic:pic>
              </a:graphicData>
            </a:graphic>
          </wp:inline>
        </w:drawing>
      </w:r>
    </w:p>
    <w:p w14:paraId="2C9CC41B" w14:textId="5B54CC6A" w:rsidR="00011BCF" w:rsidRPr="002C1ABD" w:rsidRDefault="00011BCF" w:rsidP="00162575">
      <w:pPr>
        <w:spacing w:before="120" w:after="120"/>
        <w:jc w:val="both"/>
        <w:rPr>
          <w:color w:val="000000" w:themeColor="text1"/>
          <w:sz w:val="18"/>
          <w:szCs w:val="18"/>
          <w:lang w:eastAsia="zh-CN"/>
        </w:rPr>
      </w:pPr>
      <w:bookmarkStart w:id="18" w:name="_Toc491036050"/>
      <w:r w:rsidRPr="00BB3D8A">
        <w:rPr>
          <w:rStyle w:val="Heading1Char"/>
          <w:rFonts w:ascii="Arial" w:hAnsi="Arial" w:cs="Arial"/>
          <w:b/>
          <w:color w:val="000000" w:themeColor="text1"/>
          <w:sz w:val="18"/>
          <w:szCs w:val="18"/>
        </w:rPr>
        <w:t>Figure S4.2.8  ALT Read Support For PacBio Called Variants</w:t>
      </w:r>
      <w:bookmarkEnd w:id="18"/>
      <w:r w:rsidRPr="002C1ABD">
        <w:rPr>
          <w:b/>
          <w:color w:val="000000" w:themeColor="text1"/>
          <w:sz w:val="18"/>
          <w:szCs w:val="18"/>
        </w:rPr>
        <w:t xml:space="preserve">. </w:t>
      </w:r>
      <w:r w:rsidRPr="002C1ABD">
        <w:rPr>
          <w:color w:val="000000" w:themeColor="text1"/>
          <w:sz w:val="18"/>
          <w:szCs w:val="18"/>
        </w:rPr>
        <w:t>The bar charts represent the number of illumina reads that support PacBio called variants with respect to their frequency. The first column of images shows the supporting read count that is between 0 and 49 and the second column of images shows the supporting read count that is between 50 and 300. Each row represents a sample for each of the children, NA19240, HG00733, HG00514 respectively.</w:t>
      </w:r>
    </w:p>
    <w:p w14:paraId="320AF7B5" w14:textId="77777777" w:rsidR="00011BCF" w:rsidRPr="002C1ABD" w:rsidRDefault="00011BCF" w:rsidP="00162575">
      <w:pPr>
        <w:spacing w:before="120" w:after="120"/>
        <w:jc w:val="both"/>
        <w:rPr>
          <w:color w:val="000000" w:themeColor="text1"/>
          <w:sz w:val="18"/>
          <w:szCs w:val="18"/>
          <w:lang w:eastAsia="zh-CN"/>
        </w:rPr>
      </w:pPr>
    </w:p>
    <w:p w14:paraId="69CDA6A7" w14:textId="77777777" w:rsidR="00011BCF" w:rsidRPr="002C1ABD" w:rsidRDefault="00011BCF" w:rsidP="00162575">
      <w:pPr>
        <w:spacing w:before="120" w:after="120"/>
        <w:jc w:val="both"/>
        <w:rPr>
          <w:color w:val="000000" w:themeColor="text1"/>
          <w:sz w:val="18"/>
          <w:szCs w:val="18"/>
          <w:lang w:eastAsia="zh-CN"/>
        </w:rPr>
      </w:pPr>
    </w:p>
    <w:p w14:paraId="117F54F3" w14:textId="2BD4479D" w:rsidR="00011BCF" w:rsidRPr="002C1ABD" w:rsidRDefault="009E4F69" w:rsidP="00BB3D8A">
      <w:pPr>
        <w:spacing w:before="120" w:after="120"/>
        <w:jc w:val="both"/>
        <w:rPr>
          <w:color w:val="000000" w:themeColor="text1"/>
          <w:sz w:val="18"/>
          <w:szCs w:val="18"/>
          <w:lang w:eastAsia="zh-CN"/>
        </w:rPr>
      </w:pPr>
      <w:r>
        <w:rPr>
          <w:noProof/>
          <w:color w:val="000000" w:themeColor="text1"/>
          <w:sz w:val="18"/>
          <w:szCs w:val="18"/>
          <w:lang w:val="en-US"/>
        </w:rPr>
        <w:drawing>
          <wp:inline distT="0" distB="0" distL="0" distR="0" wp14:anchorId="0EC33E29" wp14:editId="04903880">
            <wp:extent cx="5615305" cy="7115810"/>
            <wp:effectExtent l="0" t="0" r="0" b="0"/>
            <wp:docPr id="150" name="Picture 150" descr="../Box%20Sync/BP_Integrate_1kgp/Figure%20S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x%20Sync/BP_Integrate_1kgp/Figure%20S4.2.9.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5305" cy="7115810"/>
                    </a:xfrm>
                    <a:prstGeom prst="rect">
                      <a:avLst/>
                    </a:prstGeom>
                    <a:noFill/>
                    <a:ln>
                      <a:noFill/>
                    </a:ln>
                  </pic:spPr>
                </pic:pic>
              </a:graphicData>
            </a:graphic>
          </wp:inline>
        </w:drawing>
      </w:r>
    </w:p>
    <w:p w14:paraId="5CEAA08E" w14:textId="77777777" w:rsidR="00011BCF" w:rsidRPr="002C1ABD" w:rsidRDefault="00011BCF" w:rsidP="00BB3D8A">
      <w:pPr>
        <w:spacing w:before="120" w:after="120"/>
        <w:jc w:val="both"/>
        <w:rPr>
          <w:color w:val="000000" w:themeColor="text1"/>
          <w:sz w:val="18"/>
          <w:szCs w:val="18"/>
          <w:lang w:eastAsia="zh-CN"/>
        </w:rPr>
      </w:pPr>
    </w:p>
    <w:p w14:paraId="301E3CDB" w14:textId="7B017A00" w:rsidR="00011BCF" w:rsidRPr="002C1ABD" w:rsidRDefault="00011BCF" w:rsidP="00BB3D8A">
      <w:pPr>
        <w:spacing w:before="120" w:after="120"/>
        <w:jc w:val="both"/>
        <w:rPr>
          <w:color w:val="000000" w:themeColor="text1"/>
          <w:sz w:val="18"/>
          <w:szCs w:val="18"/>
          <w:lang w:eastAsia="zh-CN"/>
        </w:rPr>
      </w:pPr>
    </w:p>
    <w:p w14:paraId="31E42370" w14:textId="35220A25" w:rsidR="00011BCF" w:rsidRPr="002C1ABD" w:rsidRDefault="00011BCF" w:rsidP="00011BCF">
      <w:pPr>
        <w:spacing w:before="120" w:after="120"/>
        <w:jc w:val="both"/>
        <w:rPr>
          <w:color w:val="000000" w:themeColor="text1"/>
          <w:sz w:val="18"/>
          <w:szCs w:val="18"/>
          <w:lang w:eastAsia="zh-CN"/>
        </w:rPr>
      </w:pPr>
      <w:bookmarkStart w:id="19" w:name="_Toc491036051"/>
      <w:r w:rsidRPr="009E4F69">
        <w:rPr>
          <w:rStyle w:val="Heading1Char"/>
          <w:rFonts w:ascii="Arial" w:hAnsi="Arial" w:cs="Arial"/>
          <w:b/>
          <w:color w:val="000000" w:themeColor="text1"/>
          <w:sz w:val="18"/>
          <w:szCs w:val="18"/>
        </w:rPr>
        <w:t>Figure S4.2.9  ALT Read Support For PacBio Called Variants</w:t>
      </w:r>
      <w:bookmarkEnd w:id="19"/>
      <w:r w:rsidRPr="002C1ABD">
        <w:rPr>
          <w:b/>
          <w:color w:val="000000" w:themeColor="text1"/>
          <w:sz w:val="18"/>
          <w:szCs w:val="18"/>
        </w:rPr>
        <w:t xml:space="preserve">. </w:t>
      </w:r>
      <w:r w:rsidRPr="002C1ABD">
        <w:rPr>
          <w:color w:val="000000" w:themeColor="text1"/>
          <w:sz w:val="18"/>
          <w:szCs w:val="18"/>
        </w:rPr>
        <w:t>The frequency of illumina reads support for PacBio variants with high concordance with Bionano variants in the YRI, PUR, and HAN samples.</w:t>
      </w:r>
    </w:p>
    <w:p w14:paraId="4F73EA3E" w14:textId="4818EEFA" w:rsidR="00847BDA" w:rsidRPr="002C1ABD" w:rsidRDefault="009E4F69" w:rsidP="00011BCF">
      <w:pPr>
        <w:spacing w:before="120" w:after="120"/>
        <w:jc w:val="both"/>
        <w:rPr>
          <w:color w:val="000000" w:themeColor="text1"/>
          <w:sz w:val="18"/>
          <w:szCs w:val="18"/>
          <w:lang w:eastAsia="zh-CN"/>
        </w:rPr>
      </w:pPr>
      <w:r w:rsidRPr="002C1ABD">
        <w:rPr>
          <w:rStyle w:val="Heading1Char"/>
          <w:rFonts w:ascii="Arial" w:hAnsi="Arial" w:cs="Arial"/>
          <w:noProof/>
          <w:color w:val="000000" w:themeColor="text1"/>
          <w:sz w:val="18"/>
          <w:szCs w:val="18"/>
          <w:lang w:val="en-US"/>
        </w:rPr>
        <w:lastRenderedPageBreak/>
        <w:drawing>
          <wp:anchor distT="114300" distB="114300" distL="114300" distR="114300" simplePos="0" relativeHeight="251659264" behindDoc="0" locked="0" layoutInCell="1" hidden="0" allowOverlap="1" wp14:anchorId="76628EA2" wp14:editId="2653B5A7">
            <wp:simplePos x="0" y="0"/>
            <wp:positionH relativeFrom="margin">
              <wp:posOffset>-67310</wp:posOffset>
            </wp:positionH>
            <wp:positionV relativeFrom="paragraph">
              <wp:posOffset>226060</wp:posOffset>
            </wp:positionV>
            <wp:extent cx="5386070" cy="3392170"/>
            <wp:effectExtent l="0" t="0" r="0" b="0"/>
            <wp:wrapTopAndBottom distT="114300" distB="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a:srcRect/>
                    <a:stretch>
                      <a:fillRect/>
                    </a:stretch>
                  </pic:blipFill>
                  <pic:spPr>
                    <a:xfrm>
                      <a:off x="0" y="0"/>
                      <a:ext cx="5386070" cy="3392170"/>
                    </a:xfrm>
                    <a:prstGeom prst="rect">
                      <a:avLst/>
                    </a:prstGeom>
                    <a:ln/>
                  </pic:spPr>
                </pic:pic>
              </a:graphicData>
            </a:graphic>
          </wp:anchor>
        </w:drawing>
      </w:r>
    </w:p>
    <w:p w14:paraId="2CEE241E" w14:textId="4A8E1719" w:rsidR="00847BDA" w:rsidRPr="002C1ABD" w:rsidRDefault="00847BDA" w:rsidP="00011BCF">
      <w:pPr>
        <w:spacing w:before="120" w:after="120"/>
        <w:jc w:val="both"/>
        <w:rPr>
          <w:color w:val="000000" w:themeColor="text1"/>
          <w:sz w:val="18"/>
          <w:szCs w:val="18"/>
          <w:lang w:eastAsia="zh-CN"/>
        </w:rPr>
      </w:pPr>
    </w:p>
    <w:p w14:paraId="56FB615C" w14:textId="015D012D" w:rsidR="00847BDA" w:rsidRPr="002C1ABD" w:rsidRDefault="00847BDA" w:rsidP="00847BDA">
      <w:pPr>
        <w:spacing w:before="120" w:after="120"/>
        <w:jc w:val="both"/>
        <w:rPr>
          <w:color w:val="000000" w:themeColor="text1"/>
          <w:sz w:val="18"/>
          <w:szCs w:val="18"/>
        </w:rPr>
      </w:pPr>
      <w:bookmarkStart w:id="20" w:name="_Toc491036052"/>
      <w:r w:rsidRPr="009E4F69">
        <w:rPr>
          <w:rStyle w:val="Heading1Char"/>
          <w:rFonts w:ascii="Arial" w:hAnsi="Arial" w:cs="Arial"/>
          <w:b/>
          <w:color w:val="000000" w:themeColor="text1"/>
          <w:sz w:val="18"/>
          <w:szCs w:val="18"/>
        </w:rPr>
        <w:t>Figure S4.3.1  Example of a multiallelic CNV site with an apparent Mendelian violation in the CHS trio</w:t>
      </w:r>
      <w:bookmarkEnd w:id="20"/>
      <w:r w:rsidRPr="009E4F69">
        <w:rPr>
          <w:b/>
          <w:color w:val="000000" w:themeColor="text1"/>
          <w:sz w:val="18"/>
          <w:szCs w:val="18"/>
        </w:rPr>
        <w:t>, genotyped in a larger cohort showing the full range of alleles.</w:t>
      </w:r>
      <w:r w:rsidRPr="002C1ABD">
        <w:rPr>
          <w:color w:val="000000" w:themeColor="text1"/>
          <w:sz w:val="18"/>
          <w:szCs w:val="18"/>
        </w:rPr>
        <w:t xml:space="preserve">  Colors indicate confidently called copy number genotypes.</w:t>
      </w:r>
    </w:p>
    <w:p w14:paraId="04D2E908" w14:textId="4D861BF4" w:rsidR="00847BDA" w:rsidRPr="002C1ABD" w:rsidRDefault="00847BDA" w:rsidP="00847BDA">
      <w:pPr>
        <w:spacing w:before="120" w:after="120"/>
        <w:jc w:val="both"/>
        <w:rPr>
          <w:b/>
          <w:color w:val="000000" w:themeColor="text1"/>
          <w:sz w:val="18"/>
          <w:szCs w:val="18"/>
          <w:lang w:eastAsia="zh-CN"/>
        </w:rPr>
      </w:pPr>
    </w:p>
    <w:p w14:paraId="2A428CE2" w14:textId="0745C922" w:rsidR="00847BDA" w:rsidRPr="002C1ABD" w:rsidRDefault="00847BDA" w:rsidP="00847BDA">
      <w:pPr>
        <w:spacing w:before="120" w:after="120"/>
        <w:jc w:val="both"/>
        <w:rPr>
          <w:color w:val="000000" w:themeColor="text1"/>
          <w:sz w:val="18"/>
          <w:szCs w:val="18"/>
          <w:lang w:eastAsia="zh-CN"/>
        </w:rPr>
      </w:pPr>
    </w:p>
    <w:p w14:paraId="0C313643" w14:textId="77777777" w:rsidR="00847BDA" w:rsidRPr="002C1ABD" w:rsidRDefault="00847BDA" w:rsidP="00011BCF">
      <w:pPr>
        <w:spacing w:before="120" w:after="120"/>
        <w:jc w:val="both"/>
        <w:rPr>
          <w:color w:val="000000" w:themeColor="text1"/>
          <w:sz w:val="18"/>
          <w:szCs w:val="18"/>
          <w:lang w:eastAsia="zh-CN"/>
        </w:rPr>
      </w:pPr>
    </w:p>
    <w:p w14:paraId="1830441A" w14:textId="79C17FA2" w:rsidR="00011BCF" w:rsidRPr="002C1ABD" w:rsidRDefault="00011BCF" w:rsidP="00011BCF">
      <w:pPr>
        <w:pStyle w:val="Heading3"/>
        <w:spacing w:before="120" w:after="120"/>
        <w:jc w:val="both"/>
        <w:rPr>
          <w:rFonts w:ascii="Arial" w:hAnsi="Arial" w:cs="Arial"/>
          <w:color w:val="000000" w:themeColor="text1"/>
          <w:sz w:val="18"/>
          <w:szCs w:val="18"/>
          <w:lang w:eastAsia="zh-CN"/>
        </w:rPr>
      </w:pPr>
      <w:bookmarkStart w:id="21" w:name="_jp6e6ttuo4ez" w:colFirst="0" w:colLast="0"/>
      <w:bookmarkEnd w:id="21"/>
    </w:p>
    <w:p w14:paraId="4E7888A6" w14:textId="77777777" w:rsidR="008561FD" w:rsidRPr="002C1ABD" w:rsidRDefault="008561FD" w:rsidP="008561FD">
      <w:pPr>
        <w:spacing w:before="120" w:after="120"/>
        <w:jc w:val="both"/>
        <w:rPr>
          <w:b/>
          <w:color w:val="000000" w:themeColor="text1"/>
          <w:sz w:val="18"/>
          <w:szCs w:val="18"/>
        </w:rPr>
      </w:pPr>
      <w:r w:rsidRPr="002C1ABD">
        <w:rPr>
          <w:b/>
          <w:noProof/>
          <w:color w:val="000000" w:themeColor="text1"/>
          <w:sz w:val="18"/>
          <w:szCs w:val="18"/>
          <w:lang w:val="en-US"/>
        </w:rPr>
        <w:drawing>
          <wp:inline distT="114300" distB="114300" distL="114300" distR="114300" wp14:anchorId="033B24DF" wp14:editId="0F02430D">
            <wp:extent cx="4045633" cy="3662363"/>
            <wp:effectExtent l="0" t="0" r="0" b="0"/>
            <wp:docPr id="57"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7"/>
                    <a:srcRect/>
                    <a:stretch>
                      <a:fillRect/>
                    </a:stretch>
                  </pic:blipFill>
                  <pic:spPr>
                    <a:xfrm>
                      <a:off x="0" y="0"/>
                      <a:ext cx="4045633" cy="3662363"/>
                    </a:xfrm>
                    <a:prstGeom prst="rect">
                      <a:avLst/>
                    </a:prstGeom>
                    <a:ln/>
                  </pic:spPr>
                </pic:pic>
              </a:graphicData>
            </a:graphic>
          </wp:inline>
        </w:drawing>
      </w:r>
    </w:p>
    <w:p w14:paraId="011F37BA" w14:textId="77777777" w:rsidR="008561FD" w:rsidRPr="002C1ABD" w:rsidRDefault="008561FD" w:rsidP="008561FD">
      <w:pPr>
        <w:spacing w:before="120" w:after="120"/>
        <w:jc w:val="both"/>
        <w:rPr>
          <w:color w:val="000000" w:themeColor="text1"/>
          <w:sz w:val="18"/>
          <w:szCs w:val="18"/>
        </w:rPr>
      </w:pPr>
      <w:bookmarkStart w:id="22" w:name="_Toc491036053"/>
      <w:r w:rsidRPr="00164035">
        <w:rPr>
          <w:rStyle w:val="Heading1Char"/>
          <w:rFonts w:ascii="Arial" w:hAnsi="Arial" w:cs="Arial"/>
          <w:b/>
          <w:color w:val="000000" w:themeColor="text1"/>
          <w:sz w:val="18"/>
          <w:szCs w:val="18"/>
        </w:rPr>
        <w:t>Figure S4.3.2  Insert size distribution of an example HGSVC liWGS library</w:t>
      </w:r>
      <w:r w:rsidRPr="002C1ABD">
        <w:rPr>
          <w:rStyle w:val="Heading1Char"/>
          <w:rFonts w:ascii="Arial" w:hAnsi="Arial" w:cs="Arial"/>
          <w:color w:val="000000" w:themeColor="text1"/>
          <w:sz w:val="18"/>
          <w:szCs w:val="18"/>
        </w:rPr>
        <w:t>.</w:t>
      </w:r>
      <w:bookmarkEnd w:id="22"/>
      <w:r w:rsidRPr="002C1ABD">
        <w:rPr>
          <w:color w:val="000000" w:themeColor="text1"/>
          <w:sz w:val="18"/>
          <w:szCs w:val="18"/>
        </w:rPr>
        <w:t xml:space="preserve"> We generated liWGS libraries for all nine HGSVC individuals following previously described protocols targeting a mean insert size of 3.5kb. As an example, the distribution of insert sizes from the library generated for the father from the Puerto Rican trio is shown here. All nine libraries closely resembled this distribution. This distribution was generated automatically by Picard tools (</w:t>
      </w:r>
      <w:hyperlink r:id="rId44">
        <w:r w:rsidRPr="002C1ABD">
          <w:rPr>
            <w:color w:val="000000" w:themeColor="text1"/>
            <w:sz w:val="18"/>
            <w:szCs w:val="18"/>
          </w:rPr>
          <w:t>http://broadinstitute.github.io/picard/</w:t>
        </w:r>
      </w:hyperlink>
      <w:r w:rsidRPr="002C1ABD">
        <w:rPr>
          <w:color w:val="000000" w:themeColor="text1"/>
          <w:sz w:val="18"/>
          <w:szCs w:val="18"/>
        </w:rPr>
        <w:t>).</w:t>
      </w:r>
    </w:p>
    <w:p w14:paraId="25A991DF" w14:textId="77777777" w:rsidR="008561FD" w:rsidRPr="002C1ABD" w:rsidRDefault="008561FD" w:rsidP="008561FD">
      <w:pPr>
        <w:spacing w:before="120" w:after="120"/>
        <w:jc w:val="both"/>
        <w:rPr>
          <w:b/>
          <w:color w:val="000000" w:themeColor="text1"/>
          <w:sz w:val="18"/>
          <w:szCs w:val="18"/>
        </w:rPr>
      </w:pPr>
      <w:r w:rsidRPr="002C1ABD">
        <w:rPr>
          <w:b/>
          <w:color w:val="000000" w:themeColor="text1"/>
          <w:sz w:val="18"/>
          <w:szCs w:val="18"/>
        </w:rPr>
        <w:lastRenderedPageBreak/>
        <w:br/>
      </w:r>
      <w:r w:rsidRPr="002C1ABD">
        <w:rPr>
          <w:b/>
          <w:noProof/>
          <w:color w:val="000000" w:themeColor="text1"/>
          <w:sz w:val="18"/>
          <w:szCs w:val="18"/>
          <w:lang w:val="en-US"/>
        </w:rPr>
        <w:drawing>
          <wp:inline distT="114300" distB="114300" distL="114300" distR="114300" wp14:anchorId="64D2FA80" wp14:editId="0CE0FADD">
            <wp:extent cx="5943600" cy="3530600"/>
            <wp:effectExtent l="0" t="0" r="0" b="0"/>
            <wp:docPr id="6" name="image21.jpg" descr="HGSVC_liWGS_SummaryFigure.jpg"/>
            <wp:cNvGraphicFramePr/>
            <a:graphic xmlns:a="http://schemas.openxmlformats.org/drawingml/2006/main">
              <a:graphicData uri="http://schemas.openxmlformats.org/drawingml/2006/picture">
                <pic:pic xmlns:pic="http://schemas.openxmlformats.org/drawingml/2006/picture">
                  <pic:nvPicPr>
                    <pic:cNvPr id="0" name="image21.jpg" descr="HGSVC_liWGS_SummaryFigure.jpg"/>
                    <pic:cNvPicPr preferRelativeResize="0"/>
                  </pic:nvPicPr>
                  <pic:blipFill>
                    <a:blip r:embed="rId45"/>
                    <a:srcRect/>
                    <a:stretch>
                      <a:fillRect/>
                    </a:stretch>
                  </pic:blipFill>
                  <pic:spPr>
                    <a:xfrm>
                      <a:off x="0" y="0"/>
                      <a:ext cx="5943600" cy="3530600"/>
                    </a:xfrm>
                    <a:prstGeom prst="rect">
                      <a:avLst/>
                    </a:prstGeom>
                    <a:ln/>
                  </pic:spPr>
                </pic:pic>
              </a:graphicData>
            </a:graphic>
          </wp:inline>
        </w:drawing>
      </w:r>
    </w:p>
    <w:p w14:paraId="754DCD6F" w14:textId="77777777" w:rsidR="008561FD" w:rsidRPr="002C1ABD" w:rsidRDefault="008561FD" w:rsidP="008561FD">
      <w:pPr>
        <w:spacing w:before="120" w:after="120"/>
        <w:jc w:val="both"/>
        <w:rPr>
          <w:color w:val="000000" w:themeColor="text1"/>
          <w:sz w:val="18"/>
          <w:szCs w:val="18"/>
        </w:rPr>
      </w:pPr>
      <w:r w:rsidRPr="002C1ABD">
        <w:rPr>
          <w:b/>
          <w:color w:val="000000" w:themeColor="text1"/>
          <w:sz w:val="18"/>
          <w:szCs w:val="18"/>
        </w:rPr>
        <w:t> </w:t>
      </w:r>
      <w:r w:rsidRPr="002C1ABD">
        <w:rPr>
          <w:b/>
          <w:color w:val="000000" w:themeColor="text1"/>
          <w:sz w:val="18"/>
          <w:szCs w:val="18"/>
        </w:rPr>
        <w:br/>
      </w:r>
      <w:r w:rsidRPr="00164035">
        <w:rPr>
          <w:rStyle w:val="Heading1Char"/>
          <w:rFonts w:ascii="Arial" w:hAnsi="Arial" w:cs="Arial"/>
          <w:b/>
          <w:color w:val="000000" w:themeColor="text1"/>
          <w:sz w:val="18"/>
          <w:szCs w:val="18"/>
        </w:rPr>
        <w:t>Figure S4.3.3  Summary of SV discovered by liWGS in the HGSVC dataset</w:t>
      </w:r>
      <w:r w:rsidRPr="002C1ABD">
        <w:rPr>
          <w:rStyle w:val="Heading1Char"/>
          <w:rFonts w:ascii="Arial" w:hAnsi="Arial" w:cs="Arial"/>
          <w:color w:val="000000" w:themeColor="text1"/>
          <w:sz w:val="18"/>
          <w:szCs w:val="18"/>
        </w:rPr>
        <w:t>.</w:t>
      </w:r>
      <w:r w:rsidRPr="002C1ABD">
        <w:rPr>
          <w:color w:val="000000" w:themeColor="text1"/>
          <w:sz w:val="18"/>
          <w:szCs w:val="18"/>
        </w:rPr>
        <w:t xml:space="preserve"> a) Count of SV per individual by SV class. b) Density estimates of SV size distributions across all nine individuals. c) Venn diagram of distinct SV sites discovered across each family. d) Transmission rates per HGSVC child observed from liWGS. Parental FN = predicted parental false negative (i.e. variant observed in child and one other sample in the reference population [n=91] but neither parent). e) Venn diagram of transmission rates represented as the sum of all SVs across all trios. Number in parentheses is the sum of predicted parental false negatives and predicted de novo SV.</w:t>
      </w:r>
    </w:p>
    <w:p w14:paraId="44CF1439" w14:textId="77777777" w:rsidR="008561FD" w:rsidRPr="002C1ABD" w:rsidRDefault="008561FD" w:rsidP="008561FD">
      <w:pPr>
        <w:spacing w:before="120" w:after="120"/>
        <w:jc w:val="both"/>
        <w:rPr>
          <w:b/>
          <w:color w:val="000000" w:themeColor="text1"/>
          <w:sz w:val="18"/>
          <w:szCs w:val="18"/>
        </w:rPr>
      </w:pPr>
    </w:p>
    <w:p w14:paraId="5747985C" w14:textId="77777777" w:rsidR="008561FD" w:rsidRPr="002C1ABD" w:rsidRDefault="008561FD" w:rsidP="008561FD">
      <w:pPr>
        <w:spacing w:before="120" w:after="120"/>
        <w:jc w:val="both"/>
        <w:rPr>
          <w:b/>
          <w:color w:val="000000" w:themeColor="text1"/>
          <w:sz w:val="18"/>
          <w:szCs w:val="18"/>
        </w:rPr>
      </w:pPr>
      <w:r w:rsidRPr="002C1ABD">
        <w:rPr>
          <w:b/>
          <w:color w:val="000000" w:themeColor="text1"/>
          <w:sz w:val="18"/>
          <w:szCs w:val="18"/>
        </w:rPr>
        <w:lastRenderedPageBreak/>
        <w:br/>
        <w:t xml:space="preserve"> </w:t>
      </w:r>
      <w:r w:rsidRPr="002C1ABD">
        <w:rPr>
          <w:b/>
          <w:color w:val="000000" w:themeColor="text1"/>
          <w:sz w:val="18"/>
          <w:szCs w:val="18"/>
        </w:rPr>
        <w:br/>
      </w:r>
      <w:r w:rsidRPr="002C1ABD">
        <w:rPr>
          <w:b/>
          <w:noProof/>
          <w:color w:val="000000" w:themeColor="text1"/>
          <w:sz w:val="18"/>
          <w:szCs w:val="18"/>
          <w:lang w:val="en-US"/>
        </w:rPr>
        <w:drawing>
          <wp:inline distT="114300" distB="114300" distL="114300" distR="114300" wp14:anchorId="2E049527" wp14:editId="00DABABC">
            <wp:extent cx="5114925" cy="5114925"/>
            <wp:effectExtent l="0" t="0" r="0" b="0"/>
            <wp:docPr id="105"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46"/>
                    <a:srcRect/>
                    <a:stretch>
                      <a:fillRect/>
                    </a:stretch>
                  </pic:blipFill>
                  <pic:spPr>
                    <a:xfrm>
                      <a:off x="0" y="0"/>
                      <a:ext cx="5114925" cy="5114925"/>
                    </a:xfrm>
                    <a:prstGeom prst="rect">
                      <a:avLst/>
                    </a:prstGeom>
                    <a:ln/>
                  </pic:spPr>
                </pic:pic>
              </a:graphicData>
            </a:graphic>
          </wp:inline>
        </w:drawing>
      </w:r>
    </w:p>
    <w:p w14:paraId="73FD2479" w14:textId="77777777" w:rsidR="00164035" w:rsidRDefault="008561FD" w:rsidP="008561FD">
      <w:pPr>
        <w:spacing w:before="120" w:after="120"/>
        <w:jc w:val="both"/>
        <w:rPr>
          <w:color w:val="000000" w:themeColor="text1"/>
          <w:sz w:val="18"/>
          <w:szCs w:val="18"/>
          <w:lang w:eastAsia="zh-CN"/>
        </w:rPr>
      </w:pPr>
      <w:bookmarkStart w:id="23" w:name="_Toc491036054"/>
      <w:r w:rsidRPr="00164035">
        <w:rPr>
          <w:rStyle w:val="Heading1Char"/>
          <w:rFonts w:ascii="Arial" w:hAnsi="Arial" w:cs="Arial"/>
          <w:b/>
          <w:color w:val="000000" w:themeColor="text1"/>
          <w:sz w:val="18"/>
          <w:szCs w:val="18"/>
        </w:rPr>
        <w:t>Figure S4.3.4  SVs discovered in HGSVC trios by liWGS cluster individuals by ancestry and relatedness</w:t>
      </w:r>
      <w:r w:rsidRPr="002C1ABD">
        <w:rPr>
          <w:rStyle w:val="Heading1Char"/>
          <w:rFonts w:ascii="Arial" w:hAnsi="Arial" w:cs="Arial"/>
          <w:color w:val="000000" w:themeColor="text1"/>
          <w:sz w:val="18"/>
          <w:szCs w:val="18"/>
        </w:rPr>
        <w:t>.</w:t>
      </w:r>
      <w:bookmarkEnd w:id="23"/>
      <w:r w:rsidRPr="002C1ABD">
        <w:rPr>
          <w:color w:val="000000" w:themeColor="text1"/>
          <w:sz w:val="18"/>
          <w:szCs w:val="18"/>
        </w:rPr>
        <w:t xml:space="preserve"> Principal component analysis of SVs shared across the nine HGSVC individuals clearly stratifies individuals by genetic ancestry and relatedness.</w:t>
      </w:r>
    </w:p>
    <w:p w14:paraId="70ACF077" w14:textId="516D1B09" w:rsidR="008561FD" w:rsidRPr="002C1ABD" w:rsidRDefault="008561FD" w:rsidP="008561FD">
      <w:pPr>
        <w:spacing w:before="120" w:after="120"/>
        <w:jc w:val="both"/>
        <w:rPr>
          <w:b/>
          <w:color w:val="000000" w:themeColor="text1"/>
          <w:sz w:val="18"/>
          <w:szCs w:val="18"/>
        </w:rPr>
      </w:pPr>
      <w:r w:rsidRPr="002C1ABD">
        <w:rPr>
          <w:b/>
          <w:color w:val="000000" w:themeColor="text1"/>
          <w:sz w:val="18"/>
          <w:szCs w:val="18"/>
        </w:rPr>
        <w:br/>
      </w:r>
      <w:r w:rsidRPr="002C1ABD">
        <w:rPr>
          <w:b/>
          <w:color w:val="000000" w:themeColor="text1"/>
          <w:sz w:val="18"/>
          <w:szCs w:val="18"/>
        </w:rPr>
        <w:t> </w:t>
      </w:r>
    </w:p>
    <w:p w14:paraId="3591E66A" w14:textId="77777777" w:rsidR="008561FD" w:rsidRPr="002C1ABD" w:rsidRDefault="008561FD" w:rsidP="008561FD">
      <w:pPr>
        <w:spacing w:before="120" w:after="120"/>
        <w:jc w:val="both"/>
        <w:rPr>
          <w:b/>
          <w:color w:val="000000" w:themeColor="text1"/>
          <w:sz w:val="18"/>
          <w:szCs w:val="18"/>
        </w:rPr>
      </w:pPr>
    </w:p>
    <w:p w14:paraId="39413A9D" w14:textId="77777777" w:rsidR="008561FD" w:rsidRPr="002C1ABD" w:rsidRDefault="008561FD" w:rsidP="008561FD">
      <w:pPr>
        <w:spacing w:before="120" w:after="120"/>
        <w:jc w:val="both"/>
        <w:rPr>
          <w:color w:val="000000" w:themeColor="text1"/>
          <w:sz w:val="18"/>
          <w:szCs w:val="18"/>
        </w:rPr>
      </w:pPr>
      <w:r w:rsidRPr="002C1ABD">
        <w:rPr>
          <w:b/>
          <w:color w:val="000000" w:themeColor="text1"/>
          <w:sz w:val="18"/>
          <w:szCs w:val="18"/>
        </w:rPr>
        <w:br/>
      </w:r>
    </w:p>
    <w:p w14:paraId="1672652A" w14:textId="77777777" w:rsidR="008561FD" w:rsidRPr="002C1ABD" w:rsidRDefault="008561FD" w:rsidP="008561FD">
      <w:pPr>
        <w:spacing w:before="120" w:after="120"/>
        <w:jc w:val="both"/>
        <w:rPr>
          <w:b/>
          <w:color w:val="000000" w:themeColor="text1"/>
          <w:sz w:val="18"/>
          <w:szCs w:val="18"/>
        </w:rPr>
      </w:pPr>
      <w:r w:rsidRPr="002C1ABD">
        <w:rPr>
          <w:b/>
          <w:noProof/>
          <w:color w:val="000000" w:themeColor="text1"/>
          <w:sz w:val="18"/>
          <w:szCs w:val="18"/>
          <w:lang w:val="en-US"/>
        </w:rPr>
        <w:lastRenderedPageBreak/>
        <w:drawing>
          <wp:inline distT="114300" distB="114300" distL="114300" distR="114300" wp14:anchorId="623A6F4C" wp14:editId="76CCAEDE">
            <wp:extent cx="5943600" cy="5854700"/>
            <wp:effectExtent l="0" t="0" r="0" b="0"/>
            <wp:docPr id="69" name="image163.jpg" descr="cxSV_example.jpg"/>
            <wp:cNvGraphicFramePr/>
            <a:graphic xmlns:a="http://schemas.openxmlformats.org/drawingml/2006/main">
              <a:graphicData uri="http://schemas.openxmlformats.org/drawingml/2006/picture">
                <pic:pic xmlns:pic="http://schemas.openxmlformats.org/drawingml/2006/picture">
                  <pic:nvPicPr>
                    <pic:cNvPr id="0" name="image163.jpg" descr="cxSV_example.jpg"/>
                    <pic:cNvPicPr preferRelativeResize="0"/>
                  </pic:nvPicPr>
                  <pic:blipFill>
                    <a:blip r:embed="rId47"/>
                    <a:srcRect/>
                    <a:stretch>
                      <a:fillRect/>
                    </a:stretch>
                  </pic:blipFill>
                  <pic:spPr>
                    <a:xfrm>
                      <a:off x="0" y="0"/>
                      <a:ext cx="5943600" cy="5854700"/>
                    </a:xfrm>
                    <a:prstGeom prst="rect">
                      <a:avLst/>
                    </a:prstGeom>
                    <a:ln/>
                  </pic:spPr>
                </pic:pic>
              </a:graphicData>
            </a:graphic>
          </wp:inline>
        </w:drawing>
      </w:r>
    </w:p>
    <w:p w14:paraId="3D9FC4B7" w14:textId="77777777" w:rsidR="008561FD" w:rsidRPr="002C1ABD" w:rsidRDefault="008561FD" w:rsidP="008561FD">
      <w:pPr>
        <w:spacing w:before="120" w:after="120"/>
        <w:jc w:val="both"/>
        <w:rPr>
          <w:b/>
          <w:color w:val="000000" w:themeColor="text1"/>
          <w:sz w:val="18"/>
          <w:szCs w:val="18"/>
        </w:rPr>
      </w:pPr>
      <w:bookmarkStart w:id="24" w:name="_Toc491036055"/>
      <w:r w:rsidRPr="00164035">
        <w:rPr>
          <w:rStyle w:val="Heading1Char"/>
          <w:rFonts w:ascii="Arial" w:hAnsi="Arial" w:cs="Arial"/>
          <w:b/>
          <w:color w:val="000000" w:themeColor="text1"/>
          <w:sz w:val="18"/>
          <w:szCs w:val="18"/>
        </w:rPr>
        <w:t>Figure S4.3.5  A rare, paternally-inherited complex delINVdel in the Puerto Rican family</w:t>
      </w:r>
      <w:bookmarkEnd w:id="24"/>
      <w:r w:rsidRPr="002C1ABD">
        <w:rPr>
          <w:color w:val="000000" w:themeColor="text1"/>
          <w:sz w:val="18"/>
          <w:szCs w:val="18"/>
        </w:rPr>
        <w:t>. liWGS analysis discovered and resolved a mean of 11 complex rearrangements (cxSVs) per individual, including the 25.3kb paired-deletion inversion (delINVdel) shown here. This variant was stably transmitted from the father to the proband in this family, and this variant did not appear in any of the other 98 individuals considered during this analysis. The variant is visualized here: each panel represents the normalized read-depth t-score in 1kb sequential bins as compared to the read depth distribution of all 100 samples jointly analyzed, which is demarcated by the grey background shading (dark grey: one median absolute deviation; light grey: two median absolute deviations). Red highlighted segments are deleted and the yellow highlighted segment is inverted in the father and proband. This plot was generated with CNView (Collins et al., bioRxiv 2016).</w:t>
      </w:r>
    </w:p>
    <w:p w14:paraId="280FCB2F" w14:textId="77777777" w:rsidR="003055DC" w:rsidRPr="002C1ABD" w:rsidRDefault="003055DC" w:rsidP="003055DC">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74E39811" wp14:editId="5A4DCD4B">
            <wp:extent cx="5943600" cy="2438400"/>
            <wp:effectExtent l="0" t="0" r="0" b="0"/>
            <wp:docPr id="145"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48"/>
                    <a:srcRect/>
                    <a:stretch>
                      <a:fillRect/>
                    </a:stretch>
                  </pic:blipFill>
                  <pic:spPr>
                    <a:xfrm>
                      <a:off x="0" y="0"/>
                      <a:ext cx="5943600" cy="2438400"/>
                    </a:xfrm>
                    <a:prstGeom prst="rect">
                      <a:avLst/>
                    </a:prstGeom>
                    <a:ln/>
                  </pic:spPr>
                </pic:pic>
              </a:graphicData>
            </a:graphic>
          </wp:inline>
        </w:drawing>
      </w:r>
    </w:p>
    <w:p w14:paraId="00F2924F" w14:textId="77777777" w:rsidR="003055DC" w:rsidRPr="002C1ABD" w:rsidRDefault="003055DC" w:rsidP="003055DC">
      <w:pPr>
        <w:spacing w:before="120" w:after="120"/>
        <w:jc w:val="both"/>
        <w:rPr>
          <w:color w:val="000000" w:themeColor="text1"/>
          <w:sz w:val="18"/>
          <w:szCs w:val="18"/>
        </w:rPr>
      </w:pPr>
      <w:bookmarkStart w:id="25" w:name="_Toc491036056"/>
      <w:r w:rsidRPr="00164035">
        <w:rPr>
          <w:rStyle w:val="Heading1Char"/>
          <w:rFonts w:ascii="Arial" w:hAnsi="Arial" w:cs="Arial"/>
          <w:b/>
          <w:color w:val="000000" w:themeColor="text1"/>
          <w:sz w:val="18"/>
          <w:szCs w:val="18"/>
        </w:rPr>
        <w:t>Figure 4.3.6 Validation of the de novo Alu insertion</w:t>
      </w:r>
      <w:bookmarkEnd w:id="25"/>
      <w:r w:rsidRPr="002C1ABD">
        <w:rPr>
          <w:color w:val="000000" w:themeColor="text1"/>
          <w:sz w:val="18"/>
          <w:szCs w:val="18"/>
        </w:rPr>
        <w:t xml:space="preserve">. a) The PacBio reads from YRI proband covering the region clearly indicate the existence of </w:t>
      </w:r>
      <w:r w:rsidRPr="002C1ABD">
        <w:rPr>
          <w:i/>
          <w:color w:val="000000" w:themeColor="text1"/>
          <w:sz w:val="18"/>
          <w:szCs w:val="18"/>
        </w:rPr>
        <w:t xml:space="preserve">Alu, </w:t>
      </w:r>
      <w:r w:rsidRPr="002C1ABD">
        <w:rPr>
          <w:color w:val="000000" w:themeColor="text1"/>
          <w:sz w:val="18"/>
          <w:szCs w:val="18"/>
        </w:rPr>
        <w:t xml:space="preserve">while the reads of the two parents do not have the insertion. b) The PCR validation of the </w:t>
      </w:r>
      <w:r w:rsidRPr="002C1ABD">
        <w:rPr>
          <w:i/>
          <w:color w:val="000000" w:themeColor="text1"/>
          <w:sz w:val="18"/>
          <w:szCs w:val="18"/>
        </w:rPr>
        <w:t xml:space="preserve">Alu </w:t>
      </w:r>
      <w:r w:rsidRPr="002C1ABD">
        <w:rPr>
          <w:color w:val="000000" w:themeColor="text1"/>
          <w:sz w:val="18"/>
          <w:szCs w:val="18"/>
        </w:rPr>
        <w:t xml:space="preserve">insertion. The column 4 indicates the bands from the probands, as it can be seen two bands in that column which indicate the </w:t>
      </w:r>
      <w:r w:rsidRPr="002C1ABD">
        <w:rPr>
          <w:i/>
          <w:color w:val="000000" w:themeColor="text1"/>
          <w:sz w:val="18"/>
          <w:szCs w:val="18"/>
        </w:rPr>
        <w:t>Alu</w:t>
      </w:r>
      <w:r w:rsidRPr="002C1ABD">
        <w:rPr>
          <w:color w:val="000000" w:themeColor="text1"/>
          <w:sz w:val="18"/>
          <w:szCs w:val="18"/>
        </w:rPr>
        <w:t xml:space="preserve"> insertion. The column 2 and 3 indicate the paternal and maternal results (</w:t>
      </w:r>
      <w:r w:rsidRPr="002C1ABD">
        <w:rPr>
          <w:i/>
          <w:color w:val="000000" w:themeColor="text1"/>
          <w:sz w:val="18"/>
          <w:szCs w:val="18"/>
        </w:rPr>
        <w:t>the maternal DNA did not amplify and is being REDONE</w:t>
      </w:r>
      <w:r w:rsidRPr="002C1ABD">
        <w:rPr>
          <w:color w:val="000000" w:themeColor="text1"/>
          <w:sz w:val="18"/>
          <w:szCs w:val="18"/>
        </w:rPr>
        <w:t>).</w:t>
      </w:r>
    </w:p>
    <w:p w14:paraId="24990425" w14:textId="77777777" w:rsidR="008561FD" w:rsidRPr="002C1ABD" w:rsidRDefault="008561FD" w:rsidP="008561FD">
      <w:pPr>
        <w:spacing w:before="120" w:after="120"/>
        <w:jc w:val="both"/>
        <w:rPr>
          <w:color w:val="000000" w:themeColor="text1"/>
          <w:sz w:val="18"/>
          <w:szCs w:val="18"/>
          <w:lang w:eastAsia="zh-CN"/>
        </w:rPr>
      </w:pPr>
    </w:p>
    <w:p w14:paraId="1D40C55A" w14:textId="77777777" w:rsidR="008561FD" w:rsidRPr="002C1ABD" w:rsidRDefault="008561FD" w:rsidP="008561FD">
      <w:pPr>
        <w:spacing w:before="120" w:after="120"/>
        <w:jc w:val="both"/>
        <w:rPr>
          <w:b/>
          <w:color w:val="000000" w:themeColor="text1"/>
          <w:sz w:val="18"/>
          <w:szCs w:val="18"/>
        </w:rPr>
      </w:pPr>
      <w:r w:rsidRPr="002C1ABD">
        <w:rPr>
          <w:b/>
          <w:noProof/>
          <w:color w:val="000000" w:themeColor="text1"/>
          <w:sz w:val="18"/>
          <w:szCs w:val="18"/>
          <w:lang w:val="en-US"/>
        </w:rPr>
        <w:lastRenderedPageBreak/>
        <w:drawing>
          <wp:inline distT="114300" distB="114300" distL="114300" distR="114300" wp14:anchorId="1DB7477E" wp14:editId="1B3E6413">
            <wp:extent cx="5943600" cy="4851400"/>
            <wp:effectExtent l="0" t="0" r="0" b="0"/>
            <wp:docPr id="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9"/>
                    <a:srcRect/>
                    <a:stretch>
                      <a:fillRect/>
                    </a:stretch>
                  </pic:blipFill>
                  <pic:spPr>
                    <a:xfrm>
                      <a:off x="0" y="0"/>
                      <a:ext cx="5943600" cy="4851400"/>
                    </a:xfrm>
                    <a:prstGeom prst="rect">
                      <a:avLst/>
                    </a:prstGeom>
                    <a:ln/>
                  </pic:spPr>
                </pic:pic>
              </a:graphicData>
            </a:graphic>
          </wp:inline>
        </w:drawing>
      </w:r>
    </w:p>
    <w:p w14:paraId="58DFD33A" w14:textId="77777777" w:rsidR="008561FD" w:rsidRPr="00164035" w:rsidRDefault="008561FD" w:rsidP="00847BDA">
      <w:pPr>
        <w:pStyle w:val="Heading1"/>
        <w:rPr>
          <w:rFonts w:ascii="Arial" w:hAnsi="Arial" w:cs="Arial"/>
          <w:b/>
          <w:color w:val="000000" w:themeColor="text1"/>
          <w:sz w:val="18"/>
          <w:szCs w:val="18"/>
        </w:rPr>
      </w:pPr>
      <w:bookmarkStart w:id="26" w:name="_Toc491036057"/>
      <w:r w:rsidRPr="00164035">
        <w:rPr>
          <w:rFonts w:ascii="Arial" w:hAnsi="Arial" w:cs="Arial"/>
          <w:b/>
          <w:color w:val="000000" w:themeColor="text1"/>
          <w:sz w:val="18"/>
          <w:szCs w:val="18"/>
        </w:rPr>
        <w:t>Figure S4.3.7  Pipeline to integrate SVs from multiple Illumina callsets.</w:t>
      </w:r>
      <w:bookmarkEnd w:id="26"/>
      <w:r w:rsidRPr="00164035">
        <w:rPr>
          <w:rFonts w:ascii="Arial" w:hAnsi="Arial" w:cs="Arial"/>
          <w:b/>
          <w:color w:val="000000" w:themeColor="text1"/>
          <w:sz w:val="18"/>
          <w:szCs w:val="18"/>
        </w:rPr>
        <w:t xml:space="preserve"> </w:t>
      </w:r>
    </w:p>
    <w:p w14:paraId="74F0A1B5" w14:textId="77777777" w:rsidR="008561FD" w:rsidRPr="002C1ABD" w:rsidRDefault="008561FD" w:rsidP="008561FD">
      <w:pPr>
        <w:rPr>
          <w:color w:val="000000" w:themeColor="text1"/>
          <w:sz w:val="18"/>
          <w:szCs w:val="18"/>
          <w:lang w:eastAsia="zh-CN"/>
        </w:rPr>
      </w:pPr>
    </w:p>
    <w:p w14:paraId="549F29C1" w14:textId="77777777" w:rsidR="00D57DBC" w:rsidRPr="002C1ABD" w:rsidRDefault="00D57DBC" w:rsidP="00D57DBC">
      <w:pPr>
        <w:spacing w:before="120" w:after="120"/>
        <w:jc w:val="both"/>
        <w:rPr>
          <w:color w:val="000000" w:themeColor="text1"/>
          <w:sz w:val="18"/>
          <w:szCs w:val="18"/>
        </w:rPr>
      </w:pPr>
    </w:p>
    <w:p w14:paraId="7911B5D0" w14:textId="77777777" w:rsidR="00D57DBC" w:rsidRPr="002C1ABD" w:rsidRDefault="00D57DBC" w:rsidP="00D57DBC">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5D7E4AD" wp14:editId="366C7FA3">
            <wp:extent cx="5943600" cy="3987800"/>
            <wp:effectExtent l="0" t="0" r="0" b="0"/>
            <wp:docPr id="3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50"/>
                    <a:srcRect/>
                    <a:stretch>
                      <a:fillRect/>
                    </a:stretch>
                  </pic:blipFill>
                  <pic:spPr>
                    <a:xfrm>
                      <a:off x="0" y="0"/>
                      <a:ext cx="5943600" cy="3987800"/>
                    </a:xfrm>
                    <a:prstGeom prst="rect">
                      <a:avLst/>
                    </a:prstGeom>
                    <a:ln/>
                  </pic:spPr>
                </pic:pic>
              </a:graphicData>
            </a:graphic>
          </wp:inline>
        </w:drawing>
      </w:r>
    </w:p>
    <w:p w14:paraId="3778F190" w14:textId="77777777" w:rsidR="00D57DBC" w:rsidRPr="00164035" w:rsidRDefault="00D57DBC" w:rsidP="00847BDA">
      <w:pPr>
        <w:pStyle w:val="Heading1"/>
        <w:rPr>
          <w:rFonts w:ascii="Arial" w:hAnsi="Arial" w:cs="Arial"/>
          <w:b/>
          <w:color w:val="000000" w:themeColor="text1"/>
          <w:sz w:val="18"/>
          <w:szCs w:val="18"/>
        </w:rPr>
      </w:pPr>
      <w:bookmarkStart w:id="27" w:name="_Toc491036058"/>
      <w:r w:rsidRPr="00164035">
        <w:rPr>
          <w:rFonts w:ascii="Arial" w:hAnsi="Arial" w:cs="Arial"/>
          <w:b/>
          <w:color w:val="000000" w:themeColor="text1"/>
          <w:sz w:val="18"/>
          <w:szCs w:val="18"/>
        </w:rPr>
        <w:t>Figure S4.3.8  Assessment of breakpoint accuracy of each Illumina algorithm</w:t>
      </w:r>
      <w:bookmarkEnd w:id="27"/>
    </w:p>
    <w:p w14:paraId="664A8A0E" w14:textId="77777777" w:rsidR="00D57DBC" w:rsidRPr="002C1ABD" w:rsidRDefault="00D57DBC" w:rsidP="008561FD">
      <w:pPr>
        <w:rPr>
          <w:color w:val="000000" w:themeColor="text1"/>
          <w:sz w:val="18"/>
          <w:szCs w:val="18"/>
          <w:lang w:eastAsia="zh-CN"/>
        </w:rPr>
      </w:pPr>
    </w:p>
    <w:p w14:paraId="7EC556EA" w14:textId="77777777" w:rsidR="00431FD9" w:rsidRPr="002C1ABD" w:rsidRDefault="00431FD9" w:rsidP="00431FD9">
      <w:pPr>
        <w:spacing w:before="120" w:after="120"/>
        <w:jc w:val="both"/>
        <w:rPr>
          <w:color w:val="000000" w:themeColor="text1"/>
          <w:sz w:val="18"/>
          <w:szCs w:val="18"/>
        </w:rPr>
      </w:pPr>
    </w:p>
    <w:p w14:paraId="73A45E31" w14:textId="77777777" w:rsidR="00431FD9" w:rsidRPr="002C1ABD" w:rsidRDefault="00431FD9" w:rsidP="00431FD9">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EA1365A" wp14:editId="49AEE9F8">
            <wp:extent cx="4572000" cy="4572000"/>
            <wp:effectExtent l="0" t="0" r="0" b="0"/>
            <wp:docPr id="74"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51"/>
                    <a:srcRect/>
                    <a:stretch>
                      <a:fillRect/>
                    </a:stretch>
                  </pic:blipFill>
                  <pic:spPr>
                    <a:xfrm>
                      <a:off x="0" y="0"/>
                      <a:ext cx="4572000" cy="4572000"/>
                    </a:xfrm>
                    <a:prstGeom prst="rect">
                      <a:avLst/>
                    </a:prstGeom>
                    <a:ln/>
                  </pic:spPr>
                </pic:pic>
              </a:graphicData>
            </a:graphic>
          </wp:inline>
        </w:drawing>
      </w:r>
    </w:p>
    <w:p w14:paraId="03BE8281" w14:textId="77777777" w:rsidR="00431FD9" w:rsidRPr="002C1ABD" w:rsidRDefault="00431FD9" w:rsidP="00431FD9">
      <w:pPr>
        <w:spacing w:before="120" w:after="120"/>
        <w:jc w:val="both"/>
        <w:rPr>
          <w:color w:val="000000" w:themeColor="text1"/>
          <w:sz w:val="18"/>
          <w:szCs w:val="18"/>
        </w:rPr>
      </w:pPr>
      <w:bookmarkStart w:id="28" w:name="_Toc491036059"/>
      <w:r w:rsidRPr="00164035">
        <w:rPr>
          <w:rStyle w:val="Heading1Char"/>
          <w:rFonts w:ascii="Arial" w:hAnsi="Arial" w:cs="Arial"/>
          <w:b/>
          <w:color w:val="000000" w:themeColor="text1"/>
          <w:sz w:val="18"/>
          <w:szCs w:val="18"/>
        </w:rPr>
        <w:t>Figure S4.3.9. Comparison of integrated Illumina SV set against PacBio and hybrid callers</w:t>
      </w:r>
      <w:bookmarkEnd w:id="28"/>
      <w:r w:rsidRPr="002C1ABD">
        <w:rPr>
          <w:b/>
          <w:color w:val="000000" w:themeColor="text1"/>
          <w:sz w:val="18"/>
          <w:szCs w:val="18"/>
        </w:rPr>
        <w:t>.</w:t>
      </w:r>
      <w:r w:rsidRPr="002C1ABD">
        <w:rPr>
          <w:color w:val="000000" w:themeColor="text1"/>
          <w:sz w:val="18"/>
          <w:szCs w:val="18"/>
        </w:rPr>
        <w:t xml:space="preserve"> The integrated Illumina SVs were clusterd by number of supportive Illumina algorithms (each bar), and intersected with SVs discoverd by PacBio integration as well as IL-PB hybrid callers. High quality Illumina SVs(labeled as ‘PASS’, shown in dark grey) and low qual (light grey) were compared independently. </w:t>
      </w:r>
    </w:p>
    <w:p w14:paraId="6C93D7A9" w14:textId="77777777" w:rsidR="00431FD9" w:rsidRPr="002C1ABD" w:rsidRDefault="00431FD9" w:rsidP="008561FD">
      <w:pPr>
        <w:rPr>
          <w:color w:val="000000" w:themeColor="text1"/>
          <w:sz w:val="18"/>
          <w:szCs w:val="18"/>
          <w:lang w:eastAsia="zh-CN"/>
        </w:rPr>
      </w:pPr>
    </w:p>
    <w:p w14:paraId="7FC2879F" w14:textId="77777777" w:rsidR="00431FD9" w:rsidRPr="002C1ABD" w:rsidRDefault="00431FD9" w:rsidP="00AD6204">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64D9DD9D" wp14:editId="1517BDCF">
            <wp:extent cx="3776663" cy="2711450"/>
            <wp:effectExtent l="0" t="0" r="0" b="0"/>
            <wp:docPr id="60"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52"/>
                    <a:srcRect/>
                    <a:stretch>
                      <a:fillRect/>
                    </a:stretch>
                  </pic:blipFill>
                  <pic:spPr>
                    <a:xfrm>
                      <a:off x="0" y="0"/>
                      <a:ext cx="3776663" cy="2711450"/>
                    </a:xfrm>
                    <a:prstGeom prst="rect">
                      <a:avLst/>
                    </a:prstGeom>
                    <a:ln/>
                  </pic:spPr>
                </pic:pic>
              </a:graphicData>
            </a:graphic>
          </wp:inline>
        </w:drawing>
      </w:r>
    </w:p>
    <w:p w14:paraId="5EA1F1F1" w14:textId="510CF1A1" w:rsidR="00431FD9" w:rsidRPr="002C1ABD" w:rsidRDefault="00431FD9" w:rsidP="00AD6204">
      <w:pPr>
        <w:spacing w:before="120" w:after="120"/>
        <w:jc w:val="both"/>
        <w:rPr>
          <w:color w:val="000000" w:themeColor="text1"/>
          <w:sz w:val="18"/>
          <w:szCs w:val="18"/>
        </w:rPr>
      </w:pPr>
      <w:bookmarkStart w:id="29" w:name="_Toc491036060"/>
      <w:r w:rsidRPr="00AD6204">
        <w:rPr>
          <w:rStyle w:val="Heading1Char"/>
          <w:rFonts w:ascii="Arial" w:hAnsi="Arial" w:cs="Arial"/>
          <w:b/>
          <w:color w:val="000000" w:themeColor="text1"/>
          <w:sz w:val="18"/>
          <w:szCs w:val="18"/>
        </w:rPr>
        <w:t>Figure S4.3.10 A The deletion can be confirmed by raw PacBio read-support in an alignment-free approach using dot-plots.</w:t>
      </w:r>
      <w:bookmarkEnd w:id="29"/>
      <w:r w:rsidRPr="00AD6204">
        <w:rPr>
          <w:color w:val="000000" w:themeColor="text1"/>
          <w:sz w:val="18"/>
          <w:szCs w:val="18"/>
        </w:rPr>
        <w:t xml:space="preserve"> </w:t>
      </w:r>
      <w:r w:rsidRPr="002C1ABD">
        <w:rPr>
          <w:color w:val="000000" w:themeColor="text1"/>
          <w:sz w:val="18"/>
          <w:szCs w:val="18"/>
        </w:rPr>
        <w:t xml:space="preserve">A 6.5kbp PacBio read (m140817_221907_42175_c100689561270000001823145102281516_s1_p0/95354/0_6656) supporting the deletion is shown in the dotplot below. </w:t>
      </w:r>
    </w:p>
    <w:p w14:paraId="5D67CB0D" w14:textId="77777777" w:rsidR="00FD3C8E" w:rsidRPr="002C1ABD" w:rsidRDefault="00FD3C8E" w:rsidP="00AD6204">
      <w:pPr>
        <w:rPr>
          <w:b/>
          <w:color w:val="000000" w:themeColor="text1"/>
          <w:sz w:val="18"/>
          <w:szCs w:val="18"/>
          <w:lang w:eastAsia="zh-CN"/>
        </w:rPr>
      </w:pPr>
    </w:p>
    <w:p w14:paraId="342B3A51" w14:textId="7968F603" w:rsidR="00431FD9" w:rsidRPr="002C1ABD" w:rsidRDefault="00431FD9" w:rsidP="008561FD">
      <w:pPr>
        <w:rPr>
          <w:color w:val="000000" w:themeColor="text1"/>
          <w:sz w:val="18"/>
          <w:szCs w:val="18"/>
          <w:lang w:eastAsia="zh-CN"/>
        </w:rPr>
      </w:pPr>
      <w:r w:rsidRPr="002C1ABD">
        <w:rPr>
          <w:noProof/>
          <w:color w:val="000000" w:themeColor="text1"/>
          <w:sz w:val="18"/>
          <w:szCs w:val="18"/>
          <w:lang w:val="en-US"/>
        </w:rPr>
        <w:lastRenderedPageBreak/>
        <w:drawing>
          <wp:inline distT="114300" distB="114300" distL="114300" distR="114300" wp14:anchorId="4AB2C0F5" wp14:editId="43BB43B1">
            <wp:extent cx="5943600" cy="7696200"/>
            <wp:effectExtent l="0" t="0" r="0" b="0"/>
            <wp:docPr id="103"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53"/>
                    <a:srcRect/>
                    <a:stretch>
                      <a:fillRect/>
                    </a:stretch>
                  </pic:blipFill>
                  <pic:spPr>
                    <a:xfrm>
                      <a:off x="0" y="0"/>
                      <a:ext cx="5943600" cy="7696200"/>
                    </a:xfrm>
                    <a:prstGeom prst="rect">
                      <a:avLst/>
                    </a:prstGeom>
                    <a:ln/>
                  </pic:spPr>
                </pic:pic>
              </a:graphicData>
            </a:graphic>
          </wp:inline>
        </w:drawing>
      </w:r>
    </w:p>
    <w:p w14:paraId="2D1EC098" w14:textId="0FCF4CC1" w:rsidR="00431FD9" w:rsidRPr="00AD6204" w:rsidRDefault="00431FD9" w:rsidP="00AD6204">
      <w:pPr>
        <w:pStyle w:val="Heading1"/>
        <w:rPr>
          <w:rFonts w:ascii="Arial" w:hAnsi="Arial" w:cs="Arial"/>
          <w:b/>
          <w:color w:val="000000" w:themeColor="text1"/>
          <w:sz w:val="18"/>
          <w:szCs w:val="20"/>
        </w:rPr>
      </w:pPr>
      <w:bookmarkStart w:id="30" w:name="_Toc491036061"/>
      <w:r w:rsidRPr="00AD6204">
        <w:rPr>
          <w:rFonts w:ascii="Arial" w:hAnsi="Arial" w:cs="Arial"/>
          <w:b/>
          <w:color w:val="000000" w:themeColor="text1"/>
          <w:sz w:val="18"/>
          <w:szCs w:val="20"/>
        </w:rPr>
        <w:t>Figure S4.3.10</w:t>
      </w:r>
      <w:r w:rsidRPr="00AD6204">
        <w:rPr>
          <w:rFonts w:ascii="Arial" w:hAnsi="Arial" w:cs="Arial"/>
          <w:b/>
          <w:color w:val="000000" w:themeColor="text1"/>
          <w:sz w:val="18"/>
          <w:szCs w:val="20"/>
          <w:lang w:eastAsia="zh-CN"/>
        </w:rPr>
        <w:t>B</w:t>
      </w:r>
      <w:r w:rsidRPr="00AD6204">
        <w:rPr>
          <w:rFonts w:ascii="Arial" w:hAnsi="Arial" w:cs="Arial"/>
          <w:b/>
          <w:color w:val="000000" w:themeColor="text1"/>
          <w:sz w:val="18"/>
          <w:szCs w:val="20"/>
        </w:rPr>
        <w:t xml:space="preserve"> alignment pattern of a 14Kb deletion that was uniquely discovered by Illumina algorithms.</w:t>
      </w:r>
      <w:bookmarkEnd w:id="30"/>
    </w:p>
    <w:p w14:paraId="616CFC7A" w14:textId="77777777" w:rsidR="00431FD9" w:rsidRPr="002C1ABD" w:rsidRDefault="00431FD9" w:rsidP="008561FD">
      <w:pPr>
        <w:rPr>
          <w:color w:val="000000" w:themeColor="text1"/>
          <w:sz w:val="18"/>
          <w:szCs w:val="18"/>
          <w:lang w:eastAsia="zh-CN"/>
        </w:rPr>
      </w:pPr>
    </w:p>
    <w:p w14:paraId="23EAC48A" w14:textId="77777777" w:rsidR="00FD3C8E" w:rsidRPr="002C1ABD" w:rsidRDefault="00FD3C8E" w:rsidP="00FD3C8E">
      <w:pPr>
        <w:rPr>
          <w:b/>
          <w:color w:val="000000" w:themeColor="text1"/>
          <w:sz w:val="18"/>
          <w:szCs w:val="18"/>
          <w:lang w:eastAsia="zh-CN"/>
        </w:rPr>
      </w:pPr>
    </w:p>
    <w:p w14:paraId="0082B861" w14:textId="77777777" w:rsidR="00FD3C8E" w:rsidRPr="002C1ABD" w:rsidRDefault="00FD3C8E" w:rsidP="00FD3C8E">
      <w:pPr>
        <w:spacing w:before="120" w:after="120"/>
        <w:jc w:val="both"/>
        <w:rPr>
          <w:color w:val="000000" w:themeColor="text1"/>
          <w:sz w:val="18"/>
          <w:szCs w:val="18"/>
        </w:rPr>
      </w:pPr>
      <w:r w:rsidRPr="002C1ABD">
        <w:rPr>
          <w:color w:val="000000" w:themeColor="text1"/>
          <w:sz w:val="18"/>
          <w:szCs w:val="18"/>
        </w:rPr>
        <w:t>.</w:t>
      </w:r>
      <w:r w:rsidRPr="002C1ABD">
        <w:rPr>
          <w:noProof/>
          <w:color w:val="000000" w:themeColor="text1"/>
          <w:sz w:val="18"/>
          <w:szCs w:val="18"/>
          <w:lang w:val="en-US"/>
        </w:rPr>
        <w:drawing>
          <wp:inline distT="114300" distB="114300" distL="114300" distR="114300" wp14:anchorId="58EDFD5A" wp14:editId="3D1D5903">
            <wp:extent cx="5385435" cy="3926840"/>
            <wp:effectExtent l="0" t="0" r="0" b="10160"/>
            <wp:docPr id="29"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54"/>
                    <a:srcRect/>
                    <a:stretch>
                      <a:fillRect/>
                    </a:stretch>
                  </pic:blipFill>
                  <pic:spPr>
                    <a:xfrm>
                      <a:off x="0" y="0"/>
                      <a:ext cx="5385670" cy="3927011"/>
                    </a:xfrm>
                    <a:prstGeom prst="rect">
                      <a:avLst/>
                    </a:prstGeom>
                    <a:ln/>
                  </pic:spPr>
                </pic:pic>
              </a:graphicData>
            </a:graphic>
          </wp:inline>
        </w:drawing>
      </w:r>
    </w:p>
    <w:p w14:paraId="31E81756" w14:textId="1FB87863" w:rsidR="00FD3C8E" w:rsidRDefault="00FD3C8E" w:rsidP="00FD3C8E">
      <w:pPr>
        <w:spacing w:before="120" w:after="120"/>
        <w:jc w:val="both"/>
        <w:rPr>
          <w:b/>
          <w:color w:val="000000" w:themeColor="text1"/>
          <w:sz w:val="18"/>
          <w:szCs w:val="18"/>
          <w:lang w:eastAsia="zh-CN"/>
        </w:rPr>
      </w:pPr>
      <w:bookmarkStart w:id="31" w:name="_Toc491036062"/>
      <w:r w:rsidRPr="00164035">
        <w:rPr>
          <w:rStyle w:val="Heading1Char"/>
          <w:rFonts w:ascii="Arial" w:hAnsi="Arial" w:cs="Arial"/>
          <w:b/>
          <w:color w:val="000000" w:themeColor="text1"/>
          <w:sz w:val="18"/>
          <w:szCs w:val="18"/>
        </w:rPr>
        <w:t>Figure S4.3.11 Illumina-genotyping</w:t>
      </w:r>
      <w:bookmarkEnd w:id="31"/>
      <w:r w:rsidR="00847BDA" w:rsidRPr="00164035">
        <w:rPr>
          <w:b/>
          <w:color w:val="000000" w:themeColor="text1"/>
          <w:sz w:val="18"/>
          <w:szCs w:val="18"/>
        </w:rPr>
        <w:t>.</w:t>
      </w:r>
      <w:r w:rsidRPr="00164035">
        <w:rPr>
          <w:b/>
          <w:color w:val="000000" w:themeColor="text1"/>
          <w:sz w:val="18"/>
          <w:szCs w:val="18"/>
        </w:rPr>
        <w:t xml:space="preserve"> The depth and genetic diversity in each of the seven SGDP super populations. </w:t>
      </w:r>
    </w:p>
    <w:p w14:paraId="61B30375" w14:textId="77777777" w:rsidR="00164035" w:rsidRPr="00164035" w:rsidRDefault="00164035" w:rsidP="00FD3C8E">
      <w:pPr>
        <w:spacing w:before="120" w:after="120"/>
        <w:jc w:val="both"/>
        <w:rPr>
          <w:b/>
          <w:color w:val="000000" w:themeColor="text1"/>
          <w:sz w:val="18"/>
          <w:szCs w:val="18"/>
          <w:lang w:eastAsia="zh-CN"/>
        </w:rPr>
      </w:pPr>
    </w:p>
    <w:p w14:paraId="2FD41DA1"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29EC9079" wp14:editId="736F3743">
            <wp:extent cx="5943600" cy="3568700"/>
            <wp:effectExtent l="0" t="0" r="0" b="0"/>
            <wp:docPr id="111"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55"/>
                    <a:srcRect/>
                    <a:stretch>
                      <a:fillRect/>
                    </a:stretch>
                  </pic:blipFill>
                  <pic:spPr>
                    <a:xfrm>
                      <a:off x="0" y="0"/>
                      <a:ext cx="5943600" cy="3568700"/>
                    </a:xfrm>
                    <a:prstGeom prst="rect">
                      <a:avLst/>
                    </a:prstGeom>
                    <a:ln/>
                  </pic:spPr>
                </pic:pic>
              </a:graphicData>
            </a:graphic>
          </wp:inline>
        </w:drawing>
      </w:r>
    </w:p>
    <w:p w14:paraId="7781713B" w14:textId="02EF2172" w:rsidR="00FD3C8E" w:rsidRDefault="00FD3C8E" w:rsidP="00FD3C8E">
      <w:pPr>
        <w:spacing w:before="120" w:after="120"/>
        <w:jc w:val="both"/>
        <w:rPr>
          <w:color w:val="000000" w:themeColor="text1"/>
          <w:sz w:val="18"/>
          <w:szCs w:val="18"/>
          <w:lang w:eastAsia="zh-CN"/>
        </w:rPr>
      </w:pPr>
      <w:bookmarkStart w:id="32" w:name="_Toc491036063"/>
      <w:r w:rsidRPr="00164035">
        <w:rPr>
          <w:rStyle w:val="Heading1Char"/>
          <w:rFonts w:ascii="Arial" w:hAnsi="Arial" w:cs="Arial"/>
          <w:b/>
          <w:color w:val="000000" w:themeColor="text1"/>
          <w:sz w:val="18"/>
          <w:szCs w:val="18"/>
        </w:rPr>
        <w:t>Figure S4.3.12.</w:t>
      </w:r>
      <w:r w:rsidR="00847BDA" w:rsidRPr="00164035">
        <w:rPr>
          <w:rStyle w:val="Heading1Char"/>
          <w:rFonts w:ascii="Arial" w:hAnsi="Arial" w:cs="Arial"/>
          <w:b/>
          <w:color w:val="000000" w:themeColor="text1"/>
          <w:sz w:val="18"/>
          <w:szCs w:val="18"/>
          <w:lang w:eastAsia="zh-CN"/>
        </w:rPr>
        <w:t xml:space="preserve"> </w:t>
      </w:r>
      <w:r w:rsidRPr="00164035">
        <w:rPr>
          <w:rStyle w:val="Heading1Char"/>
          <w:rFonts w:ascii="Arial" w:hAnsi="Arial" w:cs="Arial"/>
          <w:b/>
          <w:color w:val="000000" w:themeColor="text1"/>
          <w:sz w:val="18"/>
          <w:szCs w:val="18"/>
        </w:rPr>
        <w:t>SGDP Sample Distribution</w:t>
      </w:r>
      <w:bookmarkEnd w:id="32"/>
      <w:r w:rsidRPr="00164035">
        <w:rPr>
          <w:b/>
          <w:color w:val="000000" w:themeColor="text1"/>
          <w:sz w:val="18"/>
          <w:szCs w:val="18"/>
        </w:rPr>
        <w:t xml:space="preserve">  Geographic distribution of the Simon’s Genome Diversity Project samples.</w:t>
      </w:r>
      <w:r w:rsidRPr="002C1ABD">
        <w:rPr>
          <w:color w:val="000000" w:themeColor="text1"/>
          <w:sz w:val="18"/>
          <w:szCs w:val="18"/>
        </w:rPr>
        <w:t xml:space="preserve">  Individuals without longitude/latitude data are excluded from this plot, e.g. Native north american. </w:t>
      </w:r>
    </w:p>
    <w:p w14:paraId="2B987B84" w14:textId="77777777" w:rsidR="00164035" w:rsidRDefault="00164035" w:rsidP="00FD3C8E">
      <w:pPr>
        <w:spacing w:before="120" w:after="120"/>
        <w:jc w:val="both"/>
        <w:rPr>
          <w:color w:val="000000" w:themeColor="text1"/>
          <w:sz w:val="18"/>
          <w:szCs w:val="18"/>
          <w:lang w:eastAsia="zh-CN"/>
        </w:rPr>
      </w:pPr>
    </w:p>
    <w:p w14:paraId="13C752E5" w14:textId="77777777" w:rsidR="00164035" w:rsidRDefault="00164035" w:rsidP="00FD3C8E">
      <w:pPr>
        <w:spacing w:before="120" w:after="120"/>
        <w:jc w:val="both"/>
        <w:rPr>
          <w:color w:val="000000" w:themeColor="text1"/>
          <w:sz w:val="18"/>
          <w:szCs w:val="18"/>
          <w:lang w:eastAsia="zh-CN"/>
        </w:rPr>
      </w:pPr>
    </w:p>
    <w:p w14:paraId="60C3C9CC" w14:textId="77777777" w:rsidR="00164035" w:rsidRDefault="00164035" w:rsidP="00FD3C8E">
      <w:pPr>
        <w:spacing w:before="120" w:after="120"/>
        <w:jc w:val="both"/>
        <w:rPr>
          <w:color w:val="000000" w:themeColor="text1"/>
          <w:sz w:val="18"/>
          <w:szCs w:val="18"/>
          <w:lang w:eastAsia="zh-CN"/>
        </w:rPr>
      </w:pPr>
    </w:p>
    <w:p w14:paraId="52217033" w14:textId="77777777" w:rsidR="00164035" w:rsidRPr="002C1ABD" w:rsidRDefault="00164035" w:rsidP="00FD3C8E">
      <w:pPr>
        <w:spacing w:before="120" w:after="120"/>
        <w:jc w:val="both"/>
        <w:rPr>
          <w:color w:val="000000" w:themeColor="text1"/>
          <w:sz w:val="18"/>
          <w:szCs w:val="18"/>
          <w:lang w:eastAsia="zh-CN"/>
        </w:rPr>
      </w:pPr>
    </w:p>
    <w:p w14:paraId="3BE1CE6C" w14:textId="77777777" w:rsidR="00FD3C8E" w:rsidRPr="002C1ABD" w:rsidRDefault="00FD3C8E" w:rsidP="00FD3C8E">
      <w:pPr>
        <w:spacing w:before="120" w:after="120"/>
        <w:jc w:val="both"/>
        <w:rPr>
          <w:color w:val="000000" w:themeColor="text1"/>
          <w:sz w:val="18"/>
          <w:szCs w:val="18"/>
        </w:rPr>
      </w:pPr>
    </w:p>
    <w:p w14:paraId="60B8C958" w14:textId="77777777" w:rsidR="00FD3C8E" w:rsidRDefault="00FD3C8E" w:rsidP="00FD3C8E">
      <w:pPr>
        <w:spacing w:before="120" w:after="120"/>
        <w:jc w:val="both"/>
        <w:rPr>
          <w:color w:val="000000" w:themeColor="text1"/>
          <w:sz w:val="18"/>
          <w:szCs w:val="18"/>
        </w:rPr>
      </w:pPr>
    </w:p>
    <w:p w14:paraId="66875EE2" w14:textId="77777777" w:rsidR="00CF3711" w:rsidRDefault="00CF3711" w:rsidP="00FD3C8E">
      <w:pPr>
        <w:spacing w:before="120" w:after="120"/>
        <w:jc w:val="both"/>
        <w:rPr>
          <w:color w:val="000000" w:themeColor="text1"/>
          <w:sz w:val="18"/>
          <w:szCs w:val="18"/>
        </w:rPr>
      </w:pPr>
    </w:p>
    <w:p w14:paraId="724FF16B" w14:textId="77777777" w:rsidR="00CF3711" w:rsidRDefault="00CF3711" w:rsidP="00FD3C8E">
      <w:pPr>
        <w:spacing w:before="120" w:after="120"/>
        <w:jc w:val="both"/>
        <w:rPr>
          <w:color w:val="000000" w:themeColor="text1"/>
          <w:sz w:val="18"/>
          <w:szCs w:val="18"/>
        </w:rPr>
      </w:pPr>
    </w:p>
    <w:p w14:paraId="7FED9698" w14:textId="77777777" w:rsidR="00CF3711" w:rsidRDefault="00CF3711" w:rsidP="00FD3C8E">
      <w:pPr>
        <w:spacing w:before="120" w:after="120"/>
        <w:jc w:val="both"/>
        <w:rPr>
          <w:color w:val="000000" w:themeColor="text1"/>
          <w:sz w:val="18"/>
          <w:szCs w:val="18"/>
        </w:rPr>
      </w:pPr>
    </w:p>
    <w:p w14:paraId="58B747D1" w14:textId="77777777" w:rsidR="00CF3711" w:rsidRDefault="00CF3711" w:rsidP="00FD3C8E">
      <w:pPr>
        <w:spacing w:before="120" w:after="120"/>
        <w:jc w:val="both"/>
        <w:rPr>
          <w:color w:val="000000" w:themeColor="text1"/>
          <w:sz w:val="18"/>
          <w:szCs w:val="18"/>
        </w:rPr>
      </w:pPr>
    </w:p>
    <w:p w14:paraId="0A4B0DD9" w14:textId="77777777" w:rsidR="00CF3711" w:rsidRDefault="00CF3711" w:rsidP="00FD3C8E">
      <w:pPr>
        <w:spacing w:before="120" w:after="120"/>
        <w:jc w:val="both"/>
        <w:rPr>
          <w:color w:val="000000" w:themeColor="text1"/>
          <w:sz w:val="18"/>
          <w:szCs w:val="18"/>
        </w:rPr>
      </w:pPr>
    </w:p>
    <w:p w14:paraId="7C5EE70A" w14:textId="77777777" w:rsidR="00CF3711" w:rsidRDefault="00CF3711" w:rsidP="00FD3C8E">
      <w:pPr>
        <w:spacing w:before="120" w:after="120"/>
        <w:jc w:val="both"/>
        <w:rPr>
          <w:color w:val="000000" w:themeColor="text1"/>
          <w:sz w:val="18"/>
          <w:szCs w:val="18"/>
        </w:rPr>
      </w:pPr>
    </w:p>
    <w:p w14:paraId="5FD26716" w14:textId="77777777" w:rsidR="00CF3711" w:rsidRDefault="00CF3711" w:rsidP="00FD3C8E">
      <w:pPr>
        <w:spacing w:before="120" w:after="120"/>
        <w:jc w:val="both"/>
        <w:rPr>
          <w:color w:val="000000" w:themeColor="text1"/>
          <w:sz w:val="18"/>
          <w:szCs w:val="18"/>
        </w:rPr>
      </w:pPr>
    </w:p>
    <w:p w14:paraId="25C9ABF5" w14:textId="77777777" w:rsidR="00CF3711" w:rsidRDefault="00CF3711" w:rsidP="00FD3C8E">
      <w:pPr>
        <w:spacing w:before="120" w:after="120"/>
        <w:jc w:val="both"/>
        <w:rPr>
          <w:color w:val="000000" w:themeColor="text1"/>
          <w:sz w:val="18"/>
          <w:szCs w:val="18"/>
        </w:rPr>
      </w:pPr>
    </w:p>
    <w:p w14:paraId="44D69E3C" w14:textId="77777777" w:rsidR="00CF3711" w:rsidRDefault="00CF3711" w:rsidP="00FD3C8E">
      <w:pPr>
        <w:spacing w:before="120" w:after="120"/>
        <w:jc w:val="both"/>
        <w:rPr>
          <w:color w:val="000000" w:themeColor="text1"/>
          <w:sz w:val="18"/>
          <w:szCs w:val="18"/>
        </w:rPr>
      </w:pPr>
    </w:p>
    <w:p w14:paraId="78814187" w14:textId="77777777" w:rsidR="00CF3711" w:rsidRDefault="00CF3711" w:rsidP="00FD3C8E">
      <w:pPr>
        <w:spacing w:before="120" w:after="120"/>
        <w:jc w:val="both"/>
        <w:rPr>
          <w:color w:val="000000" w:themeColor="text1"/>
          <w:sz w:val="18"/>
          <w:szCs w:val="18"/>
        </w:rPr>
      </w:pPr>
    </w:p>
    <w:p w14:paraId="11BBE12A" w14:textId="77777777" w:rsidR="00CF3711" w:rsidRDefault="00CF3711" w:rsidP="00FD3C8E">
      <w:pPr>
        <w:spacing w:before="120" w:after="120"/>
        <w:jc w:val="both"/>
        <w:rPr>
          <w:color w:val="000000" w:themeColor="text1"/>
          <w:sz w:val="18"/>
          <w:szCs w:val="18"/>
        </w:rPr>
      </w:pPr>
    </w:p>
    <w:p w14:paraId="6FB9CB51" w14:textId="77777777" w:rsidR="00CF3711" w:rsidRDefault="00CF3711" w:rsidP="00FD3C8E">
      <w:pPr>
        <w:spacing w:before="120" w:after="120"/>
        <w:jc w:val="both"/>
        <w:rPr>
          <w:color w:val="000000" w:themeColor="text1"/>
          <w:sz w:val="18"/>
          <w:szCs w:val="18"/>
        </w:rPr>
      </w:pPr>
    </w:p>
    <w:p w14:paraId="76101C34" w14:textId="091E86ED" w:rsidR="00CF3711" w:rsidRPr="00CF3711" w:rsidRDefault="00CF3711" w:rsidP="00CF3711">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color w:val="auto"/>
          <w:sz w:val="24"/>
          <w:szCs w:val="24"/>
          <w:lang w:val="en-US"/>
        </w:rPr>
      </w:pPr>
      <w:r w:rsidRPr="00CF3711">
        <w:rPr>
          <w:rFonts w:ascii="Times New Roman" w:eastAsia="Times New Roman" w:hAnsi="Times New Roman" w:cs="Times New Roman"/>
          <w:noProof/>
          <w:color w:val="auto"/>
          <w:sz w:val="24"/>
          <w:szCs w:val="24"/>
          <w:lang w:val="en-US"/>
        </w:rPr>
        <w:lastRenderedPageBreak/>
        <w:drawing>
          <wp:inline distT="0" distB="0" distL="0" distR="0" wp14:anchorId="3240ABEB" wp14:editId="7AC0EF96">
            <wp:extent cx="2680335" cy="4467225"/>
            <wp:effectExtent l="0" t="0" r="12065" b="3175"/>
            <wp:docPr id="25" name="Picture 25" descr="hr14_88310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r14_88310156.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80335" cy="4467225"/>
                    </a:xfrm>
                    <a:prstGeom prst="rect">
                      <a:avLst/>
                    </a:prstGeom>
                    <a:noFill/>
                    <a:ln>
                      <a:noFill/>
                    </a:ln>
                  </pic:spPr>
                </pic:pic>
              </a:graphicData>
            </a:graphic>
          </wp:inline>
        </w:drawing>
      </w:r>
    </w:p>
    <w:p w14:paraId="6FAD1324" w14:textId="77777777" w:rsidR="00CF3711" w:rsidRPr="00CF3711" w:rsidRDefault="00CF3711" w:rsidP="00CF3711">
      <w:pPr>
        <w:pStyle w:val="Heading1"/>
        <w:rPr>
          <w:rFonts w:ascii="Arial" w:eastAsia="宋体" w:hAnsi="Arial" w:cs="Arial"/>
          <w:b/>
          <w:color w:val="000000" w:themeColor="text1"/>
          <w:sz w:val="18"/>
          <w:szCs w:val="18"/>
          <w:lang w:val="en-US"/>
        </w:rPr>
      </w:pPr>
      <w:bookmarkStart w:id="33" w:name="_Toc491036064"/>
      <w:r w:rsidRPr="00CF3711">
        <w:rPr>
          <w:rFonts w:ascii="Arial" w:eastAsia="宋体" w:hAnsi="Arial" w:cs="Arial"/>
          <w:b/>
          <w:color w:val="000000" w:themeColor="text1"/>
          <w:sz w:val="18"/>
          <w:szCs w:val="18"/>
          <w:lang w:val="en-US"/>
        </w:rPr>
        <w:t>Figure S4.3.13</w:t>
      </w:r>
      <w:bookmarkEnd w:id="33"/>
    </w:p>
    <w:p w14:paraId="45B9D212" w14:textId="77777777" w:rsidR="00CF3711" w:rsidRDefault="00CF3711" w:rsidP="00FD3C8E">
      <w:pPr>
        <w:spacing w:before="120" w:after="120"/>
        <w:jc w:val="both"/>
        <w:rPr>
          <w:color w:val="000000" w:themeColor="text1"/>
          <w:sz w:val="18"/>
          <w:szCs w:val="18"/>
        </w:rPr>
      </w:pPr>
    </w:p>
    <w:p w14:paraId="732ADF6D" w14:textId="77777777" w:rsidR="00CF3711" w:rsidRDefault="00CF3711" w:rsidP="00FD3C8E">
      <w:pPr>
        <w:spacing w:before="120" w:after="120"/>
        <w:jc w:val="both"/>
        <w:rPr>
          <w:color w:val="000000" w:themeColor="text1"/>
          <w:sz w:val="18"/>
          <w:szCs w:val="18"/>
        </w:rPr>
      </w:pPr>
    </w:p>
    <w:p w14:paraId="4ECA54AE" w14:textId="77777777" w:rsidR="00CF3711" w:rsidRDefault="00CF3711" w:rsidP="00FD3C8E">
      <w:pPr>
        <w:spacing w:before="120" w:after="120"/>
        <w:jc w:val="both"/>
        <w:rPr>
          <w:color w:val="000000" w:themeColor="text1"/>
          <w:sz w:val="18"/>
          <w:szCs w:val="18"/>
        </w:rPr>
      </w:pPr>
    </w:p>
    <w:p w14:paraId="431F6942" w14:textId="77777777" w:rsidR="00CF3711" w:rsidRDefault="00CF3711" w:rsidP="00FD3C8E">
      <w:pPr>
        <w:spacing w:before="120" w:after="120"/>
        <w:jc w:val="both"/>
        <w:rPr>
          <w:color w:val="000000" w:themeColor="text1"/>
          <w:sz w:val="18"/>
          <w:szCs w:val="18"/>
        </w:rPr>
      </w:pPr>
    </w:p>
    <w:p w14:paraId="2715DED9" w14:textId="77777777" w:rsidR="00CF3711" w:rsidRDefault="00CF3711" w:rsidP="00FD3C8E">
      <w:pPr>
        <w:spacing w:before="120" w:after="120"/>
        <w:jc w:val="both"/>
        <w:rPr>
          <w:color w:val="000000" w:themeColor="text1"/>
          <w:sz w:val="18"/>
          <w:szCs w:val="18"/>
        </w:rPr>
      </w:pPr>
    </w:p>
    <w:p w14:paraId="0D12E475" w14:textId="77777777" w:rsidR="00CF3711" w:rsidRDefault="00CF3711" w:rsidP="00FD3C8E">
      <w:pPr>
        <w:spacing w:before="120" w:after="120"/>
        <w:jc w:val="both"/>
        <w:rPr>
          <w:color w:val="000000" w:themeColor="text1"/>
          <w:sz w:val="18"/>
          <w:szCs w:val="18"/>
        </w:rPr>
      </w:pPr>
    </w:p>
    <w:p w14:paraId="28D303C5" w14:textId="77777777" w:rsidR="00CF3711" w:rsidRDefault="00CF3711" w:rsidP="00FD3C8E">
      <w:pPr>
        <w:spacing w:before="120" w:after="120"/>
        <w:jc w:val="both"/>
        <w:rPr>
          <w:color w:val="000000" w:themeColor="text1"/>
          <w:sz w:val="18"/>
          <w:szCs w:val="18"/>
        </w:rPr>
      </w:pPr>
    </w:p>
    <w:p w14:paraId="424456F0" w14:textId="77777777" w:rsidR="00CF3711" w:rsidRDefault="00CF3711" w:rsidP="00FD3C8E">
      <w:pPr>
        <w:spacing w:before="120" w:after="120"/>
        <w:jc w:val="both"/>
        <w:rPr>
          <w:color w:val="000000" w:themeColor="text1"/>
          <w:sz w:val="18"/>
          <w:szCs w:val="18"/>
        </w:rPr>
      </w:pPr>
    </w:p>
    <w:p w14:paraId="52C7FBC5" w14:textId="77777777" w:rsidR="00CF3711" w:rsidRDefault="00CF3711" w:rsidP="00FD3C8E">
      <w:pPr>
        <w:spacing w:before="120" w:after="120"/>
        <w:jc w:val="both"/>
        <w:rPr>
          <w:color w:val="000000" w:themeColor="text1"/>
          <w:sz w:val="18"/>
          <w:szCs w:val="18"/>
        </w:rPr>
      </w:pPr>
    </w:p>
    <w:p w14:paraId="2C893679" w14:textId="77777777" w:rsidR="00CF3711" w:rsidRPr="002C1ABD" w:rsidRDefault="00CF3711" w:rsidP="00FD3C8E">
      <w:pPr>
        <w:spacing w:before="120" w:after="120"/>
        <w:jc w:val="both"/>
        <w:rPr>
          <w:color w:val="000000" w:themeColor="text1"/>
          <w:sz w:val="18"/>
          <w:szCs w:val="18"/>
        </w:rPr>
      </w:pPr>
    </w:p>
    <w:p w14:paraId="2C111315"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0CA80638" wp14:editId="25035602">
            <wp:extent cx="5943600" cy="2971800"/>
            <wp:effectExtent l="0" t="0" r="0" b="0"/>
            <wp:docPr id="23" name="image68.png" descr="HG00514.DEL.line.png"/>
            <wp:cNvGraphicFramePr/>
            <a:graphic xmlns:a="http://schemas.openxmlformats.org/drawingml/2006/main">
              <a:graphicData uri="http://schemas.openxmlformats.org/drawingml/2006/picture">
                <pic:pic xmlns:pic="http://schemas.openxmlformats.org/drawingml/2006/picture">
                  <pic:nvPicPr>
                    <pic:cNvPr id="0" name="image68.png" descr="HG00514.DEL.line.png"/>
                    <pic:cNvPicPr preferRelativeResize="0"/>
                  </pic:nvPicPr>
                  <pic:blipFill>
                    <a:blip r:embed="rId57"/>
                    <a:srcRect/>
                    <a:stretch>
                      <a:fillRect/>
                    </a:stretch>
                  </pic:blipFill>
                  <pic:spPr>
                    <a:xfrm>
                      <a:off x="0" y="0"/>
                      <a:ext cx="5943600" cy="2971800"/>
                    </a:xfrm>
                    <a:prstGeom prst="rect">
                      <a:avLst/>
                    </a:prstGeom>
                    <a:ln/>
                  </pic:spPr>
                </pic:pic>
              </a:graphicData>
            </a:graphic>
          </wp:inline>
        </w:drawing>
      </w:r>
    </w:p>
    <w:p w14:paraId="2615C580"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0C073F08" wp14:editId="0D09C125">
            <wp:extent cx="5943600" cy="2971800"/>
            <wp:effectExtent l="0" t="0" r="0" b="0"/>
            <wp:docPr id="14" name="image57.png" descr="HG00514.INS.line.png"/>
            <wp:cNvGraphicFramePr/>
            <a:graphic xmlns:a="http://schemas.openxmlformats.org/drawingml/2006/main">
              <a:graphicData uri="http://schemas.openxmlformats.org/drawingml/2006/picture">
                <pic:pic xmlns:pic="http://schemas.openxmlformats.org/drawingml/2006/picture">
                  <pic:nvPicPr>
                    <pic:cNvPr id="0" name="image57.png" descr="HG00514.INS.line.png"/>
                    <pic:cNvPicPr preferRelativeResize="0"/>
                  </pic:nvPicPr>
                  <pic:blipFill>
                    <a:blip r:embed="rId58"/>
                    <a:srcRect/>
                    <a:stretch>
                      <a:fillRect/>
                    </a:stretch>
                  </pic:blipFill>
                  <pic:spPr>
                    <a:xfrm>
                      <a:off x="0" y="0"/>
                      <a:ext cx="5943600" cy="2971800"/>
                    </a:xfrm>
                    <a:prstGeom prst="rect">
                      <a:avLst/>
                    </a:prstGeom>
                    <a:ln/>
                  </pic:spPr>
                </pic:pic>
              </a:graphicData>
            </a:graphic>
          </wp:inline>
        </w:drawing>
      </w:r>
    </w:p>
    <w:p w14:paraId="2C46942C"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4A435480" wp14:editId="140D84D9">
            <wp:extent cx="5943600" cy="2971800"/>
            <wp:effectExtent l="0" t="0" r="0" b="0"/>
            <wp:docPr id="20" name="image63.png" descr="HG00733.DEL.line.png"/>
            <wp:cNvGraphicFramePr/>
            <a:graphic xmlns:a="http://schemas.openxmlformats.org/drawingml/2006/main">
              <a:graphicData uri="http://schemas.openxmlformats.org/drawingml/2006/picture">
                <pic:pic xmlns:pic="http://schemas.openxmlformats.org/drawingml/2006/picture">
                  <pic:nvPicPr>
                    <pic:cNvPr id="0" name="image63.png" descr="HG00733.DEL.line.png"/>
                    <pic:cNvPicPr preferRelativeResize="0"/>
                  </pic:nvPicPr>
                  <pic:blipFill>
                    <a:blip r:embed="rId59"/>
                    <a:srcRect/>
                    <a:stretch>
                      <a:fillRect/>
                    </a:stretch>
                  </pic:blipFill>
                  <pic:spPr>
                    <a:xfrm>
                      <a:off x="0" y="0"/>
                      <a:ext cx="5943600" cy="2971800"/>
                    </a:xfrm>
                    <a:prstGeom prst="rect">
                      <a:avLst/>
                    </a:prstGeom>
                    <a:ln/>
                  </pic:spPr>
                </pic:pic>
              </a:graphicData>
            </a:graphic>
          </wp:inline>
        </w:drawing>
      </w:r>
    </w:p>
    <w:p w14:paraId="2AAF1934"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65AE4435" wp14:editId="697B9B1D">
            <wp:extent cx="5943600" cy="2971800"/>
            <wp:effectExtent l="0" t="0" r="0" b="0"/>
            <wp:docPr id="83" name="image177.png" descr="HG00733.INS.line.png"/>
            <wp:cNvGraphicFramePr/>
            <a:graphic xmlns:a="http://schemas.openxmlformats.org/drawingml/2006/main">
              <a:graphicData uri="http://schemas.openxmlformats.org/drawingml/2006/picture">
                <pic:pic xmlns:pic="http://schemas.openxmlformats.org/drawingml/2006/picture">
                  <pic:nvPicPr>
                    <pic:cNvPr id="0" name="image177.png" descr="HG00733.INS.line.png"/>
                    <pic:cNvPicPr preferRelativeResize="0"/>
                  </pic:nvPicPr>
                  <pic:blipFill>
                    <a:blip r:embed="rId60"/>
                    <a:srcRect/>
                    <a:stretch>
                      <a:fillRect/>
                    </a:stretch>
                  </pic:blipFill>
                  <pic:spPr>
                    <a:xfrm>
                      <a:off x="0" y="0"/>
                      <a:ext cx="5943600" cy="2971800"/>
                    </a:xfrm>
                    <a:prstGeom prst="rect">
                      <a:avLst/>
                    </a:prstGeom>
                    <a:ln/>
                  </pic:spPr>
                </pic:pic>
              </a:graphicData>
            </a:graphic>
          </wp:inline>
        </w:drawing>
      </w:r>
    </w:p>
    <w:p w14:paraId="1A66A2BB"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45FA9D06" wp14:editId="3A66C1D4">
            <wp:extent cx="5943600" cy="2971800"/>
            <wp:effectExtent l="0" t="0" r="0" b="0"/>
            <wp:docPr id="148" name="image301.png" descr="NA19240.DEL.line.png"/>
            <wp:cNvGraphicFramePr/>
            <a:graphic xmlns:a="http://schemas.openxmlformats.org/drawingml/2006/main">
              <a:graphicData uri="http://schemas.openxmlformats.org/drawingml/2006/picture">
                <pic:pic xmlns:pic="http://schemas.openxmlformats.org/drawingml/2006/picture">
                  <pic:nvPicPr>
                    <pic:cNvPr id="0" name="image301.png" descr="NA19240.DEL.line.png"/>
                    <pic:cNvPicPr preferRelativeResize="0"/>
                  </pic:nvPicPr>
                  <pic:blipFill>
                    <a:blip r:embed="rId61"/>
                    <a:srcRect/>
                    <a:stretch>
                      <a:fillRect/>
                    </a:stretch>
                  </pic:blipFill>
                  <pic:spPr>
                    <a:xfrm>
                      <a:off x="0" y="0"/>
                      <a:ext cx="5943600" cy="2971800"/>
                    </a:xfrm>
                    <a:prstGeom prst="rect">
                      <a:avLst/>
                    </a:prstGeom>
                    <a:ln/>
                  </pic:spPr>
                </pic:pic>
              </a:graphicData>
            </a:graphic>
          </wp:inline>
        </w:drawing>
      </w:r>
    </w:p>
    <w:p w14:paraId="6E7D944E" w14:textId="77777777" w:rsidR="00FD3C8E" w:rsidRPr="002C1ABD" w:rsidRDefault="00FD3C8E" w:rsidP="00FD3C8E">
      <w:pPr>
        <w:spacing w:before="120" w:after="120"/>
        <w:jc w:val="both"/>
        <w:rPr>
          <w:color w:val="000000" w:themeColor="text1"/>
          <w:sz w:val="18"/>
          <w:szCs w:val="18"/>
        </w:rPr>
      </w:pPr>
    </w:p>
    <w:p w14:paraId="62AF7343" w14:textId="77777777" w:rsidR="00FD3C8E" w:rsidRPr="002C1ABD" w:rsidRDefault="00FD3C8E" w:rsidP="00FD3C8E">
      <w:pPr>
        <w:spacing w:before="120" w:after="120"/>
        <w:jc w:val="both"/>
        <w:rPr>
          <w:color w:val="000000" w:themeColor="text1"/>
          <w:sz w:val="18"/>
          <w:szCs w:val="18"/>
        </w:rPr>
      </w:pPr>
    </w:p>
    <w:p w14:paraId="7FE5C626"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1326A2E8" wp14:editId="4C445D4C">
            <wp:extent cx="5943600" cy="2971800"/>
            <wp:effectExtent l="0" t="0" r="0" b="0"/>
            <wp:docPr id="129" name="image269.png" descr="NA19240.INS.line.png"/>
            <wp:cNvGraphicFramePr/>
            <a:graphic xmlns:a="http://schemas.openxmlformats.org/drawingml/2006/main">
              <a:graphicData uri="http://schemas.openxmlformats.org/drawingml/2006/picture">
                <pic:pic xmlns:pic="http://schemas.openxmlformats.org/drawingml/2006/picture">
                  <pic:nvPicPr>
                    <pic:cNvPr id="0" name="image269.png" descr="NA19240.INS.line.png"/>
                    <pic:cNvPicPr preferRelativeResize="0"/>
                  </pic:nvPicPr>
                  <pic:blipFill>
                    <a:blip r:embed="rId62"/>
                    <a:srcRect/>
                    <a:stretch>
                      <a:fillRect/>
                    </a:stretch>
                  </pic:blipFill>
                  <pic:spPr>
                    <a:xfrm>
                      <a:off x="0" y="0"/>
                      <a:ext cx="5943600" cy="2971800"/>
                    </a:xfrm>
                    <a:prstGeom prst="rect">
                      <a:avLst/>
                    </a:prstGeom>
                    <a:ln/>
                  </pic:spPr>
                </pic:pic>
              </a:graphicData>
            </a:graphic>
          </wp:inline>
        </w:drawing>
      </w:r>
    </w:p>
    <w:p w14:paraId="2CEFA6D4" w14:textId="77777777" w:rsidR="00FD3C8E" w:rsidRPr="00164035" w:rsidRDefault="00FD3C8E" w:rsidP="00847BDA">
      <w:pPr>
        <w:pStyle w:val="Heading1"/>
        <w:rPr>
          <w:rFonts w:ascii="Arial" w:hAnsi="Arial" w:cs="Arial"/>
          <w:b/>
          <w:color w:val="000000" w:themeColor="text1"/>
          <w:sz w:val="18"/>
          <w:szCs w:val="18"/>
        </w:rPr>
      </w:pPr>
      <w:bookmarkStart w:id="34" w:name="_Toc491036065"/>
      <w:r w:rsidRPr="00164035">
        <w:rPr>
          <w:rFonts w:ascii="Arial" w:hAnsi="Arial" w:cs="Arial"/>
          <w:b/>
          <w:color w:val="000000" w:themeColor="text1"/>
          <w:sz w:val="18"/>
          <w:szCs w:val="18"/>
        </w:rPr>
        <w:t>Figure S5.1.1  The number (axis 1) and fraction (axis 2) of of Illumina calls with a similar PB-SV call for HG00514, HG00733, and NA19240, both deletion and insertion.</w:t>
      </w:r>
      <w:bookmarkEnd w:id="34"/>
    </w:p>
    <w:p w14:paraId="00DFD2C9" w14:textId="77777777" w:rsidR="00FD3C8E" w:rsidRPr="00164035" w:rsidRDefault="00FD3C8E" w:rsidP="00FD3C8E">
      <w:pPr>
        <w:rPr>
          <w:b/>
          <w:color w:val="000000" w:themeColor="text1"/>
          <w:sz w:val="18"/>
          <w:szCs w:val="18"/>
          <w:lang w:eastAsia="zh-CN"/>
        </w:rPr>
      </w:pPr>
    </w:p>
    <w:p w14:paraId="25A60C3D" w14:textId="77777777" w:rsidR="00FD3C8E" w:rsidRPr="002C1ABD" w:rsidRDefault="00FD3C8E" w:rsidP="00FD3C8E">
      <w:pPr>
        <w:spacing w:before="120" w:after="120"/>
        <w:jc w:val="both"/>
        <w:rPr>
          <w:color w:val="000000" w:themeColor="text1"/>
          <w:sz w:val="18"/>
          <w:szCs w:val="18"/>
        </w:rPr>
      </w:pPr>
    </w:p>
    <w:p w14:paraId="6E3041DF"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75BBFD3B" wp14:editId="47EEAB5B">
            <wp:extent cx="2719388" cy="2719388"/>
            <wp:effectExtent l="0" t="0" r="0" b="0"/>
            <wp:docPr id="3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63"/>
                    <a:srcRect/>
                    <a:stretch>
                      <a:fillRect/>
                    </a:stretch>
                  </pic:blipFill>
                  <pic:spPr>
                    <a:xfrm>
                      <a:off x="0" y="0"/>
                      <a:ext cx="2719388" cy="2719388"/>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2A30A3B1" wp14:editId="27048AC7">
            <wp:extent cx="2719388" cy="2719388"/>
            <wp:effectExtent l="0" t="0" r="0" b="0"/>
            <wp:docPr id="151"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64"/>
                    <a:srcRect/>
                    <a:stretch>
                      <a:fillRect/>
                    </a:stretch>
                  </pic:blipFill>
                  <pic:spPr>
                    <a:xfrm>
                      <a:off x="0" y="0"/>
                      <a:ext cx="2719388" cy="2719388"/>
                    </a:xfrm>
                    <a:prstGeom prst="rect">
                      <a:avLst/>
                    </a:prstGeom>
                    <a:ln/>
                  </pic:spPr>
                </pic:pic>
              </a:graphicData>
            </a:graphic>
          </wp:inline>
        </w:drawing>
      </w:r>
    </w:p>
    <w:p w14:paraId="4C5BF8D1" w14:textId="77777777" w:rsidR="00FD3C8E" w:rsidRPr="002C1ABD" w:rsidRDefault="00FD3C8E" w:rsidP="00FD3C8E">
      <w:pPr>
        <w:spacing w:before="120" w:after="120"/>
        <w:jc w:val="both"/>
        <w:rPr>
          <w:color w:val="000000" w:themeColor="text1"/>
          <w:sz w:val="18"/>
          <w:szCs w:val="18"/>
        </w:rPr>
      </w:pPr>
    </w:p>
    <w:p w14:paraId="7F654243"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744CC716" wp14:editId="407E8C2E">
            <wp:extent cx="2566988" cy="2566988"/>
            <wp:effectExtent l="0" t="0" r="0" b="0"/>
            <wp:docPr id="85"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65"/>
                    <a:srcRect/>
                    <a:stretch>
                      <a:fillRect/>
                    </a:stretch>
                  </pic:blipFill>
                  <pic:spPr>
                    <a:xfrm>
                      <a:off x="0" y="0"/>
                      <a:ext cx="2566988" cy="2566988"/>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51D49DD9" wp14:editId="64B85F34">
            <wp:extent cx="2576513" cy="2576513"/>
            <wp:effectExtent l="0" t="0" r="0" b="0"/>
            <wp:docPr id="125"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66"/>
                    <a:srcRect/>
                    <a:stretch>
                      <a:fillRect/>
                    </a:stretch>
                  </pic:blipFill>
                  <pic:spPr>
                    <a:xfrm>
                      <a:off x="0" y="0"/>
                      <a:ext cx="2576513" cy="2576513"/>
                    </a:xfrm>
                    <a:prstGeom prst="rect">
                      <a:avLst/>
                    </a:prstGeom>
                    <a:ln/>
                  </pic:spPr>
                </pic:pic>
              </a:graphicData>
            </a:graphic>
          </wp:inline>
        </w:drawing>
      </w:r>
    </w:p>
    <w:p w14:paraId="6AAC0A76" w14:textId="77777777" w:rsidR="00FD3C8E" w:rsidRPr="002C1ABD" w:rsidRDefault="00FD3C8E" w:rsidP="00FD3C8E">
      <w:pPr>
        <w:spacing w:before="120" w:after="120"/>
        <w:jc w:val="both"/>
        <w:rPr>
          <w:color w:val="000000" w:themeColor="text1"/>
          <w:sz w:val="18"/>
          <w:szCs w:val="18"/>
        </w:rPr>
      </w:pPr>
    </w:p>
    <w:p w14:paraId="651A3019"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102931C6" wp14:editId="17673147">
            <wp:extent cx="2633663" cy="2633663"/>
            <wp:effectExtent l="0" t="0" r="0" b="0"/>
            <wp:docPr id="155"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67"/>
                    <a:srcRect/>
                    <a:stretch>
                      <a:fillRect/>
                    </a:stretch>
                  </pic:blipFill>
                  <pic:spPr>
                    <a:xfrm>
                      <a:off x="0" y="0"/>
                      <a:ext cx="2633663" cy="2633663"/>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6CDA3B0B" wp14:editId="0B18156D">
            <wp:extent cx="2643188" cy="2643188"/>
            <wp:effectExtent l="0" t="0" r="0" b="0"/>
            <wp:docPr id="10" name="image27.png" descr="NA19240.INS.method_count.png"/>
            <wp:cNvGraphicFramePr/>
            <a:graphic xmlns:a="http://schemas.openxmlformats.org/drawingml/2006/main">
              <a:graphicData uri="http://schemas.openxmlformats.org/drawingml/2006/picture">
                <pic:pic xmlns:pic="http://schemas.openxmlformats.org/drawingml/2006/picture">
                  <pic:nvPicPr>
                    <pic:cNvPr id="0" name="image27.png" descr="NA19240.INS.method_count.png"/>
                    <pic:cNvPicPr preferRelativeResize="0"/>
                  </pic:nvPicPr>
                  <pic:blipFill>
                    <a:blip r:embed="rId68"/>
                    <a:srcRect/>
                    <a:stretch>
                      <a:fillRect/>
                    </a:stretch>
                  </pic:blipFill>
                  <pic:spPr>
                    <a:xfrm>
                      <a:off x="0" y="0"/>
                      <a:ext cx="2643188" cy="2643188"/>
                    </a:xfrm>
                    <a:prstGeom prst="rect">
                      <a:avLst/>
                    </a:prstGeom>
                    <a:ln/>
                  </pic:spPr>
                </pic:pic>
              </a:graphicData>
            </a:graphic>
          </wp:inline>
        </w:drawing>
      </w:r>
    </w:p>
    <w:p w14:paraId="38B42A1D" w14:textId="77777777" w:rsidR="00FD3C8E" w:rsidRPr="00164035" w:rsidRDefault="00FD3C8E" w:rsidP="00847BDA">
      <w:pPr>
        <w:pStyle w:val="Heading1"/>
        <w:rPr>
          <w:rFonts w:ascii="Arial" w:hAnsi="Arial" w:cs="Arial"/>
          <w:color w:val="000000" w:themeColor="text1"/>
          <w:sz w:val="18"/>
          <w:szCs w:val="18"/>
          <w:lang w:eastAsia="zh-CN"/>
        </w:rPr>
      </w:pPr>
      <w:bookmarkStart w:id="35" w:name="_Toc491036066"/>
      <w:r w:rsidRPr="00CF3711">
        <w:rPr>
          <w:rFonts w:ascii="Arial" w:hAnsi="Arial" w:cs="Arial"/>
          <w:b/>
          <w:color w:val="000000" w:themeColor="text1"/>
          <w:sz w:val="18"/>
          <w:szCs w:val="18"/>
        </w:rPr>
        <w:t>Figure S5.1.2</w:t>
      </w:r>
      <w:r w:rsidRPr="00164035">
        <w:rPr>
          <w:rFonts w:ascii="Arial" w:hAnsi="Arial" w:cs="Arial"/>
          <w:color w:val="000000" w:themeColor="text1"/>
          <w:sz w:val="18"/>
          <w:szCs w:val="18"/>
        </w:rPr>
        <w:t xml:space="preserve">  The support for IL-SV calls from a PB-SV call for each of the three children, deletion and insertion, for the number of methods that support each call.</w:t>
      </w:r>
      <w:bookmarkEnd w:id="35"/>
    </w:p>
    <w:p w14:paraId="72C07E1D" w14:textId="77777777" w:rsidR="00FD3C8E" w:rsidRDefault="00FD3C8E" w:rsidP="00FD3C8E">
      <w:pPr>
        <w:spacing w:before="120" w:after="120"/>
        <w:jc w:val="both"/>
        <w:rPr>
          <w:color w:val="000000" w:themeColor="text1"/>
          <w:sz w:val="18"/>
          <w:szCs w:val="18"/>
          <w:lang w:eastAsia="zh-CN"/>
        </w:rPr>
      </w:pPr>
    </w:p>
    <w:p w14:paraId="67DA2D3E" w14:textId="77777777" w:rsidR="00164035" w:rsidRDefault="00164035" w:rsidP="00FD3C8E">
      <w:pPr>
        <w:spacing w:before="120" w:after="120"/>
        <w:jc w:val="both"/>
        <w:rPr>
          <w:color w:val="000000" w:themeColor="text1"/>
          <w:sz w:val="18"/>
          <w:szCs w:val="18"/>
          <w:lang w:eastAsia="zh-CN"/>
        </w:rPr>
      </w:pPr>
    </w:p>
    <w:p w14:paraId="38067FC3" w14:textId="77777777" w:rsidR="00164035" w:rsidRDefault="00164035" w:rsidP="00FD3C8E">
      <w:pPr>
        <w:spacing w:before="120" w:after="120"/>
        <w:jc w:val="both"/>
        <w:rPr>
          <w:color w:val="000000" w:themeColor="text1"/>
          <w:sz w:val="18"/>
          <w:szCs w:val="18"/>
          <w:lang w:eastAsia="zh-CN"/>
        </w:rPr>
      </w:pPr>
    </w:p>
    <w:p w14:paraId="6C602651" w14:textId="77777777" w:rsidR="00164035" w:rsidRDefault="00164035" w:rsidP="00FD3C8E">
      <w:pPr>
        <w:spacing w:before="120" w:after="120"/>
        <w:jc w:val="both"/>
        <w:rPr>
          <w:color w:val="000000" w:themeColor="text1"/>
          <w:sz w:val="18"/>
          <w:szCs w:val="18"/>
          <w:lang w:eastAsia="zh-CN"/>
        </w:rPr>
      </w:pPr>
    </w:p>
    <w:p w14:paraId="3FAAE065" w14:textId="77777777" w:rsidR="00164035" w:rsidRDefault="00164035" w:rsidP="00FD3C8E">
      <w:pPr>
        <w:spacing w:before="120" w:after="120"/>
        <w:jc w:val="both"/>
        <w:rPr>
          <w:color w:val="000000" w:themeColor="text1"/>
          <w:sz w:val="18"/>
          <w:szCs w:val="18"/>
          <w:lang w:eastAsia="zh-CN"/>
        </w:rPr>
      </w:pPr>
    </w:p>
    <w:p w14:paraId="196F5CFC" w14:textId="77777777" w:rsidR="00164035" w:rsidRDefault="00164035" w:rsidP="00FD3C8E">
      <w:pPr>
        <w:spacing w:before="120" w:after="120"/>
        <w:jc w:val="both"/>
        <w:rPr>
          <w:color w:val="000000" w:themeColor="text1"/>
          <w:sz w:val="18"/>
          <w:szCs w:val="18"/>
          <w:lang w:eastAsia="zh-CN"/>
        </w:rPr>
      </w:pPr>
    </w:p>
    <w:p w14:paraId="604EDE4D" w14:textId="77777777" w:rsidR="00164035" w:rsidRDefault="00164035" w:rsidP="00FD3C8E">
      <w:pPr>
        <w:spacing w:before="120" w:after="120"/>
        <w:jc w:val="both"/>
        <w:rPr>
          <w:color w:val="000000" w:themeColor="text1"/>
          <w:sz w:val="18"/>
          <w:szCs w:val="18"/>
          <w:lang w:eastAsia="zh-CN"/>
        </w:rPr>
      </w:pPr>
    </w:p>
    <w:p w14:paraId="4CB31700" w14:textId="77777777" w:rsidR="00164035" w:rsidRDefault="00164035" w:rsidP="00FD3C8E">
      <w:pPr>
        <w:spacing w:before="120" w:after="120"/>
        <w:jc w:val="both"/>
        <w:rPr>
          <w:color w:val="000000" w:themeColor="text1"/>
          <w:sz w:val="18"/>
          <w:szCs w:val="18"/>
          <w:lang w:eastAsia="zh-CN"/>
        </w:rPr>
      </w:pPr>
    </w:p>
    <w:p w14:paraId="0D862B7A" w14:textId="77777777" w:rsidR="00164035" w:rsidRDefault="00164035" w:rsidP="00FD3C8E">
      <w:pPr>
        <w:spacing w:before="120" w:after="120"/>
        <w:jc w:val="both"/>
        <w:rPr>
          <w:color w:val="000000" w:themeColor="text1"/>
          <w:sz w:val="18"/>
          <w:szCs w:val="18"/>
          <w:lang w:eastAsia="zh-CN"/>
        </w:rPr>
      </w:pPr>
    </w:p>
    <w:p w14:paraId="6F3E9DF1" w14:textId="77777777" w:rsidR="00164035" w:rsidRDefault="00164035" w:rsidP="00FD3C8E">
      <w:pPr>
        <w:spacing w:before="120" w:after="120"/>
        <w:jc w:val="both"/>
        <w:rPr>
          <w:color w:val="000000" w:themeColor="text1"/>
          <w:sz w:val="18"/>
          <w:szCs w:val="18"/>
          <w:lang w:eastAsia="zh-CN"/>
        </w:rPr>
      </w:pPr>
    </w:p>
    <w:p w14:paraId="503E1059" w14:textId="77777777" w:rsidR="00164035" w:rsidRDefault="00164035" w:rsidP="00FD3C8E">
      <w:pPr>
        <w:spacing w:before="120" w:after="120"/>
        <w:jc w:val="both"/>
        <w:rPr>
          <w:color w:val="000000" w:themeColor="text1"/>
          <w:sz w:val="18"/>
          <w:szCs w:val="18"/>
          <w:lang w:eastAsia="zh-CN"/>
        </w:rPr>
      </w:pPr>
    </w:p>
    <w:p w14:paraId="78061273" w14:textId="77777777" w:rsidR="00164035" w:rsidRDefault="00164035" w:rsidP="00FD3C8E">
      <w:pPr>
        <w:spacing w:before="120" w:after="120"/>
        <w:jc w:val="both"/>
        <w:rPr>
          <w:color w:val="000000" w:themeColor="text1"/>
          <w:sz w:val="18"/>
          <w:szCs w:val="18"/>
          <w:lang w:eastAsia="zh-CN"/>
        </w:rPr>
      </w:pPr>
    </w:p>
    <w:p w14:paraId="189C18E5" w14:textId="77777777" w:rsidR="00164035" w:rsidRPr="002C1ABD" w:rsidRDefault="00164035" w:rsidP="00FD3C8E">
      <w:pPr>
        <w:spacing w:before="120" w:after="120"/>
        <w:jc w:val="both"/>
        <w:rPr>
          <w:color w:val="000000" w:themeColor="text1"/>
          <w:sz w:val="18"/>
          <w:szCs w:val="18"/>
          <w:lang w:eastAsia="zh-CN"/>
        </w:rPr>
      </w:pPr>
    </w:p>
    <w:p w14:paraId="5DB307BC" w14:textId="77777777" w:rsidR="00FD3C8E" w:rsidRPr="002C1ABD" w:rsidRDefault="00FD3C8E" w:rsidP="00FD3C8E">
      <w:pPr>
        <w:rPr>
          <w:b/>
          <w:color w:val="000000" w:themeColor="text1"/>
          <w:sz w:val="18"/>
          <w:szCs w:val="18"/>
          <w:lang w:eastAsia="zh-CN"/>
        </w:rPr>
      </w:pPr>
    </w:p>
    <w:p w14:paraId="383C9209"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9050" distB="19050" distL="19050" distR="19050" wp14:anchorId="35FAB6F6" wp14:editId="6E49D654">
            <wp:extent cx="1843088" cy="1843088"/>
            <wp:effectExtent l="0" t="0" r="0" b="0"/>
            <wp:docPr id="89"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69"/>
                    <a:srcRect/>
                    <a:stretch>
                      <a:fillRect/>
                    </a:stretch>
                  </pic:blipFill>
                  <pic:spPr>
                    <a:xfrm>
                      <a:off x="0" y="0"/>
                      <a:ext cx="1843088" cy="1843088"/>
                    </a:xfrm>
                    <a:prstGeom prst="rect">
                      <a:avLst/>
                    </a:prstGeom>
                    <a:ln/>
                  </pic:spPr>
                </pic:pic>
              </a:graphicData>
            </a:graphic>
          </wp:inline>
        </w:drawing>
      </w:r>
      <w:r w:rsidRPr="002C1ABD">
        <w:rPr>
          <w:noProof/>
          <w:color w:val="000000" w:themeColor="text1"/>
          <w:sz w:val="18"/>
          <w:szCs w:val="18"/>
          <w:lang w:val="en-US"/>
        </w:rPr>
        <w:drawing>
          <wp:inline distT="19050" distB="19050" distL="19050" distR="19050" wp14:anchorId="21B041FD" wp14:editId="01E048ED">
            <wp:extent cx="1862138" cy="1862138"/>
            <wp:effectExtent l="0" t="0" r="0" b="0"/>
            <wp:docPr id="93"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70"/>
                    <a:srcRect/>
                    <a:stretch>
                      <a:fillRect/>
                    </a:stretch>
                  </pic:blipFill>
                  <pic:spPr>
                    <a:xfrm>
                      <a:off x="0" y="0"/>
                      <a:ext cx="1862138" cy="1862138"/>
                    </a:xfrm>
                    <a:prstGeom prst="rect">
                      <a:avLst/>
                    </a:prstGeom>
                    <a:ln/>
                  </pic:spPr>
                </pic:pic>
              </a:graphicData>
            </a:graphic>
          </wp:inline>
        </w:drawing>
      </w:r>
      <w:r w:rsidRPr="002C1ABD">
        <w:rPr>
          <w:noProof/>
          <w:color w:val="000000" w:themeColor="text1"/>
          <w:sz w:val="18"/>
          <w:szCs w:val="18"/>
          <w:lang w:val="en-US"/>
        </w:rPr>
        <w:drawing>
          <wp:inline distT="19050" distB="19050" distL="19050" distR="19050" wp14:anchorId="145A608D" wp14:editId="6A36BA65">
            <wp:extent cx="1871663" cy="1871663"/>
            <wp:effectExtent l="0" t="0" r="0" b="0"/>
            <wp:docPr id="81"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71"/>
                    <a:srcRect/>
                    <a:stretch>
                      <a:fillRect/>
                    </a:stretch>
                  </pic:blipFill>
                  <pic:spPr>
                    <a:xfrm>
                      <a:off x="0" y="0"/>
                      <a:ext cx="1871663" cy="1871663"/>
                    </a:xfrm>
                    <a:prstGeom prst="rect">
                      <a:avLst/>
                    </a:prstGeom>
                    <a:ln/>
                  </pic:spPr>
                </pic:pic>
              </a:graphicData>
            </a:graphic>
          </wp:inline>
        </w:drawing>
      </w:r>
    </w:p>
    <w:p w14:paraId="06BB3BD7" w14:textId="77777777" w:rsidR="00FD3C8E" w:rsidRPr="00164035" w:rsidRDefault="00FD3C8E" w:rsidP="00847BDA">
      <w:pPr>
        <w:pStyle w:val="Heading1"/>
        <w:rPr>
          <w:rFonts w:ascii="Arial" w:hAnsi="Arial" w:cs="Arial"/>
          <w:b/>
          <w:color w:val="000000" w:themeColor="text1"/>
          <w:sz w:val="18"/>
          <w:szCs w:val="18"/>
        </w:rPr>
      </w:pPr>
      <w:bookmarkStart w:id="36" w:name="_Toc491036067"/>
      <w:r w:rsidRPr="00164035">
        <w:rPr>
          <w:rFonts w:ascii="Arial" w:hAnsi="Arial" w:cs="Arial"/>
          <w:b/>
          <w:color w:val="000000" w:themeColor="text1"/>
          <w:sz w:val="18"/>
          <w:szCs w:val="18"/>
        </w:rPr>
        <w:t>Figure 5.1.3</w:t>
      </w:r>
      <w:bookmarkEnd w:id="36"/>
    </w:p>
    <w:p w14:paraId="57F34F0B" w14:textId="77777777" w:rsidR="00FD3C8E" w:rsidRDefault="00FD3C8E" w:rsidP="00FD3C8E">
      <w:pPr>
        <w:rPr>
          <w:b/>
          <w:color w:val="000000" w:themeColor="text1"/>
          <w:sz w:val="18"/>
          <w:szCs w:val="18"/>
          <w:lang w:eastAsia="zh-CN"/>
        </w:rPr>
      </w:pPr>
    </w:p>
    <w:p w14:paraId="3773CDAD" w14:textId="77777777" w:rsidR="00164035" w:rsidRDefault="00164035" w:rsidP="00FD3C8E">
      <w:pPr>
        <w:rPr>
          <w:b/>
          <w:color w:val="000000" w:themeColor="text1"/>
          <w:sz w:val="18"/>
          <w:szCs w:val="18"/>
          <w:lang w:eastAsia="zh-CN"/>
        </w:rPr>
      </w:pPr>
    </w:p>
    <w:p w14:paraId="70A6406F" w14:textId="77777777" w:rsidR="00164035" w:rsidRDefault="00164035" w:rsidP="00FD3C8E">
      <w:pPr>
        <w:rPr>
          <w:b/>
          <w:color w:val="000000" w:themeColor="text1"/>
          <w:sz w:val="18"/>
          <w:szCs w:val="18"/>
          <w:lang w:eastAsia="zh-CN"/>
        </w:rPr>
      </w:pPr>
    </w:p>
    <w:p w14:paraId="3502D351" w14:textId="77777777" w:rsidR="00164035" w:rsidRDefault="00164035" w:rsidP="00FD3C8E">
      <w:pPr>
        <w:rPr>
          <w:b/>
          <w:color w:val="000000" w:themeColor="text1"/>
          <w:sz w:val="18"/>
          <w:szCs w:val="18"/>
          <w:lang w:eastAsia="zh-CN"/>
        </w:rPr>
      </w:pPr>
    </w:p>
    <w:p w14:paraId="4871A0F8" w14:textId="77777777" w:rsidR="00164035" w:rsidRDefault="00164035" w:rsidP="00FD3C8E">
      <w:pPr>
        <w:rPr>
          <w:b/>
          <w:color w:val="000000" w:themeColor="text1"/>
          <w:sz w:val="18"/>
          <w:szCs w:val="18"/>
          <w:lang w:eastAsia="zh-CN"/>
        </w:rPr>
      </w:pPr>
    </w:p>
    <w:p w14:paraId="4A391C11" w14:textId="77777777" w:rsidR="00164035" w:rsidRDefault="00164035" w:rsidP="00FD3C8E">
      <w:pPr>
        <w:rPr>
          <w:b/>
          <w:color w:val="000000" w:themeColor="text1"/>
          <w:sz w:val="18"/>
          <w:szCs w:val="18"/>
          <w:lang w:eastAsia="zh-CN"/>
        </w:rPr>
      </w:pPr>
    </w:p>
    <w:p w14:paraId="0BF68714" w14:textId="77777777" w:rsidR="00164035" w:rsidRDefault="00164035" w:rsidP="00FD3C8E">
      <w:pPr>
        <w:rPr>
          <w:b/>
          <w:color w:val="000000" w:themeColor="text1"/>
          <w:sz w:val="18"/>
          <w:szCs w:val="18"/>
          <w:lang w:eastAsia="zh-CN"/>
        </w:rPr>
      </w:pPr>
    </w:p>
    <w:p w14:paraId="0BA8C803" w14:textId="77777777" w:rsidR="00164035" w:rsidRPr="002C1ABD" w:rsidRDefault="00164035" w:rsidP="00FD3C8E">
      <w:pPr>
        <w:rPr>
          <w:b/>
          <w:color w:val="000000" w:themeColor="text1"/>
          <w:sz w:val="18"/>
          <w:szCs w:val="18"/>
          <w:lang w:eastAsia="zh-CN"/>
        </w:rPr>
      </w:pPr>
    </w:p>
    <w:p w14:paraId="2C2C2BB8" w14:textId="77777777" w:rsidR="00FD3C8E" w:rsidRPr="002C1ABD" w:rsidRDefault="00FD3C8E" w:rsidP="00FD3C8E">
      <w:pPr>
        <w:spacing w:before="120" w:after="120"/>
        <w:jc w:val="both"/>
        <w:rPr>
          <w:color w:val="000000" w:themeColor="text1"/>
          <w:sz w:val="18"/>
          <w:szCs w:val="18"/>
        </w:rPr>
      </w:pPr>
    </w:p>
    <w:p w14:paraId="3595F9B3" w14:textId="77777777" w:rsidR="00FD3C8E" w:rsidRPr="002C1ABD" w:rsidRDefault="00FD3C8E" w:rsidP="00FD3C8E">
      <w:pPr>
        <w:spacing w:before="120" w:after="120"/>
        <w:jc w:val="both"/>
        <w:rPr>
          <w:color w:val="000000" w:themeColor="text1"/>
          <w:sz w:val="18"/>
          <w:szCs w:val="18"/>
        </w:rPr>
      </w:pPr>
    </w:p>
    <w:p w14:paraId="55992949" w14:textId="77777777" w:rsidR="00FD3C8E" w:rsidRPr="002C1ABD" w:rsidRDefault="00FD3C8E" w:rsidP="00FD3C8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509995DF" wp14:editId="2F177C68">
            <wp:extent cx="2857500" cy="1428750"/>
            <wp:effectExtent l="0" t="0" r="0" b="0"/>
            <wp:docPr id="109"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72"/>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30C66F1" wp14:editId="7DD5F820">
            <wp:extent cx="2857500" cy="1428750"/>
            <wp:effectExtent l="0" t="0" r="0" b="0"/>
            <wp:docPr id="106"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73"/>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49CD5E5" wp14:editId="5FC665D1">
            <wp:extent cx="2857500" cy="1428750"/>
            <wp:effectExtent l="0" t="0" r="0" b="0"/>
            <wp:docPr id="2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4"/>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593CE288" wp14:editId="0FCB72EC">
            <wp:extent cx="2857500" cy="1428750"/>
            <wp:effectExtent l="0" t="0" r="0" b="0"/>
            <wp:docPr id="138"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75"/>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0B047059" wp14:editId="4456CB0B">
            <wp:extent cx="2857500" cy="1428750"/>
            <wp:effectExtent l="0" t="0" r="0" b="0"/>
            <wp:docPr id="3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76"/>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50B82E20" wp14:editId="44CE6641">
            <wp:extent cx="2857500" cy="1428750"/>
            <wp:effectExtent l="0" t="0" r="0" b="0"/>
            <wp:docPr id="7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77"/>
                    <a:srcRect/>
                    <a:stretch>
                      <a:fillRect/>
                    </a:stretch>
                  </pic:blipFill>
                  <pic:spPr>
                    <a:xfrm>
                      <a:off x="0" y="0"/>
                      <a:ext cx="2857500" cy="1428750"/>
                    </a:xfrm>
                    <a:prstGeom prst="rect">
                      <a:avLst/>
                    </a:prstGeom>
                    <a:ln/>
                  </pic:spPr>
                </pic:pic>
              </a:graphicData>
            </a:graphic>
          </wp:inline>
        </w:drawing>
      </w:r>
    </w:p>
    <w:p w14:paraId="6FD1A684" w14:textId="77777777" w:rsidR="00FD3C8E" w:rsidRPr="00164035" w:rsidRDefault="00FD3C8E" w:rsidP="00847BDA">
      <w:pPr>
        <w:pStyle w:val="Heading1"/>
        <w:rPr>
          <w:rFonts w:ascii="Arial" w:hAnsi="Arial" w:cs="Arial"/>
          <w:b/>
          <w:color w:val="000000" w:themeColor="text1"/>
          <w:sz w:val="18"/>
          <w:szCs w:val="18"/>
        </w:rPr>
      </w:pPr>
      <w:bookmarkStart w:id="37" w:name="_Toc491036068"/>
      <w:r w:rsidRPr="00164035">
        <w:rPr>
          <w:rFonts w:ascii="Arial" w:hAnsi="Arial" w:cs="Arial"/>
          <w:b/>
          <w:color w:val="000000" w:themeColor="text1"/>
          <w:sz w:val="18"/>
          <w:szCs w:val="18"/>
        </w:rPr>
        <w:t>Figure 5.2.1.  The data from IndividualCallerConcordance is plotted for the 13 methods.</w:t>
      </w:r>
      <w:bookmarkEnd w:id="37"/>
    </w:p>
    <w:p w14:paraId="7B62EB42" w14:textId="19537F8A" w:rsidR="00011BCF" w:rsidRPr="002C1ABD" w:rsidRDefault="00011BCF" w:rsidP="00C77476">
      <w:pPr>
        <w:rPr>
          <w:color w:val="000000" w:themeColor="text1"/>
          <w:sz w:val="18"/>
          <w:szCs w:val="18"/>
          <w:lang w:eastAsia="zh-CN"/>
        </w:rPr>
      </w:pPr>
    </w:p>
    <w:p w14:paraId="32D47615" w14:textId="27196595" w:rsidR="004573D6" w:rsidRPr="002C1ABD" w:rsidRDefault="004573D6" w:rsidP="004573D6">
      <w:pPr>
        <w:spacing w:before="120" w:after="120"/>
        <w:jc w:val="both"/>
        <w:rPr>
          <w:color w:val="000000" w:themeColor="text1"/>
          <w:sz w:val="18"/>
          <w:szCs w:val="18"/>
          <w:lang w:eastAsia="zh-CN"/>
        </w:rPr>
      </w:pPr>
    </w:p>
    <w:p w14:paraId="46406532" w14:textId="77777777" w:rsidR="00FA5202" w:rsidRPr="002C1ABD" w:rsidRDefault="00FA5202" w:rsidP="00FA5202">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229580F0" wp14:editId="5C803E71">
            <wp:extent cx="1905000" cy="1905000"/>
            <wp:effectExtent l="0" t="0" r="0" b="0"/>
            <wp:docPr id="123"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78"/>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EE86B4A" wp14:editId="7568C17C">
            <wp:extent cx="1905000" cy="1905000"/>
            <wp:effectExtent l="0" t="0" r="0" b="0"/>
            <wp:docPr id="133"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79"/>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4ED39673" wp14:editId="263FA2E7">
            <wp:extent cx="1905000" cy="190500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0"/>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72594BAF" wp14:editId="66B97B9F">
            <wp:extent cx="1905000" cy="1905000"/>
            <wp:effectExtent l="0" t="0" r="0" b="0"/>
            <wp:docPr id="158"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81"/>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74C8771F" wp14:editId="498EE3D6">
            <wp:extent cx="1905000" cy="1905000"/>
            <wp:effectExtent l="0" t="0" r="0" b="0"/>
            <wp:docPr id="3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82"/>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09C76116" wp14:editId="40E44263">
            <wp:extent cx="1905000" cy="1905000"/>
            <wp:effectExtent l="0" t="0" r="0" b="0"/>
            <wp:docPr id="97"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83"/>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0FD3AF0D" wp14:editId="46EF4C74">
            <wp:extent cx="1905000" cy="190500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4"/>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6554E9F6" wp14:editId="05A06AD2">
            <wp:extent cx="1905000" cy="1905000"/>
            <wp:effectExtent l="0" t="0" r="0" b="0"/>
            <wp:docPr id="154"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85"/>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762EB5B4" wp14:editId="78FDBC2A">
            <wp:extent cx="1905000" cy="1905000"/>
            <wp:effectExtent l="0" t="0" r="0" b="0"/>
            <wp:docPr id="128"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86"/>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928882D" wp14:editId="62FCF5FF">
            <wp:extent cx="1905000" cy="1905000"/>
            <wp:effectExtent l="0" t="0" r="0" b="0"/>
            <wp:docPr id="102"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87"/>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D7614B3" wp14:editId="5604E16E">
            <wp:extent cx="1905000" cy="1905000"/>
            <wp:effectExtent l="0" t="0" r="0" b="0"/>
            <wp:docPr id="1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8"/>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44920F7" wp14:editId="54825BB3">
            <wp:extent cx="1905000" cy="1905000"/>
            <wp:effectExtent l="0" t="0" r="0" b="0"/>
            <wp:docPr id="76"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89"/>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lastRenderedPageBreak/>
        <w:drawing>
          <wp:inline distT="114300" distB="114300" distL="114300" distR="114300" wp14:anchorId="2804D62B" wp14:editId="5C98F7ED">
            <wp:extent cx="1905000" cy="1905000"/>
            <wp:effectExtent l="0" t="0" r="0" b="0"/>
            <wp:docPr id="107"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90"/>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736C23CC" wp14:editId="16A64E1C">
            <wp:extent cx="1905000" cy="1905000"/>
            <wp:effectExtent l="0" t="0" r="0" b="0"/>
            <wp:docPr id="59"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91"/>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050F4B89" wp14:editId="36D1858F">
            <wp:extent cx="1905000" cy="1905000"/>
            <wp:effectExtent l="0" t="0" r="0" b="0"/>
            <wp:docPr id="72"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92"/>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EFDA108" wp14:editId="031780D5">
            <wp:extent cx="1905000" cy="1905000"/>
            <wp:effectExtent l="0" t="0" r="0" b="0"/>
            <wp:docPr id="4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93"/>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7B62573" wp14:editId="61C77DDA">
            <wp:extent cx="1905000" cy="1905000"/>
            <wp:effectExtent l="0" t="0" r="0" b="0"/>
            <wp:docPr id="2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94"/>
                    <a:srcRect/>
                    <a:stretch>
                      <a:fillRect/>
                    </a:stretch>
                  </pic:blipFill>
                  <pic:spPr>
                    <a:xfrm>
                      <a:off x="0" y="0"/>
                      <a:ext cx="1905000" cy="19050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D33F334" wp14:editId="0D05F805">
            <wp:extent cx="1905000" cy="1905000"/>
            <wp:effectExtent l="0" t="0" r="0" b="0"/>
            <wp:docPr id="84"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95"/>
                    <a:srcRect/>
                    <a:stretch>
                      <a:fillRect/>
                    </a:stretch>
                  </pic:blipFill>
                  <pic:spPr>
                    <a:xfrm>
                      <a:off x="0" y="0"/>
                      <a:ext cx="1905000" cy="1905000"/>
                    </a:xfrm>
                    <a:prstGeom prst="rect">
                      <a:avLst/>
                    </a:prstGeom>
                    <a:ln/>
                  </pic:spPr>
                </pic:pic>
              </a:graphicData>
            </a:graphic>
          </wp:inline>
        </w:drawing>
      </w:r>
    </w:p>
    <w:p w14:paraId="2F770230" w14:textId="77777777" w:rsidR="00FA5202" w:rsidRDefault="00FA5202" w:rsidP="00847BDA">
      <w:pPr>
        <w:pStyle w:val="Heading1"/>
        <w:rPr>
          <w:rFonts w:ascii="Arial" w:hAnsi="Arial" w:cs="Arial"/>
          <w:color w:val="000000" w:themeColor="text1"/>
          <w:sz w:val="18"/>
          <w:szCs w:val="18"/>
          <w:lang w:eastAsia="zh-CN"/>
        </w:rPr>
      </w:pPr>
      <w:bookmarkStart w:id="38" w:name="_Toc491036069"/>
      <w:r w:rsidRPr="00164035">
        <w:rPr>
          <w:rFonts w:ascii="Arial" w:hAnsi="Arial" w:cs="Arial"/>
          <w:b/>
          <w:color w:val="000000" w:themeColor="text1"/>
          <w:sz w:val="18"/>
          <w:szCs w:val="18"/>
        </w:rPr>
        <w:t>Figure 5.2.2. Concordance of combinations of Illumina SV algorithms</w:t>
      </w:r>
      <w:r w:rsidRPr="002C1ABD">
        <w:rPr>
          <w:rFonts w:ascii="Arial" w:hAnsi="Arial" w:cs="Arial"/>
          <w:color w:val="000000" w:themeColor="text1"/>
          <w:sz w:val="18"/>
          <w:szCs w:val="18"/>
        </w:rPr>
        <w:t>. Each pair of rows gives, gives union of two, union of three callers, and requirement of two of three callers, for deletion and insertion calls.</w:t>
      </w:r>
      <w:bookmarkEnd w:id="38"/>
    </w:p>
    <w:p w14:paraId="650DC1FA" w14:textId="77777777" w:rsidR="00164035" w:rsidRDefault="00164035" w:rsidP="00164035">
      <w:pPr>
        <w:rPr>
          <w:lang w:eastAsia="zh-CN"/>
        </w:rPr>
      </w:pPr>
    </w:p>
    <w:p w14:paraId="5BD77813" w14:textId="77777777" w:rsidR="00164035" w:rsidRDefault="00164035" w:rsidP="00164035">
      <w:pPr>
        <w:rPr>
          <w:lang w:eastAsia="zh-CN"/>
        </w:rPr>
      </w:pPr>
    </w:p>
    <w:p w14:paraId="74264C16" w14:textId="77777777" w:rsidR="00164035" w:rsidRDefault="00164035" w:rsidP="00164035">
      <w:pPr>
        <w:rPr>
          <w:lang w:eastAsia="zh-CN"/>
        </w:rPr>
      </w:pPr>
    </w:p>
    <w:p w14:paraId="7C41EA5D" w14:textId="77777777" w:rsidR="00164035" w:rsidRDefault="00164035" w:rsidP="00164035">
      <w:pPr>
        <w:rPr>
          <w:lang w:eastAsia="zh-CN"/>
        </w:rPr>
      </w:pPr>
    </w:p>
    <w:p w14:paraId="07C8F417" w14:textId="77777777" w:rsidR="00164035" w:rsidRDefault="00164035" w:rsidP="00164035">
      <w:pPr>
        <w:rPr>
          <w:lang w:eastAsia="zh-CN"/>
        </w:rPr>
      </w:pPr>
    </w:p>
    <w:p w14:paraId="4348C509" w14:textId="77777777" w:rsidR="00164035" w:rsidRPr="00164035" w:rsidRDefault="00164035" w:rsidP="00164035">
      <w:pPr>
        <w:rPr>
          <w:lang w:eastAsia="zh-CN"/>
        </w:rPr>
      </w:pPr>
    </w:p>
    <w:p w14:paraId="039BA8CF" w14:textId="77777777" w:rsidR="00FA5202" w:rsidRPr="002C1ABD" w:rsidRDefault="00FA5202" w:rsidP="00FA5202">
      <w:pPr>
        <w:spacing w:before="120" w:after="120"/>
        <w:jc w:val="both"/>
        <w:rPr>
          <w:color w:val="000000" w:themeColor="text1"/>
          <w:sz w:val="18"/>
          <w:szCs w:val="18"/>
        </w:rPr>
      </w:pPr>
    </w:p>
    <w:p w14:paraId="05A7B79D" w14:textId="77777777" w:rsidR="00FA5202" w:rsidRPr="002C1ABD" w:rsidRDefault="00FA5202" w:rsidP="00FA5202">
      <w:pPr>
        <w:spacing w:before="120" w:after="120"/>
        <w:jc w:val="both"/>
        <w:rPr>
          <w:color w:val="000000" w:themeColor="text1"/>
          <w:sz w:val="18"/>
          <w:szCs w:val="18"/>
        </w:rPr>
      </w:pPr>
      <w:r w:rsidRPr="002C1ABD">
        <w:rPr>
          <w:color w:val="000000" w:themeColor="text1"/>
          <w:sz w:val="18"/>
          <w:szCs w:val="18"/>
        </w:rPr>
        <w:lastRenderedPageBreak/>
        <w:br/>
      </w:r>
      <w:r w:rsidRPr="002C1ABD">
        <w:rPr>
          <w:noProof/>
          <w:color w:val="000000" w:themeColor="text1"/>
          <w:sz w:val="18"/>
          <w:szCs w:val="18"/>
          <w:lang w:val="en-US"/>
        </w:rPr>
        <w:drawing>
          <wp:inline distT="114300" distB="114300" distL="114300" distR="114300" wp14:anchorId="3908A166" wp14:editId="1B2487C5">
            <wp:extent cx="4762500" cy="2381250"/>
            <wp:effectExtent l="0" t="0" r="0" b="0"/>
            <wp:docPr id="78"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96"/>
                    <a:srcRect/>
                    <a:stretch>
                      <a:fillRect/>
                    </a:stretch>
                  </pic:blipFill>
                  <pic:spPr>
                    <a:xfrm>
                      <a:off x="0" y="0"/>
                      <a:ext cx="4762500" cy="23812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63794F81" wp14:editId="3FEBF7E2">
            <wp:extent cx="4762500" cy="2381250"/>
            <wp:effectExtent l="0" t="0" r="0" b="0"/>
            <wp:docPr id="3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7"/>
                    <a:srcRect/>
                    <a:stretch>
                      <a:fillRect/>
                    </a:stretch>
                  </pic:blipFill>
                  <pic:spPr>
                    <a:xfrm>
                      <a:off x="0" y="0"/>
                      <a:ext cx="4762500" cy="23812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5A9161C8" wp14:editId="166116D7">
            <wp:extent cx="4762500" cy="2381250"/>
            <wp:effectExtent l="0" t="0" r="0" b="0"/>
            <wp:docPr id="70"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98"/>
                    <a:srcRect/>
                    <a:stretch>
                      <a:fillRect/>
                    </a:stretch>
                  </pic:blipFill>
                  <pic:spPr>
                    <a:xfrm>
                      <a:off x="0" y="0"/>
                      <a:ext cx="4762500" cy="2381250"/>
                    </a:xfrm>
                    <a:prstGeom prst="rect">
                      <a:avLst/>
                    </a:prstGeom>
                    <a:ln/>
                  </pic:spPr>
                </pic:pic>
              </a:graphicData>
            </a:graphic>
          </wp:inline>
        </w:drawing>
      </w:r>
      <w:r w:rsidRPr="002C1ABD">
        <w:rPr>
          <w:noProof/>
          <w:color w:val="000000" w:themeColor="text1"/>
          <w:sz w:val="18"/>
          <w:szCs w:val="18"/>
          <w:lang w:val="en-US"/>
        </w:rPr>
        <w:lastRenderedPageBreak/>
        <w:drawing>
          <wp:inline distT="114300" distB="114300" distL="114300" distR="114300" wp14:anchorId="25B60023" wp14:editId="523003DF">
            <wp:extent cx="4762500" cy="2381250"/>
            <wp:effectExtent l="0" t="0" r="0" b="0"/>
            <wp:docPr id="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9"/>
                    <a:srcRect/>
                    <a:stretch>
                      <a:fillRect/>
                    </a:stretch>
                  </pic:blipFill>
                  <pic:spPr>
                    <a:xfrm>
                      <a:off x="0" y="0"/>
                      <a:ext cx="4762500" cy="23812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71174F4" wp14:editId="13C0808C">
            <wp:extent cx="4762500" cy="2381250"/>
            <wp:effectExtent l="0" t="0" r="0" b="0"/>
            <wp:docPr id="112"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100"/>
                    <a:srcRect/>
                    <a:stretch>
                      <a:fillRect/>
                    </a:stretch>
                  </pic:blipFill>
                  <pic:spPr>
                    <a:xfrm>
                      <a:off x="0" y="0"/>
                      <a:ext cx="4762500" cy="23812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5B102E69" wp14:editId="16D14ACA">
            <wp:extent cx="4762500" cy="2381250"/>
            <wp:effectExtent l="0" t="0" r="0" b="0"/>
            <wp:docPr id="119"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101"/>
                    <a:srcRect/>
                    <a:stretch>
                      <a:fillRect/>
                    </a:stretch>
                  </pic:blipFill>
                  <pic:spPr>
                    <a:xfrm>
                      <a:off x="0" y="0"/>
                      <a:ext cx="4762500" cy="2381250"/>
                    </a:xfrm>
                    <a:prstGeom prst="rect">
                      <a:avLst/>
                    </a:prstGeom>
                    <a:ln/>
                  </pic:spPr>
                </pic:pic>
              </a:graphicData>
            </a:graphic>
          </wp:inline>
        </w:drawing>
      </w:r>
    </w:p>
    <w:p w14:paraId="0E3BAE2C" w14:textId="77777777" w:rsidR="00FA5202" w:rsidRPr="00164035" w:rsidRDefault="00FA5202" w:rsidP="00847BDA">
      <w:pPr>
        <w:pStyle w:val="Heading1"/>
        <w:rPr>
          <w:rFonts w:ascii="Arial" w:hAnsi="Arial" w:cs="Arial"/>
          <w:color w:val="000000" w:themeColor="text1"/>
          <w:sz w:val="18"/>
          <w:szCs w:val="18"/>
        </w:rPr>
      </w:pPr>
      <w:bookmarkStart w:id="39" w:name="_Toc491036070"/>
      <w:r w:rsidRPr="00164035">
        <w:rPr>
          <w:rFonts w:ascii="Arial" w:hAnsi="Arial" w:cs="Arial"/>
          <w:color w:val="000000" w:themeColor="text1"/>
          <w:sz w:val="18"/>
          <w:szCs w:val="18"/>
        </w:rPr>
        <w:t>Figure 5.2.3. PCA of individual callers for insertion and deletion for PCA1 versus PCA2, and PCA2 versus PCA3, for deletion (DEL) and insertion (INS) calls.</w:t>
      </w:r>
      <w:bookmarkEnd w:id="39"/>
    </w:p>
    <w:p w14:paraId="5D9C3451" w14:textId="77777777" w:rsidR="00FA5202" w:rsidRPr="002C1ABD" w:rsidRDefault="00FA5202" w:rsidP="00C77476">
      <w:pPr>
        <w:rPr>
          <w:color w:val="000000" w:themeColor="text1"/>
          <w:sz w:val="18"/>
          <w:szCs w:val="18"/>
          <w:lang w:eastAsia="zh-CN"/>
        </w:rPr>
      </w:pPr>
    </w:p>
    <w:p w14:paraId="192B29C7" w14:textId="37B9E3CE" w:rsidR="00DD555A" w:rsidRPr="002C1ABD" w:rsidRDefault="00DD555A" w:rsidP="00C77476">
      <w:pPr>
        <w:rPr>
          <w:color w:val="000000" w:themeColor="text1"/>
          <w:sz w:val="18"/>
          <w:szCs w:val="18"/>
          <w:lang w:eastAsia="zh-CN"/>
        </w:rPr>
      </w:pPr>
    </w:p>
    <w:p w14:paraId="2D4C349F" w14:textId="77777777" w:rsidR="004573D6" w:rsidRPr="002C1ABD" w:rsidRDefault="004573D6" w:rsidP="004573D6">
      <w:pPr>
        <w:spacing w:before="120" w:after="120"/>
        <w:jc w:val="both"/>
        <w:rPr>
          <w:color w:val="000000" w:themeColor="text1"/>
          <w:sz w:val="18"/>
          <w:szCs w:val="18"/>
          <w:lang w:eastAsia="zh-CN"/>
        </w:rPr>
      </w:pPr>
    </w:p>
    <w:p w14:paraId="5F8B7042" w14:textId="77777777" w:rsidR="004573D6" w:rsidRPr="002C1ABD" w:rsidRDefault="004573D6" w:rsidP="004573D6">
      <w:pPr>
        <w:spacing w:before="120" w:after="120"/>
        <w:jc w:val="both"/>
        <w:rPr>
          <w:color w:val="000000" w:themeColor="text1"/>
          <w:sz w:val="18"/>
          <w:szCs w:val="18"/>
        </w:rPr>
      </w:pPr>
    </w:p>
    <w:p w14:paraId="035E6C2C" w14:textId="77777777" w:rsidR="004573D6" w:rsidRPr="002C1ABD" w:rsidRDefault="004573D6" w:rsidP="004573D6">
      <w:pPr>
        <w:spacing w:before="120" w:after="120"/>
        <w:jc w:val="both"/>
        <w:rPr>
          <w:color w:val="000000" w:themeColor="text1"/>
          <w:sz w:val="18"/>
          <w:szCs w:val="18"/>
        </w:rPr>
      </w:pPr>
    </w:p>
    <w:p w14:paraId="58687F71" w14:textId="77777777" w:rsidR="004573D6" w:rsidRPr="002C1ABD" w:rsidRDefault="004573D6" w:rsidP="004573D6">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07688B36" wp14:editId="50B15B8D">
            <wp:extent cx="2857500" cy="1428750"/>
            <wp:effectExtent l="0" t="0" r="0" b="0"/>
            <wp:docPr id="124" name="image264.png" descr="HG00514.DEL.exon_class.png"/>
            <wp:cNvGraphicFramePr/>
            <a:graphic xmlns:a="http://schemas.openxmlformats.org/drawingml/2006/main">
              <a:graphicData uri="http://schemas.openxmlformats.org/drawingml/2006/picture">
                <pic:pic xmlns:pic="http://schemas.openxmlformats.org/drawingml/2006/picture">
                  <pic:nvPicPr>
                    <pic:cNvPr id="0" name="image264.png" descr="HG00514.DEL.exon_class.png"/>
                    <pic:cNvPicPr preferRelativeResize="0"/>
                  </pic:nvPicPr>
                  <pic:blipFill>
                    <a:blip r:embed="rId102"/>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F120E42" wp14:editId="32B9D23E">
            <wp:extent cx="2857500" cy="1428750"/>
            <wp:effectExtent l="0" t="0" r="0" b="0"/>
            <wp:docPr id="153" name="image311.png" descr="HG00514.INS.exon_class.png"/>
            <wp:cNvGraphicFramePr/>
            <a:graphic xmlns:a="http://schemas.openxmlformats.org/drawingml/2006/main">
              <a:graphicData uri="http://schemas.openxmlformats.org/drawingml/2006/picture">
                <pic:pic xmlns:pic="http://schemas.openxmlformats.org/drawingml/2006/picture">
                  <pic:nvPicPr>
                    <pic:cNvPr id="0" name="image311.png" descr="HG00514.INS.exon_class.png"/>
                    <pic:cNvPicPr preferRelativeResize="0"/>
                  </pic:nvPicPr>
                  <pic:blipFill>
                    <a:blip r:embed="rId103"/>
                    <a:srcRect/>
                    <a:stretch>
                      <a:fillRect/>
                    </a:stretch>
                  </pic:blipFill>
                  <pic:spPr>
                    <a:xfrm>
                      <a:off x="0" y="0"/>
                      <a:ext cx="2857500" cy="1428750"/>
                    </a:xfrm>
                    <a:prstGeom prst="rect">
                      <a:avLst/>
                    </a:prstGeom>
                    <a:ln/>
                  </pic:spPr>
                </pic:pic>
              </a:graphicData>
            </a:graphic>
          </wp:inline>
        </w:drawing>
      </w:r>
    </w:p>
    <w:p w14:paraId="3BEDF961" w14:textId="77777777" w:rsidR="004573D6" w:rsidRPr="00164035" w:rsidRDefault="004573D6" w:rsidP="004573D6">
      <w:pPr>
        <w:spacing w:before="120" w:after="120"/>
        <w:jc w:val="both"/>
        <w:rPr>
          <w:rStyle w:val="Heading1Char"/>
          <w:rFonts w:ascii="Arial" w:hAnsi="Arial" w:cs="Arial"/>
          <w:b/>
          <w:color w:val="000000" w:themeColor="text1"/>
          <w:sz w:val="18"/>
          <w:szCs w:val="18"/>
        </w:rPr>
      </w:pPr>
      <w:r w:rsidRPr="002C1ABD">
        <w:rPr>
          <w:noProof/>
          <w:color w:val="000000" w:themeColor="text1"/>
          <w:sz w:val="18"/>
          <w:szCs w:val="18"/>
          <w:lang w:val="en-US"/>
        </w:rPr>
        <w:drawing>
          <wp:inline distT="114300" distB="114300" distL="114300" distR="114300" wp14:anchorId="1DC36D51" wp14:editId="6D457944">
            <wp:extent cx="2857500" cy="1428750"/>
            <wp:effectExtent l="0" t="0" r="0" b="0"/>
            <wp:docPr id="82" name="image176.png" descr="HG00733.DEL.exon_class.png"/>
            <wp:cNvGraphicFramePr/>
            <a:graphic xmlns:a="http://schemas.openxmlformats.org/drawingml/2006/main">
              <a:graphicData uri="http://schemas.openxmlformats.org/drawingml/2006/picture">
                <pic:pic xmlns:pic="http://schemas.openxmlformats.org/drawingml/2006/picture">
                  <pic:nvPicPr>
                    <pic:cNvPr id="0" name="image176.png" descr="HG00733.DEL.exon_class.png"/>
                    <pic:cNvPicPr preferRelativeResize="0"/>
                  </pic:nvPicPr>
                  <pic:blipFill>
                    <a:blip r:embed="rId104"/>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D4A126D" wp14:editId="3DB1A8A7">
            <wp:extent cx="2857500" cy="1428750"/>
            <wp:effectExtent l="0" t="0" r="0" b="0"/>
            <wp:docPr id="159" name="image318.png" descr="HG00733.INS.exon_class.png"/>
            <wp:cNvGraphicFramePr/>
            <a:graphic xmlns:a="http://schemas.openxmlformats.org/drawingml/2006/main">
              <a:graphicData uri="http://schemas.openxmlformats.org/drawingml/2006/picture">
                <pic:pic xmlns:pic="http://schemas.openxmlformats.org/drawingml/2006/picture">
                  <pic:nvPicPr>
                    <pic:cNvPr id="0" name="image318.png" descr="HG00733.INS.exon_class.png"/>
                    <pic:cNvPicPr preferRelativeResize="0"/>
                  </pic:nvPicPr>
                  <pic:blipFill>
                    <a:blip r:embed="rId105"/>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639FEC54" wp14:editId="093A2E4E">
            <wp:extent cx="2857500" cy="1428750"/>
            <wp:effectExtent l="0" t="0" r="0" b="0"/>
            <wp:docPr id="17" name="image60.png" descr="NA19240.DEL.exon_class.png"/>
            <wp:cNvGraphicFramePr/>
            <a:graphic xmlns:a="http://schemas.openxmlformats.org/drawingml/2006/main">
              <a:graphicData uri="http://schemas.openxmlformats.org/drawingml/2006/picture">
                <pic:pic xmlns:pic="http://schemas.openxmlformats.org/drawingml/2006/picture">
                  <pic:nvPicPr>
                    <pic:cNvPr id="0" name="image60.png" descr="NA19240.DEL.exon_class.png"/>
                    <pic:cNvPicPr preferRelativeResize="0"/>
                  </pic:nvPicPr>
                  <pic:blipFill>
                    <a:blip r:embed="rId106"/>
                    <a:srcRect/>
                    <a:stretch>
                      <a:fillRect/>
                    </a:stretch>
                  </pic:blipFill>
                  <pic:spPr>
                    <a:xfrm>
                      <a:off x="0" y="0"/>
                      <a:ext cx="2857500" cy="14287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80F2D5F" wp14:editId="194C507C">
            <wp:extent cx="2857500" cy="1428750"/>
            <wp:effectExtent l="0" t="0" r="0" b="0"/>
            <wp:docPr id="86" name="image181.png" descr="NA19240.INS.exon_class.png"/>
            <wp:cNvGraphicFramePr/>
            <a:graphic xmlns:a="http://schemas.openxmlformats.org/drawingml/2006/main">
              <a:graphicData uri="http://schemas.openxmlformats.org/drawingml/2006/picture">
                <pic:pic xmlns:pic="http://schemas.openxmlformats.org/drawingml/2006/picture">
                  <pic:nvPicPr>
                    <pic:cNvPr id="0" name="image181.png" descr="NA19240.INS.exon_class.png"/>
                    <pic:cNvPicPr preferRelativeResize="0"/>
                  </pic:nvPicPr>
                  <pic:blipFill>
                    <a:blip r:embed="rId107"/>
                    <a:srcRect/>
                    <a:stretch>
                      <a:fillRect/>
                    </a:stretch>
                  </pic:blipFill>
                  <pic:spPr>
                    <a:xfrm>
                      <a:off x="0" y="0"/>
                      <a:ext cx="2857500" cy="1428750"/>
                    </a:xfrm>
                    <a:prstGeom prst="rect">
                      <a:avLst/>
                    </a:prstGeom>
                    <a:ln/>
                  </pic:spPr>
                </pic:pic>
              </a:graphicData>
            </a:graphic>
          </wp:inline>
        </w:drawing>
      </w:r>
      <w:r w:rsidRPr="00164035">
        <w:rPr>
          <w:rStyle w:val="Heading1Char"/>
          <w:rFonts w:ascii="Arial" w:hAnsi="Arial" w:cs="Arial"/>
          <w:b/>
          <w:color w:val="000000" w:themeColor="text1"/>
          <w:sz w:val="18"/>
          <w:szCs w:val="18"/>
        </w:rPr>
        <w:t>Figure S5.3.1</w:t>
      </w:r>
    </w:p>
    <w:p w14:paraId="3384C439" w14:textId="77777777" w:rsidR="004573D6" w:rsidRPr="002C1ABD" w:rsidRDefault="004573D6" w:rsidP="004573D6">
      <w:pPr>
        <w:spacing w:before="120" w:after="120"/>
        <w:jc w:val="both"/>
        <w:rPr>
          <w:color w:val="000000" w:themeColor="text1"/>
          <w:sz w:val="18"/>
          <w:szCs w:val="18"/>
        </w:rPr>
      </w:pPr>
    </w:p>
    <w:p w14:paraId="129B6371" w14:textId="77777777" w:rsidR="003C7307" w:rsidRPr="002C1ABD" w:rsidRDefault="003C7307" w:rsidP="003C7307">
      <w:pPr>
        <w:spacing w:before="120" w:after="120"/>
        <w:jc w:val="both"/>
        <w:rPr>
          <w:color w:val="000000" w:themeColor="text1"/>
          <w:sz w:val="18"/>
          <w:szCs w:val="18"/>
        </w:rPr>
      </w:pPr>
    </w:p>
    <w:p w14:paraId="2EBEDB0C" w14:textId="77777777" w:rsidR="00164035" w:rsidRDefault="003C7307" w:rsidP="00164035">
      <w:pPr>
        <w:spacing w:before="120" w:after="120"/>
        <w:jc w:val="both"/>
        <w:rPr>
          <w:b/>
          <w:color w:val="000000" w:themeColor="text1"/>
          <w:sz w:val="18"/>
          <w:szCs w:val="18"/>
          <w:lang w:eastAsia="zh-CN"/>
        </w:rPr>
      </w:pPr>
      <w:r w:rsidRPr="002C1ABD">
        <w:rPr>
          <w:noProof/>
          <w:color w:val="000000" w:themeColor="text1"/>
          <w:sz w:val="18"/>
          <w:szCs w:val="18"/>
          <w:lang w:val="en-US"/>
        </w:rPr>
        <w:lastRenderedPageBreak/>
        <w:drawing>
          <wp:inline distT="114300" distB="114300" distL="114300" distR="114300" wp14:anchorId="791589C6" wp14:editId="725D54FE">
            <wp:extent cx="2560320" cy="2560320"/>
            <wp:effectExtent l="0" t="0" r="0" b="0"/>
            <wp:docPr id="5" name="image12.png" descr="Summary.HG00514.pbonly.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descr="Summary.HG00514.pbonly.small.png"/>
                    <pic:cNvPicPr preferRelativeResize="0"/>
                  </pic:nvPicPr>
                  <pic:blipFill>
                    <a:blip r:embed="rId108"/>
                    <a:srcRect/>
                    <a:stretch>
                      <a:fillRect/>
                    </a:stretch>
                  </pic:blipFill>
                  <pic:spPr>
                    <a:xfrm>
                      <a:off x="0" y="0"/>
                      <a:ext cx="2560320" cy="256032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7DC07BC0" wp14:editId="6E6E089D">
            <wp:extent cx="2560320" cy="2560320"/>
            <wp:effectExtent l="0" t="0" r="0" b="0"/>
            <wp:docPr id="113" name="image252.png" descr="Summary.HG00514.pbonly.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2.png" descr="Summary.HG00514.pbonly.large.png"/>
                    <pic:cNvPicPr preferRelativeResize="0"/>
                  </pic:nvPicPr>
                  <pic:blipFill>
                    <a:blip r:embed="rId109"/>
                    <a:srcRect/>
                    <a:stretch>
                      <a:fillRect/>
                    </a:stretch>
                  </pic:blipFill>
                  <pic:spPr>
                    <a:xfrm>
                      <a:off x="0" y="0"/>
                      <a:ext cx="2560320" cy="256032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48C22401" wp14:editId="5747386D">
            <wp:extent cx="2560320" cy="2560320"/>
            <wp:effectExtent l="0" t="0" r="0" b="0"/>
            <wp:docPr id="71" name="image165.png" descr="Summary.HG00733.pbonly.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png" descr="Summary.HG00733.pbonly.small.png"/>
                    <pic:cNvPicPr preferRelativeResize="0"/>
                  </pic:nvPicPr>
                  <pic:blipFill>
                    <a:blip r:embed="rId110"/>
                    <a:srcRect/>
                    <a:stretch>
                      <a:fillRect/>
                    </a:stretch>
                  </pic:blipFill>
                  <pic:spPr>
                    <a:xfrm>
                      <a:off x="0" y="0"/>
                      <a:ext cx="2560320" cy="256032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2F98EC00" wp14:editId="4BFEF0E1">
            <wp:extent cx="2560320" cy="2560320"/>
            <wp:effectExtent l="0" t="0" r="0" b="0"/>
            <wp:docPr id="43" name="image111.png" descr="Summary.HG00733.pbonly.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png" descr="Summary.HG00733.pbonly.large.png"/>
                    <pic:cNvPicPr preferRelativeResize="0"/>
                  </pic:nvPicPr>
                  <pic:blipFill>
                    <a:blip r:embed="rId111"/>
                    <a:srcRect/>
                    <a:stretch>
                      <a:fillRect/>
                    </a:stretch>
                  </pic:blipFill>
                  <pic:spPr>
                    <a:xfrm>
                      <a:off x="0" y="0"/>
                      <a:ext cx="2560320" cy="256032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2FD410DB" wp14:editId="4440F51F">
            <wp:extent cx="2560320" cy="2560320"/>
            <wp:effectExtent l="0" t="0" r="0" b="0"/>
            <wp:docPr id="38" name="image106.png" descr="Summary.NA19240.pbonly.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png" descr="Summary.NA19240.pbonly.small.png"/>
                    <pic:cNvPicPr preferRelativeResize="0"/>
                  </pic:nvPicPr>
                  <pic:blipFill>
                    <a:blip r:embed="rId112"/>
                    <a:srcRect/>
                    <a:stretch>
                      <a:fillRect/>
                    </a:stretch>
                  </pic:blipFill>
                  <pic:spPr>
                    <a:xfrm>
                      <a:off x="0" y="0"/>
                      <a:ext cx="2560320" cy="256032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4F9C6745" wp14:editId="30BD59C7">
            <wp:extent cx="2560320" cy="2560320"/>
            <wp:effectExtent l="0" t="0" r="0" b="0"/>
            <wp:docPr id="75" name="image169.png" descr="Summary.NA19240.pbonly.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png" descr="Summary.NA19240.pbonly.large.png"/>
                    <pic:cNvPicPr preferRelativeResize="0"/>
                  </pic:nvPicPr>
                  <pic:blipFill>
                    <a:blip r:embed="rId113"/>
                    <a:srcRect/>
                    <a:stretch>
                      <a:fillRect/>
                    </a:stretch>
                  </pic:blipFill>
                  <pic:spPr>
                    <a:xfrm>
                      <a:off x="0" y="0"/>
                      <a:ext cx="2560320" cy="2560320"/>
                    </a:xfrm>
                    <a:prstGeom prst="rect">
                      <a:avLst/>
                    </a:prstGeom>
                    <a:ln/>
                  </pic:spPr>
                </pic:pic>
              </a:graphicData>
            </a:graphic>
          </wp:inline>
        </w:drawing>
      </w:r>
    </w:p>
    <w:p w14:paraId="1AB19476" w14:textId="6AE61DE5" w:rsidR="003C7307" w:rsidRPr="00164035" w:rsidRDefault="003C7307" w:rsidP="00164035">
      <w:pPr>
        <w:spacing w:before="120" w:after="120"/>
        <w:jc w:val="both"/>
        <w:rPr>
          <w:color w:val="000000" w:themeColor="text1"/>
          <w:sz w:val="18"/>
          <w:szCs w:val="18"/>
        </w:rPr>
      </w:pPr>
      <w:r w:rsidRPr="00164035">
        <w:rPr>
          <w:b/>
          <w:color w:val="000000" w:themeColor="text1"/>
          <w:sz w:val="18"/>
          <w:szCs w:val="18"/>
        </w:rPr>
        <w:t>Figure 5.3.2</w:t>
      </w:r>
      <w:r w:rsidR="00164035" w:rsidRPr="00164035">
        <w:rPr>
          <w:b/>
          <w:color w:val="000000" w:themeColor="text1"/>
          <w:sz w:val="18"/>
          <w:szCs w:val="18"/>
          <w:lang w:eastAsia="zh-CN"/>
        </w:rPr>
        <w:t xml:space="preserve"> </w:t>
      </w:r>
      <w:r w:rsidRPr="00164035">
        <w:rPr>
          <w:b/>
          <w:color w:val="000000" w:themeColor="text1"/>
          <w:sz w:val="18"/>
          <w:szCs w:val="18"/>
        </w:rPr>
        <w:t xml:space="preserve">The regions of SV that were called in the IL-SV callset and not PB-SV are shown for the three children, and PB-SV only calls are shown for the YRI child. </w:t>
      </w:r>
    </w:p>
    <w:p w14:paraId="29993F25" w14:textId="77777777" w:rsidR="003C7307" w:rsidRPr="002C1ABD" w:rsidRDefault="003C7307" w:rsidP="003C7307">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6492851" wp14:editId="2F9C7CE0">
            <wp:extent cx="5943600" cy="2286000"/>
            <wp:effectExtent l="0" t="0" r="0" b="0"/>
            <wp:docPr id="143" name="image296.png" descr="IlluminaOnlyIdeogram.png"/>
            <wp:cNvGraphicFramePr/>
            <a:graphic xmlns:a="http://schemas.openxmlformats.org/drawingml/2006/main">
              <a:graphicData uri="http://schemas.openxmlformats.org/drawingml/2006/picture">
                <pic:pic xmlns:pic="http://schemas.openxmlformats.org/drawingml/2006/picture">
                  <pic:nvPicPr>
                    <pic:cNvPr id="0" name="image296.png" descr="IlluminaOnlyIdeogram.png"/>
                    <pic:cNvPicPr preferRelativeResize="0"/>
                  </pic:nvPicPr>
                  <pic:blipFill>
                    <a:blip r:embed="rId114"/>
                    <a:srcRect/>
                    <a:stretch>
                      <a:fillRect/>
                    </a:stretch>
                  </pic:blipFill>
                  <pic:spPr>
                    <a:xfrm>
                      <a:off x="0" y="0"/>
                      <a:ext cx="5943600" cy="2286000"/>
                    </a:xfrm>
                    <a:prstGeom prst="rect">
                      <a:avLst/>
                    </a:prstGeom>
                    <a:ln/>
                  </pic:spPr>
                </pic:pic>
              </a:graphicData>
            </a:graphic>
          </wp:inline>
        </w:drawing>
      </w:r>
    </w:p>
    <w:p w14:paraId="771844D5" w14:textId="77777777" w:rsidR="003C7307" w:rsidRPr="00164035" w:rsidRDefault="003C7307" w:rsidP="00847BDA">
      <w:pPr>
        <w:pStyle w:val="Heading1"/>
        <w:rPr>
          <w:rFonts w:ascii="Arial" w:hAnsi="Arial" w:cs="Arial"/>
          <w:b/>
          <w:color w:val="000000" w:themeColor="text1"/>
          <w:sz w:val="18"/>
          <w:szCs w:val="18"/>
        </w:rPr>
      </w:pPr>
      <w:bookmarkStart w:id="40" w:name="_Toc491036071"/>
      <w:r w:rsidRPr="00164035">
        <w:rPr>
          <w:rFonts w:ascii="Arial" w:hAnsi="Arial" w:cs="Arial"/>
          <w:b/>
          <w:color w:val="000000" w:themeColor="text1"/>
          <w:sz w:val="18"/>
          <w:szCs w:val="18"/>
        </w:rPr>
        <w:t>Figure 5.3.3</w:t>
      </w:r>
      <w:bookmarkEnd w:id="40"/>
    </w:p>
    <w:p w14:paraId="22BC4FC0" w14:textId="77777777" w:rsidR="004573D6" w:rsidRDefault="004573D6" w:rsidP="00C77476">
      <w:pPr>
        <w:rPr>
          <w:color w:val="000000" w:themeColor="text1"/>
          <w:sz w:val="18"/>
          <w:szCs w:val="18"/>
          <w:lang w:eastAsia="zh-CN"/>
        </w:rPr>
      </w:pPr>
    </w:p>
    <w:p w14:paraId="0B087491" w14:textId="77777777" w:rsidR="00164035" w:rsidRDefault="00164035" w:rsidP="00C77476">
      <w:pPr>
        <w:rPr>
          <w:color w:val="000000" w:themeColor="text1"/>
          <w:sz w:val="18"/>
          <w:szCs w:val="18"/>
          <w:lang w:eastAsia="zh-CN"/>
        </w:rPr>
      </w:pPr>
    </w:p>
    <w:p w14:paraId="5E6C8B08" w14:textId="77777777" w:rsidR="00164035" w:rsidRDefault="00164035" w:rsidP="00C77476">
      <w:pPr>
        <w:rPr>
          <w:color w:val="000000" w:themeColor="text1"/>
          <w:sz w:val="18"/>
          <w:szCs w:val="18"/>
          <w:lang w:eastAsia="zh-CN"/>
        </w:rPr>
      </w:pPr>
    </w:p>
    <w:p w14:paraId="051EA021" w14:textId="77777777" w:rsidR="00164035" w:rsidRDefault="00164035" w:rsidP="00C77476">
      <w:pPr>
        <w:rPr>
          <w:color w:val="000000" w:themeColor="text1"/>
          <w:sz w:val="18"/>
          <w:szCs w:val="18"/>
          <w:lang w:eastAsia="zh-CN"/>
        </w:rPr>
      </w:pPr>
    </w:p>
    <w:p w14:paraId="02F1CCE3" w14:textId="77777777" w:rsidR="00164035" w:rsidRDefault="00164035" w:rsidP="00C77476">
      <w:pPr>
        <w:rPr>
          <w:color w:val="000000" w:themeColor="text1"/>
          <w:sz w:val="18"/>
          <w:szCs w:val="18"/>
          <w:lang w:eastAsia="zh-CN"/>
        </w:rPr>
      </w:pPr>
    </w:p>
    <w:p w14:paraId="114DCB1A" w14:textId="77777777" w:rsidR="00164035" w:rsidRDefault="00164035" w:rsidP="00C77476">
      <w:pPr>
        <w:rPr>
          <w:color w:val="000000" w:themeColor="text1"/>
          <w:sz w:val="18"/>
          <w:szCs w:val="18"/>
          <w:lang w:eastAsia="zh-CN"/>
        </w:rPr>
      </w:pPr>
    </w:p>
    <w:p w14:paraId="7075657C" w14:textId="77777777" w:rsidR="00164035" w:rsidRDefault="00164035" w:rsidP="00C77476">
      <w:pPr>
        <w:rPr>
          <w:color w:val="000000" w:themeColor="text1"/>
          <w:sz w:val="18"/>
          <w:szCs w:val="18"/>
          <w:lang w:eastAsia="zh-CN"/>
        </w:rPr>
      </w:pPr>
    </w:p>
    <w:p w14:paraId="62C32A00" w14:textId="77777777" w:rsidR="00164035" w:rsidRDefault="00164035" w:rsidP="00C77476">
      <w:pPr>
        <w:rPr>
          <w:color w:val="000000" w:themeColor="text1"/>
          <w:sz w:val="18"/>
          <w:szCs w:val="18"/>
          <w:lang w:eastAsia="zh-CN"/>
        </w:rPr>
      </w:pPr>
    </w:p>
    <w:p w14:paraId="742F27D3" w14:textId="77777777" w:rsidR="00164035" w:rsidRDefault="00164035" w:rsidP="00C77476">
      <w:pPr>
        <w:rPr>
          <w:color w:val="000000" w:themeColor="text1"/>
          <w:sz w:val="18"/>
          <w:szCs w:val="18"/>
          <w:lang w:eastAsia="zh-CN"/>
        </w:rPr>
      </w:pPr>
    </w:p>
    <w:p w14:paraId="5017C416" w14:textId="77777777" w:rsidR="00164035" w:rsidRDefault="00164035" w:rsidP="00C77476">
      <w:pPr>
        <w:rPr>
          <w:color w:val="000000" w:themeColor="text1"/>
          <w:sz w:val="18"/>
          <w:szCs w:val="18"/>
          <w:lang w:eastAsia="zh-CN"/>
        </w:rPr>
      </w:pPr>
    </w:p>
    <w:p w14:paraId="3ACA5257" w14:textId="77777777" w:rsidR="00164035" w:rsidRDefault="00164035" w:rsidP="00C77476">
      <w:pPr>
        <w:rPr>
          <w:color w:val="000000" w:themeColor="text1"/>
          <w:sz w:val="18"/>
          <w:szCs w:val="18"/>
          <w:lang w:eastAsia="zh-CN"/>
        </w:rPr>
      </w:pPr>
    </w:p>
    <w:p w14:paraId="7EC59EFB" w14:textId="77777777" w:rsidR="00164035" w:rsidRDefault="00164035" w:rsidP="00C77476">
      <w:pPr>
        <w:rPr>
          <w:color w:val="000000" w:themeColor="text1"/>
          <w:sz w:val="18"/>
          <w:szCs w:val="18"/>
          <w:lang w:eastAsia="zh-CN"/>
        </w:rPr>
      </w:pPr>
    </w:p>
    <w:p w14:paraId="7E70F90B" w14:textId="77777777" w:rsidR="00164035" w:rsidRDefault="00164035" w:rsidP="00C77476">
      <w:pPr>
        <w:rPr>
          <w:color w:val="000000" w:themeColor="text1"/>
          <w:sz w:val="18"/>
          <w:szCs w:val="18"/>
          <w:lang w:eastAsia="zh-CN"/>
        </w:rPr>
      </w:pPr>
    </w:p>
    <w:p w14:paraId="4F0F108F" w14:textId="77777777" w:rsidR="00164035" w:rsidRDefault="00164035" w:rsidP="00C77476">
      <w:pPr>
        <w:rPr>
          <w:color w:val="000000" w:themeColor="text1"/>
          <w:sz w:val="18"/>
          <w:szCs w:val="18"/>
          <w:lang w:eastAsia="zh-CN"/>
        </w:rPr>
      </w:pPr>
    </w:p>
    <w:p w14:paraId="0FFB17A4" w14:textId="77777777" w:rsidR="00164035" w:rsidRDefault="00164035" w:rsidP="00C77476">
      <w:pPr>
        <w:rPr>
          <w:color w:val="000000" w:themeColor="text1"/>
          <w:sz w:val="18"/>
          <w:szCs w:val="18"/>
          <w:lang w:eastAsia="zh-CN"/>
        </w:rPr>
      </w:pPr>
    </w:p>
    <w:p w14:paraId="2EC6B251" w14:textId="77777777" w:rsidR="00164035" w:rsidRDefault="00164035" w:rsidP="00C77476">
      <w:pPr>
        <w:rPr>
          <w:color w:val="000000" w:themeColor="text1"/>
          <w:sz w:val="18"/>
          <w:szCs w:val="18"/>
          <w:lang w:eastAsia="zh-CN"/>
        </w:rPr>
      </w:pPr>
    </w:p>
    <w:p w14:paraId="17B388B2" w14:textId="77777777" w:rsidR="00164035" w:rsidRDefault="00164035" w:rsidP="00C77476">
      <w:pPr>
        <w:rPr>
          <w:color w:val="000000" w:themeColor="text1"/>
          <w:sz w:val="18"/>
          <w:szCs w:val="18"/>
          <w:lang w:eastAsia="zh-CN"/>
        </w:rPr>
      </w:pPr>
    </w:p>
    <w:p w14:paraId="5D8FE223" w14:textId="77777777" w:rsidR="00164035" w:rsidRDefault="00164035" w:rsidP="00C77476">
      <w:pPr>
        <w:rPr>
          <w:color w:val="000000" w:themeColor="text1"/>
          <w:sz w:val="18"/>
          <w:szCs w:val="18"/>
          <w:lang w:eastAsia="zh-CN"/>
        </w:rPr>
      </w:pPr>
    </w:p>
    <w:p w14:paraId="73E351DF" w14:textId="77777777" w:rsidR="00164035" w:rsidRDefault="00164035" w:rsidP="00C77476">
      <w:pPr>
        <w:rPr>
          <w:color w:val="000000" w:themeColor="text1"/>
          <w:sz w:val="18"/>
          <w:szCs w:val="18"/>
          <w:lang w:eastAsia="zh-CN"/>
        </w:rPr>
      </w:pPr>
    </w:p>
    <w:p w14:paraId="72C8CD32" w14:textId="77777777" w:rsidR="00164035" w:rsidRDefault="00164035" w:rsidP="00C77476">
      <w:pPr>
        <w:rPr>
          <w:color w:val="000000" w:themeColor="text1"/>
          <w:sz w:val="18"/>
          <w:szCs w:val="18"/>
          <w:lang w:eastAsia="zh-CN"/>
        </w:rPr>
      </w:pPr>
    </w:p>
    <w:p w14:paraId="1C74FAAA" w14:textId="77777777" w:rsidR="00164035" w:rsidRDefault="00164035" w:rsidP="00C77476">
      <w:pPr>
        <w:rPr>
          <w:color w:val="000000" w:themeColor="text1"/>
          <w:sz w:val="18"/>
          <w:szCs w:val="18"/>
          <w:lang w:eastAsia="zh-CN"/>
        </w:rPr>
      </w:pPr>
    </w:p>
    <w:p w14:paraId="4EC11D34" w14:textId="77777777" w:rsidR="00164035" w:rsidRPr="002C1ABD" w:rsidRDefault="00164035" w:rsidP="00C77476">
      <w:pPr>
        <w:rPr>
          <w:color w:val="000000" w:themeColor="text1"/>
          <w:sz w:val="18"/>
          <w:szCs w:val="18"/>
          <w:lang w:eastAsia="zh-CN"/>
        </w:rPr>
      </w:pPr>
    </w:p>
    <w:p w14:paraId="309F5599" w14:textId="77777777" w:rsidR="003C7307" w:rsidRPr="002C1ABD" w:rsidRDefault="003C7307" w:rsidP="003C7307">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0072A98F" wp14:editId="49DF744B">
            <wp:extent cx="5943600" cy="2311400"/>
            <wp:effectExtent l="0" t="0" r="0" b="0"/>
            <wp:docPr id="42" name="image110.png" descr="F1_StrandSeq_Libraries-01.png"/>
            <wp:cNvGraphicFramePr/>
            <a:graphic xmlns:a="http://schemas.openxmlformats.org/drawingml/2006/main">
              <a:graphicData uri="http://schemas.openxmlformats.org/drawingml/2006/picture">
                <pic:pic xmlns:pic="http://schemas.openxmlformats.org/drawingml/2006/picture">
                  <pic:nvPicPr>
                    <pic:cNvPr id="0" name="image110.png" descr="F1_StrandSeq_Libraries-01.png"/>
                    <pic:cNvPicPr preferRelativeResize="0"/>
                  </pic:nvPicPr>
                  <pic:blipFill>
                    <a:blip r:embed="rId115"/>
                    <a:srcRect t="28" b="28"/>
                    <a:stretch>
                      <a:fillRect/>
                    </a:stretch>
                  </pic:blipFill>
                  <pic:spPr>
                    <a:xfrm>
                      <a:off x="0" y="0"/>
                      <a:ext cx="5943600" cy="2311400"/>
                    </a:xfrm>
                    <a:prstGeom prst="rect">
                      <a:avLst/>
                    </a:prstGeom>
                    <a:ln/>
                  </pic:spPr>
                </pic:pic>
              </a:graphicData>
            </a:graphic>
          </wp:inline>
        </w:drawing>
      </w:r>
    </w:p>
    <w:p w14:paraId="6BA3A80B" w14:textId="49A6742E" w:rsidR="003C7307" w:rsidRDefault="002C1ABD" w:rsidP="003C7307">
      <w:pPr>
        <w:spacing w:before="120" w:after="120"/>
        <w:jc w:val="both"/>
        <w:rPr>
          <w:color w:val="000000" w:themeColor="text1"/>
          <w:sz w:val="18"/>
          <w:szCs w:val="18"/>
          <w:lang w:eastAsia="zh-CN"/>
        </w:rPr>
      </w:pPr>
      <w:bookmarkStart w:id="41" w:name="_Toc491036072"/>
      <w:r w:rsidRPr="00164035">
        <w:rPr>
          <w:rStyle w:val="Heading1Char"/>
          <w:rFonts w:ascii="Arial" w:hAnsi="Arial" w:cs="Arial"/>
          <w:b/>
          <w:color w:val="000000" w:themeColor="text1"/>
          <w:sz w:val="18"/>
          <w:szCs w:val="18"/>
        </w:rPr>
        <w:t>Figure S6.1.1</w:t>
      </w:r>
      <w:r w:rsidR="003C7307" w:rsidRPr="00164035">
        <w:rPr>
          <w:rStyle w:val="Heading1Char"/>
          <w:rFonts w:ascii="Arial" w:hAnsi="Arial" w:cs="Arial"/>
          <w:b/>
          <w:color w:val="000000" w:themeColor="text1"/>
          <w:sz w:val="18"/>
          <w:szCs w:val="18"/>
        </w:rPr>
        <w:t xml:space="preserve"> Locating and genotyping inversions in Strand-seq data</w:t>
      </w:r>
      <w:r w:rsidR="003C7307" w:rsidRPr="002C1ABD">
        <w:rPr>
          <w:rStyle w:val="Heading1Char"/>
          <w:rFonts w:ascii="Arial" w:hAnsi="Arial" w:cs="Arial"/>
          <w:color w:val="000000" w:themeColor="text1"/>
          <w:sz w:val="18"/>
          <w:szCs w:val="18"/>
        </w:rPr>
        <w:t>.</w:t>
      </w:r>
      <w:bookmarkEnd w:id="41"/>
      <w:r w:rsidR="003C7307" w:rsidRPr="002C1ABD">
        <w:rPr>
          <w:rStyle w:val="Heading1Char"/>
          <w:rFonts w:ascii="Arial" w:hAnsi="Arial" w:cs="Arial"/>
          <w:color w:val="000000" w:themeColor="text1"/>
          <w:sz w:val="18"/>
          <w:szCs w:val="18"/>
        </w:rPr>
        <w:t xml:space="preserve"> </w:t>
      </w:r>
      <w:r w:rsidR="003C7307" w:rsidRPr="002C1ABD">
        <w:rPr>
          <w:color w:val="000000" w:themeColor="text1"/>
          <w:sz w:val="18"/>
          <w:szCs w:val="18"/>
        </w:rPr>
        <w:t>A) Summary of the Strand-seq libraries used to generate the merged composite files for each chromosome B) the final median coverage of the composite per chromosome shown for each sample. C) strategy for locating and genotyping inversion in composite files. D) examples of a heterozygous and homozygous inversion identified by the proportion of reads mapping to the reference assembly in each orientation, which is used to calculate the read ratio.</w:t>
      </w:r>
    </w:p>
    <w:p w14:paraId="618A3EBD" w14:textId="77777777" w:rsidR="00164035" w:rsidRDefault="00164035" w:rsidP="003C7307">
      <w:pPr>
        <w:spacing w:before="120" w:after="120"/>
        <w:jc w:val="both"/>
        <w:rPr>
          <w:color w:val="000000" w:themeColor="text1"/>
          <w:sz w:val="18"/>
          <w:szCs w:val="18"/>
          <w:lang w:eastAsia="zh-CN"/>
        </w:rPr>
      </w:pPr>
    </w:p>
    <w:p w14:paraId="0F95B340" w14:textId="77777777" w:rsidR="00164035" w:rsidRDefault="00164035" w:rsidP="003C7307">
      <w:pPr>
        <w:spacing w:before="120" w:after="120"/>
        <w:jc w:val="both"/>
        <w:rPr>
          <w:color w:val="000000" w:themeColor="text1"/>
          <w:sz w:val="18"/>
          <w:szCs w:val="18"/>
          <w:lang w:eastAsia="zh-CN"/>
        </w:rPr>
      </w:pPr>
    </w:p>
    <w:p w14:paraId="7D0A68E0" w14:textId="77777777" w:rsidR="00164035" w:rsidRDefault="00164035" w:rsidP="003C7307">
      <w:pPr>
        <w:spacing w:before="120" w:after="120"/>
        <w:jc w:val="both"/>
        <w:rPr>
          <w:color w:val="000000" w:themeColor="text1"/>
          <w:sz w:val="18"/>
          <w:szCs w:val="18"/>
          <w:lang w:eastAsia="zh-CN"/>
        </w:rPr>
      </w:pPr>
    </w:p>
    <w:p w14:paraId="13665649" w14:textId="77777777" w:rsidR="00164035" w:rsidRDefault="00164035" w:rsidP="003C7307">
      <w:pPr>
        <w:spacing w:before="120" w:after="120"/>
        <w:jc w:val="both"/>
        <w:rPr>
          <w:color w:val="000000" w:themeColor="text1"/>
          <w:sz w:val="18"/>
          <w:szCs w:val="18"/>
          <w:lang w:eastAsia="zh-CN"/>
        </w:rPr>
      </w:pPr>
    </w:p>
    <w:p w14:paraId="5808DA34" w14:textId="77777777" w:rsidR="00164035" w:rsidRDefault="00164035" w:rsidP="003C7307">
      <w:pPr>
        <w:spacing w:before="120" w:after="120"/>
        <w:jc w:val="both"/>
        <w:rPr>
          <w:color w:val="000000" w:themeColor="text1"/>
          <w:sz w:val="18"/>
          <w:szCs w:val="18"/>
          <w:lang w:eastAsia="zh-CN"/>
        </w:rPr>
      </w:pPr>
    </w:p>
    <w:p w14:paraId="66A7D2C2" w14:textId="77777777" w:rsidR="00164035" w:rsidRDefault="00164035" w:rsidP="003C7307">
      <w:pPr>
        <w:spacing w:before="120" w:after="120"/>
        <w:jc w:val="both"/>
        <w:rPr>
          <w:color w:val="000000" w:themeColor="text1"/>
          <w:sz w:val="18"/>
          <w:szCs w:val="18"/>
          <w:lang w:eastAsia="zh-CN"/>
        </w:rPr>
      </w:pPr>
    </w:p>
    <w:p w14:paraId="4F4D3C76" w14:textId="77777777" w:rsidR="00164035" w:rsidRDefault="00164035" w:rsidP="003C7307">
      <w:pPr>
        <w:spacing w:before="120" w:after="120"/>
        <w:jc w:val="both"/>
        <w:rPr>
          <w:color w:val="000000" w:themeColor="text1"/>
          <w:sz w:val="18"/>
          <w:szCs w:val="18"/>
          <w:lang w:eastAsia="zh-CN"/>
        </w:rPr>
      </w:pPr>
    </w:p>
    <w:p w14:paraId="6115487E" w14:textId="77777777" w:rsidR="00164035" w:rsidRDefault="00164035" w:rsidP="003C7307">
      <w:pPr>
        <w:spacing w:before="120" w:after="120"/>
        <w:jc w:val="both"/>
        <w:rPr>
          <w:color w:val="000000" w:themeColor="text1"/>
          <w:sz w:val="18"/>
          <w:szCs w:val="18"/>
          <w:lang w:eastAsia="zh-CN"/>
        </w:rPr>
      </w:pPr>
    </w:p>
    <w:p w14:paraId="088AEA82" w14:textId="77777777" w:rsidR="00164035" w:rsidRDefault="00164035" w:rsidP="003C7307">
      <w:pPr>
        <w:spacing w:before="120" w:after="120"/>
        <w:jc w:val="both"/>
        <w:rPr>
          <w:color w:val="000000" w:themeColor="text1"/>
          <w:sz w:val="18"/>
          <w:szCs w:val="18"/>
          <w:lang w:eastAsia="zh-CN"/>
        </w:rPr>
      </w:pPr>
    </w:p>
    <w:p w14:paraId="545343CF" w14:textId="77777777" w:rsidR="00164035" w:rsidRDefault="00164035" w:rsidP="003C7307">
      <w:pPr>
        <w:spacing w:before="120" w:after="120"/>
        <w:jc w:val="both"/>
        <w:rPr>
          <w:color w:val="000000" w:themeColor="text1"/>
          <w:sz w:val="18"/>
          <w:szCs w:val="18"/>
          <w:lang w:eastAsia="zh-CN"/>
        </w:rPr>
      </w:pPr>
    </w:p>
    <w:p w14:paraId="195D3A16" w14:textId="77777777" w:rsidR="00164035" w:rsidRDefault="00164035" w:rsidP="003C7307">
      <w:pPr>
        <w:spacing w:before="120" w:after="120"/>
        <w:jc w:val="both"/>
        <w:rPr>
          <w:color w:val="000000" w:themeColor="text1"/>
          <w:sz w:val="18"/>
          <w:szCs w:val="18"/>
          <w:lang w:eastAsia="zh-CN"/>
        </w:rPr>
      </w:pPr>
    </w:p>
    <w:p w14:paraId="288A2853" w14:textId="77777777" w:rsidR="00164035" w:rsidRDefault="00164035" w:rsidP="003C7307">
      <w:pPr>
        <w:spacing w:before="120" w:after="120"/>
        <w:jc w:val="both"/>
        <w:rPr>
          <w:color w:val="000000" w:themeColor="text1"/>
          <w:sz w:val="18"/>
          <w:szCs w:val="18"/>
          <w:lang w:eastAsia="zh-CN"/>
        </w:rPr>
      </w:pPr>
    </w:p>
    <w:p w14:paraId="5739B2D2" w14:textId="77777777" w:rsidR="00164035" w:rsidRDefault="00164035" w:rsidP="003C7307">
      <w:pPr>
        <w:spacing w:before="120" w:after="120"/>
        <w:jc w:val="both"/>
        <w:rPr>
          <w:color w:val="000000" w:themeColor="text1"/>
          <w:sz w:val="18"/>
          <w:szCs w:val="18"/>
          <w:lang w:eastAsia="zh-CN"/>
        </w:rPr>
      </w:pPr>
    </w:p>
    <w:p w14:paraId="5B8E04BE" w14:textId="77777777" w:rsidR="00164035" w:rsidRDefault="00164035" w:rsidP="003C7307">
      <w:pPr>
        <w:spacing w:before="120" w:after="120"/>
        <w:jc w:val="both"/>
        <w:rPr>
          <w:color w:val="000000" w:themeColor="text1"/>
          <w:sz w:val="18"/>
          <w:szCs w:val="18"/>
          <w:lang w:eastAsia="zh-CN"/>
        </w:rPr>
      </w:pPr>
    </w:p>
    <w:p w14:paraId="7258E0C9" w14:textId="77777777" w:rsidR="00164035" w:rsidRDefault="00164035" w:rsidP="003C7307">
      <w:pPr>
        <w:spacing w:before="120" w:after="120"/>
        <w:jc w:val="both"/>
        <w:rPr>
          <w:color w:val="000000" w:themeColor="text1"/>
          <w:sz w:val="18"/>
          <w:szCs w:val="18"/>
          <w:lang w:eastAsia="zh-CN"/>
        </w:rPr>
      </w:pPr>
    </w:p>
    <w:p w14:paraId="6367F790" w14:textId="77777777" w:rsidR="00164035" w:rsidRPr="002C1ABD" w:rsidRDefault="00164035" w:rsidP="003C7307">
      <w:pPr>
        <w:spacing w:before="120" w:after="120"/>
        <w:jc w:val="both"/>
        <w:rPr>
          <w:color w:val="000000" w:themeColor="text1"/>
          <w:sz w:val="18"/>
          <w:szCs w:val="18"/>
          <w:lang w:eastAsia="zh-CN"/>
        </w:rPr>
      </w:pPr>
    </w:p>
    <w:p w14:paraId="0E92CBC1" w14:textId="77777777" w:rsidR="003C7307" w:rsidRPr="002C1ABD" w:rsidRDefault="003C7307" w:rsidP="00C77476">
      <w:pPr>
        <w:rPr>
          <w:color w:val="000000" w:themeColor="text1"/>
          <w:sz w:val="18"/>
          <w:szCs w:val="18"/>
          <w:lang w:eastAsia="zh-CN"/>
        </w:rPr>
      </w:pPr>
    </w:p>
    <w:p w14:paraId="4F03CAF8" w14:textId="77777777" w:rsidR="003C7307" w:rsidRPr="002C1ABD" w:rsidRDefault="003C7307" w:rsidP="003C7307">
      <w:pPr>
        <w:spacing w:before="120" w:after="120"/>
        <w:jc w:val="center"/>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7384E388" wp14:editId="4C19BE15">
            <wp:extent cx="5943600" cy="1144949"/>
            <wp:effectExtent l="0" t="0" r="0" b="0"/>
            <wp:docPr id="92" name="image201.png" descr="F2_Predicted_nonRefROIs_v2.png"/>
            <wp:cNvGraphicFramePr/>
            <a:graphic xmlns:a="http://schemas.openxmlformats.org/drawingml/2006/main">
              <a:graphicData uri="http://schemas.openxmlformats.org/drawingml/2006/picture">
                <pic:pic xmlns:pic="http://schemas.openxmlformats.org/drawingml/2006/picture">
                  <pic:nvPicPr>
                    <pic:cNvPr id="0" name="image201.png" descr="F2_Predicted_nonRefROIs_v2.png"/>
                    <pic:cNvPicPr preferRelativeResize="0"/>
                  </pic:nvPicPr>
                  <pic:blipFill>
                    <a:blip r:embed="rId116"/>
                    <a:srcRect/>
                    <a:stretch>
                      <a:fillRect/>
                    </a:stretch>
                  </pic:blipFill>
                  <pic:spPr>
                    <a:xfrm>
                      <a:off x="0" y="0"/>
                      <a:ext cx="5943600" cy="1144949"/>
                    </a:xfrm>
                    <a:prstGeom prst="rect">
                      <a:avLst/>
                    </a:prstGeom>
                    <a:ln/>
                  </pic:spPr>
                </pic:pic>
              </a:graphicData>
            </a:graphic>
          </wp:inline>
        </w:drawing>
      </w:r>
    </w:p>
    <w:p w14:paraId="5F8E5CA4" w14:textId="285E498E" w:rsidR="003C7307" w:rsidRPr="002C1ABD" w:rsidRDefault="002C1ABD" w:rsidP="003C7307">
      <w:pPr>
        <w:spacing w:before="120" w:after="120"/>
        <w:jc w:val="both"/>
        <w:rPr>
          <w:b/>
          <w:color w:val="000000" w:themeColor="text1"/>
          <w:sz w:val="18"/>
          <w:szCs w:val="18"/>
        </w:rPr>
      </w:pPr>
      <w:bookmarkStart w:id="42" w:name="_Toc491036073"/>
      <w:r w:rsidRPr="00164035">
        <w:rPr>
          <w:rStyle w:val="Heading1Char"/>
          <w:rFonts w:ascii="Arial" w:hAnsi="Arial" w:cs="Arial"/>
          <w:b/>
          <w:color w:val="000000" w:themeColor="text1"/>
          <w:sz w:val="18"/>
          <w:szCs w:val="18"/>
        </w:rPr>
        <w:t>Figure S6.1.2</w:t>
      </w:r>
      <w:r w:rsidR="003C7307" w:rsidRPr="00164035">
        <w:rPr>
          <w:rStyle w:val="Heading1Char"/>
          <w:rFonts w:ascii="Arial" w:hAnsi="Arial" w:cs="Arial"/>
          <w:b/>
          <w:color w:val="000000" w:themeColor="text1"/>
          <w:sz w:val="18"/>
          <w:szCs w:val="18"/>
        </w:rPr>
        <w:t xml:space="preserve"> Putative Inversions discovered in Strand-seq composite files</w:t>
      </w:r>
      <w:r w:rsidR="003C7307" w:rsidRPr="002C1ABD">
        <w:rPr>
          <w:rStyle w:val="Heading1Char"/>
          <w:rFonts w:ascii="Arial" w:hAnsi="Arial" w:cs="Arial"/>
          <w:color w:val="000000" w:themeColor="text1"/>
          <w:sz w:val="18"/>
          <w:szCs w:val="18"/>
        </w:rPr>
        <w:t>.</w:t>
      </w:r>
      <w:bookmarkEnd w:id="42"/>
      <w:r w:rsidR="003C7307" w:rsidRPr="002C1ABD">
        <w:rPr>
          <w:rStyle w:val="Heading1Char"/>
          <w:rFonts w:ascii="Arial" w:hAnsi="Arial" w:cs="Arial"/>
          <w:color w:val="000000" w:themeColor="text1"/>
          <w:sz w:val="18"/>
          <w:szCs w:val="18"/>
        </w:rPr>
        <w:t xml:space="preserve"> </w:t>
      </w:r>
      <w:r w:rsidR="003C7307" w:rsidRPr="002C1ABD">
        <w:rPr>
          <w:color w:val="000000" w:themeColor="text1"/>
          <w:sz w:val="18"/>
          <w:szCs w:val="18"/>
        </w:rPr>
        <w:t>A) Dotplot of local read ratios calculated for the Strand-seq composite files. Each point represents a putative inversion, and its position reflects the proportion of reads in reference and non-reference orientation at that locus. Loci with a read ratio &gt; 15% are shown in red. The B) distribution of read ratios, and C) genotype, as determined by Fisher Exact Test, were used to further classify these events. D) Size length distribution of predicted inversions.</w:t>
      </w:r>
      <w:r w:rsidR="003C7307" w:rsidRPr="002C1ABD">
        <w:rPr>
          <w:b/>
          <w:color w:val="000000" w:themeColor="text1"/>
          <w:sz w:val="18"/>
          <w:szCs w:val="18"/>
        </w:rPr>
        <w:t xml:space="preserve">     </w:t>
      </w:r>
    </w:p>
    <w:p w14:paraId="7B0A2393" w14:textId="77777777" w:rsidR="003C7307" w:rsidRPr="002C1ABD" w:rsidRDefault="003C7307" w:rsidP="00C77476">
      <w:pPr>
        <w:rPr>
          <w:color w:val="000000" w:themeColor="text1"/>
          <w:sz w:val="18"/>
          <w:szCs w:val="18"/>
          <w:lang w:eastAsia="zh-CN"/>
        </w:rPr>
      </w:pPr>
    </w:p>
    <w:p w14:paraId="5EC0D7DF" w14:textId="77777777" w:rsidR="00164035" w:rsidRDefault="00164035" w:rsidP="00164035">
      <w:pPr>
        <w:spacing w:before="120" w:after="120"/>
        <w:jc w:val="both"/>
        <w:rPr>
          <w:color w:val="000000" w:themeColor="text1"/>
          <w:sz w:val="18"/>
          <w:szCs w:val="18"/>
          <w:lang w:eastAsia="zh-CN"/>
        </w:rPr>
      </w:pPr>
    </w:p>
    <w:p w14:paraId="272667CC" w14:textId="77777777" w:rsidR="00164035" w:rsidRDefault="00164035" w:rsidP="00164035">
      <w:pPr>
        <w:spacing w:before="120" w:after="120"/>
        <w:jc w:val="both"/>
        <w:rPr>
          <w:color w:val="000000" w:themeColor="text1"/>
          <w:sz w:val="18"/>
          <w:szCs w:val="18"/>
          <w:lang w:eastAsia="zh-CN"/>
        </w:rPr>
      </w:pPr>
    </w:p>
    <w:p w14:paraId="0768B22A" w14:textId="77777777" w:rsidR="00164035" w:rsidRDefault="00164035" w:rsidP="00164035">
      <w:pPr>
        <w:spacing w:before="120" w:after="120"/>
        <w:jc w:val="both"/>
        <w:rPr>
          <w:color w:val="000000" w:themeColor="text1"/>
          <w:sz w:val="18"/>
          <w:szCs w:val="18"/>
          <w:lang w:eastAsia="zh-CN"/>
        </w:rPr>
      </w:pPr>
    </w:p>
    <w:p w14:paraId="56879972" w14:textId="77777777" w:rsidR="00164035" w:rsidRDefault="00164035" w:rsidP="00164035">
      <w:pPr>
        <w:spacing w:before="120" w:after="120"/>
        <w:jc w:val="both"/>
        <w:rPr>
          <w:color w:val="000000" w:themeColor="text1"/>
          <w:sz w:val="18"/>
          <w:szCs w:val="18"/>
          <w:lang w:eastAsia="zh-CN"/>
        </w:rPr>
      </w:pPr>
    </w:p>
    <w:p w14:paraId="2B16A05A" w14:textId="77777777" w:rsidR="00164035" w:rsidRDefault="00164035" w:rsidP="00164035">
      <w:pPr>
        <w:spacing w:before="120" w:after="120"/>
        <w:jc w:val="both"/>
        <w:rPr>
          <w:color w:val="000000" w:themeColor="text1"/>
          <w:sz w:val="18"/>
          <w:szCs w:val="18"/>
          <w:lang w:eastAsia="zh-CN"/>
        </w:rPr>
      </w:pPr>
    </w:p>
    <w:p w14:paraId="1E1272CA" w14:textId="77777777" w:rsidR="00164035" w:rsidRDefault="00164035" w:rsidP="00164035">
      <w:pPr>
        <w:spacing w:before="120" w:after="120"/>
        <w:jc w:val="both"/>
        <w:rPr>
          <w:color w:val="000000" w:themeColor="text1"/>
          <w:sz w:val="18"/>
          <w:szCs w:val="18"/>
          <w:lang w:eastAsia="zh-CN"/>
        </w:rPr>
      </w:pPr>
    </w:p>
    <w:p w14:paraId="44CA7DE8" w14:textId="77777777" w:rsidR="00164035" w:rsidRDefault="00164035" w:rsidP="00164035">
      <w:pPr>
        <w:spacing w:before="120" w:after="120"/>
        <w:jc w:val="both"/>
        <w:rPr>
          <w:color w:val="000000" w:themeColor="text1"/>
          <w:sz w:val="18"/>
          <w:szCs w:val="18"/>
          <w:lang w:eastAsia="zh-CN"/>
        </w:rPr>
      </w:pPr>
    </w:p>
    <w:p w14:paraId="274D14E9" w14:textId="77777777" w:rsidR="00164035" w:rsidRDefault="00164035" w:rsidP="00164035">
      <w:pPr>
        <w:spacing w:before="120" w:after="120"/>
        <w:jc w:val="both"/>
        <w:rPr>
          <w:color w:val="000000" w:themeColor="text1"/>
          <w:sz w:val="18"/>
          <w:szCs w:val="18"/>
          <w:lang w:eastAsia="zh-CN"/>
        </w:rPr>
      </w:pPr>
    </w:p>
    <w:p w14:paraId="5327EA23" w14:textId="77777777" w:rsidR="00164035" w:rsidRDefault="00164035" w:rsidP="00164035">
      <w:pPr>
        <w:spacing w:before="120" w:after="120"/>
        <w:jc w:val="both"/>
        <w:rPr>
          <w:color w:val="000000" w:themeColor="text1"/>
          <w:sz w:val="18"/>
          <w:szCs w:val="18"/>
          <w:lang w:eastAsia="zh-CN"/>
        </w:rPr>
      </w:pPr>
    </w:p>
    <w:p w14:paraId="3D4E2319" w14:textId="77777777" w:rsidR="00164035" w:rsidRDefault="00164035" w:rsidP="00164035">
      <w:pPr>
        <w:spacing w:before="120" w:after="120"/>
        <w:jc w:val="both"/>
        <w:rPr>
          <w:color w:val="000000" w:themeColor="text1"/>
          <w:sz w:val="18"/>
          <w:szCs w:val="18"/>
          <w:lang w:eastAsia="zh-CN"/>
        </w:rPr>
      </w:pPr>
    </w:p>
    <w:p w14:paraId="79A53C83" w14:textId="77777777" w:rsidR="00164035" w:rsidRDefault="00164035" w:rsidP="00164035">
      <w:pPr>
        <w:spacing w:before="120" w:after="120"/>
        <w:jc w:val="both"/>
        <w:rPr>
          <w:color w:val="000000" w:themeColor="text1"/>
          <w:sz w:val="18"/>
          <w:szCs w:val="18"/>
          <w:lang w:eastAsia="zh-CN"/>
        </w:rPr>
      </w:pPr>
    </w:p>
    <w:p w14:paraId="530F63E7" w14:textId="77777777" w:rsidR="00164035" w:rsidRDefault="00164035" w:rsidP="00164035">
      <w:pPr>
        <w:spacing w:before="120" w:after="120"/>
        <w:jc w:val="both"/>
        <w:rPr>
          <w:color w:val="000000" w:themeColor="text1"/>
          <w:sz w:val="18"/>
          <w:szCs w:val="18"/>
          <w:lang w:eastAsia="zh-CN"/>
        </w:rPr>
      </w:pPr>
    </w:p>
    <w:p w14:paraId="10786791" w14:textId="77777777" w:rsidR="00164035" w:rsidRDefault="00164035" w:rsidP="00164035">
      <w:pPr>
        <w:spacing w:before="120" w:after="120"/>
        <w:jc w:val="both"/>
        <w:rPr>
          <w:color w:val="000000" w:themeColor="text1"/>
          <w:sz w:val="18"/>
          <w:szCs w:val="18"/>
          <w:lang w:eastAsia="zh-CN"/>
        </w:rPr>
      </w:pPr>
    </w:p>
    <w:p w14:paraId="7629E690" w14:textId="77777777" w:rsidR="00164035" w:rsidRDefault="00164035" w:rsidP="00164035">
      <w:pPr>
        <w:spacing w:before="120" w:after="120"/>
        <w:jc w:val="both"/>
        <w:rPr>
          <w:color w:val="000000" w:themeColor="text1"/>
          <w:sz w:val="18"/>
          <w:szCs w:val="18"/>
          <w:lang w:eastAsia="zh-CN"/>
        </w:rPr>
      </w:pPr>
    </w:p>
    <w:p w14:paraId="407F07B1" w14:textId="77777777" w:rsidR="00164035" w:rsidRDefault="00164035" w:rsidP="00164035">
      <w:pPr>
        <w:spacing w:before="120" w:after="120"/>
        <w:jc w:val="both"/>
        <w:rPr>
          <w:color w:val="000000" w:themeColor="text1"/>
          <w:sz w:val="18"/>
          <w:szCs w:val="18"/>
          <w:lang w:eastAsia="zh-CN"/>
        </w:rPr>
      </w:pPr>
    </w:p>
    <w:p w14:paraId="6456E1FF" w14:textId="77777777" w:rsidR="00164035" w:rsidRDefault="00164035" w:rsidP="00164035">
      <w:pPr>
        <w:spacing w:before="120" w:after="120"/>
        <w:jc w:val="both"/>
        <w:rPr>
          <w:color w:val="000000" w:themeColor="text1"/>
          <w:sz w:val="18"/>
          <w:szCs w:val="18"/>
          <w:lang w:eastAsia="zh-CN"/>
        </w:rPr>
      </w:pPr>
    </w:p>
    <w:p w14:paraId="7428E586" w14:textId="77777777" w:rsidR="00164035" w:rsidRDefault="00164035" w:rsidP="00164035">
      <w:pPr>
        <w:spacing w:before="120" w:after="120"/>
        <w:jc w:val="both"/>
        <w:rPr>
          <w:color w:val="000000" w:themeColor="text1"/>
          <w:sz w:val="18"/>
          <w:szCs w:val="18"/>
          <w:lang w:eastAsia="zh-CN"/>
        </w:rPr>
      </w:pPr>
    </w:p>
    <w:p w14:paraId="5FFA497A" w14:textId="77777777" w:rsidR="00164035" w:rsidRDefault="00164035" w:rsidP="00164035">
      <w:pPr>
        <w:spacing w:before="120" w:after="120"/>
        <w:jc w:val="both"/>
        <w:rPr>
          <w:color w:val="000000" w:themeColor="text1"/>
          <w:sz w:val="18"/>
          <w:szCs w:val="18"/>
          <w:lang w:eastAsia="zh-CN"/>
        </w:rPr>
      </w:pPr>
    </w:p>
    <w:p w14:paraId="1FE1BAA5" w14:textId="77777777" w:rsidR="00164035" w:rsidRDefault="00164035" w:rsidP="00164035">
      <w:pPr>
        <w:spacing w:before="120" w:after="120"/>
        <w:jc w:val="both"/>
        <w:rPr>
          <w:color w:val="000000" w:themeColor="text1"/>
          <w:sz w:val="18"/>
          <w:szCs w:val="18"/>
          <w:lang w:eastAsia="zh-CN"/>
        </w:rPr>
      </w:pPr>
    </w:p>
    <w:p w14:paraId="31C1FFF1" w14:textId="77777777" w:rsidR="00164035" w:rsidRDefault="00164035" w:rsidP="00164035">
      <w:pPr>
        <w:spacing w:before="120" w:after="120"/>
        <w:jc w:val="both"/>
        <w:rPr>
          <w:color w:val="000000" w:themeColor="text1"/>
          <w:sz w:val="18"/>
          <w:szCs w:val="18"/>
          <w:lang w:eastAsia="zh-CN"/>
        </w:rPr>
      </w:pPr>
    </w:p>
    <w:p w14:paraId="7A849CA2" w14:textId="77777777" w:rsidR="00164035" w:rsidRDefault="00164035" w:rsidP="00164035">
      <w:pPr>
        <w:spacing w:before="120" w:after="120"/>
        <w:jc w:val="both"/>
        <w:rPr>
          <w:color w:val="000000" w:themeColor="text1"/>
          <w:sz w:val="18"/>
          <w:szCs w:val="18"/>
          <w:lang w:eastAsia="zh-CN"/>
        </w:rPr>
      </w:pPr>
    </w:p>
    <w:p w14:paraId="4C79FC1F" w14:textId="77777777" w:rsidR="00164035" w:rsidRDefault="00164035" w:rsidP="00164035">
      <w:pPr>
        <w:spacing w:before="120" w:after="120"/>
        <w:jc w:val="both"/>
        <w:rPr>
          <w:color w:val="000000" w:themeColor="text1"/>
          <w:sz w:val="18"/>
          <w:szCs w:val="18"/>
          <w:lang w:eastAsia="zh-CN"/>
        </w:rPr>
      </w:pPr>
    </w:p>
    <w:p w14:paraId="64D8E1FC" w14:textId="77777777" w:rsidR="003C7307" w:rsidRPr="002C1ABD" w:rsidRDefault="003C7307" w:rsidP="003C7307">
      <w:pPr>
        <w:spacing w:before="120" w:after="120"/>
        <w:jc w:val="both"/>
        <w:rPr>
          <w:color w:val="000000" w:themeColor="text1"/>
          <w:sz w:val="18"/>
          <w:szCs w:val="18"/>
        </w:rPr>
      </w:pPr>
    </w:p>
    <w:p w14:paraId="6F626DF1" w14:textId="77777777" w:rsidR="003C7307" w:rsidRPr="002C1ABD" w:rsidRDefault="003C7307" w:rsidP="003C7307">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36F9125" wp14:editId="5A1FFC53">
            <wp:extent cx="5943600" cy="1511300"/>
            <wp:effectExtent l="0" t="0" r="0" b="0"/>
            <wp:docPr id="137" name="image282.png" descr="F6.2.1_HomozygousInversion.png"/>
            <wp:cNvGraphicFramePr/>
            <a:graphic xmlns:a="http://schemas.openxmlformats.org/drawingml/2006/main">
              <a:graphicData uri="http://schemas.openxmlformats.org/drawingml/2006/picture">
                <pic:pic xmlns:pic="http://schemas.openxmlformats.org/drawingml/2006/picture">
                  <pic:nvPicPr>
                    <pic:cNvPr id="0" name="image282.png" descr="F6.2.1_HomozygousInversion.png"/>
                    <pic:cNvPicPr preferRelativeResize="0"/>
                  </pic:nvPicPr>
                  <pic:blipFill>
                    <a:blip r:embed="rId117"/>
                    <a:srcRect/>
                    <a:stretch>
                      <a:fillRect/>
                    </a:stretch>
                  </pic:blipFill>
                  <pic:spPr>
                    <a:xfrm>
                      <a:off x="0" y="0"/>
                      <a:ext cx="5943600" cy="1511300"/>
                    </a:xfrm>
                    <a:prstGeom prst="rect">
                      <a:avLst/>
                    </a:prstGeom>
                    <a:ln/>
                  </pic:spPr>
                </pic:pic>
              </a:graphicData>
            </a:graphic>
          </wp:inline>
        </w:drawing>
      </w:r>
    </w:p>
    <w:p w14:paraId="7ECA021B" w14:textId="7FD3F723" w:rsidR="00164035" w:rsidRDefault="002C1ABD" w:rsidP="00164035">
      <w:pPr>
        <w:spacing w:before="120" w:after="120"/>
        <w:jc w:val="both"/>
        <w:rPr>
          <w:color w:val="000000" w:themeColor="text1"/>
          <w:sz w:val="18"/>
          <w:szCs w:val="18"/>
          <w:lang w:eastAsia="zh-CN"/>
        </w:rPr>
      </w:pPr>
      <w:bookmarkStart w:id="43" w:name="_Toc491036074"/>
      <w:r w:rsidRPr="00164035">
        <w:rPr>
          <w:rStyle w:val="Heading1Char"/>
          <w:rFonts w:ascii="Arial" w:hAnsi="Arial" w:cs="Arial"/>
          <w:b/>
          <w:color w:val="000000" w:themeColor="text1"/>
          <w:sz w:val="18"/>
          <w:szCs w:val="18"/>
        </w:rPr>
        <w:t>Figure S6.2.1</w:t>
      </w:r>
      <w:r w:rsidR="003C7307" w:rsidRPr="00164035">
        <w:rPr>
          <w:rStyle w:val="Heading1Char"/>
          <w:rFonts w:ascii="Arial" w:hAnsi="Arial" w:cs="Arial"/>
          <w:b/>
          <w:color w:val="000000" w:themeColor="text1"/>
          <w:sz w:val="18"/>
          <w:szCs w:val="18"/>
        </w:rPr>
        <w:t xml:space="preserve"> Haplotype structure of homozygous inversions discovered by Strand-seq</w:t>
      </w:r>
      <w:r w:rsidR="003C7307" w:rsidRPr="002C1ABD">
        <w:rPr>
          <w:rStyle w:val="Heading1Char"/>
          <w:rFonts w:ascii="Arial" w:hAnsi="Arial" w:cs="Arial"/>
          <w:color w:val="000000" w:themeColor="text1"/>
          <w:sz w:val="18"/>
          <w:szCs w:val="18"/>
        </w:rPr>
        <w:t>.</w:t>
      </w:r>
      <w:bookmarkEnd w:id="43"/>
      <w:r w:rsidR="003C7307" w:rsidRPr="002C1ABD">
        <w:rPr>
          <w:b/>
          <w:color w:val="000000" w:themeColor="text1"/>
          <w:sz w:val="18"/>
          <w:szCs w:val="18"/>
        </w:rPr>
        <w:t xml:space="preserve"> </w:t>
      </w:r>
      <w:r w:rsidR="003C7307" w:rsidRPr="002C1ABD">
        <w:rPr>
          <w:color w:val="000000" w:themeColor="text1"/>
          <w:sz w:val="18"/>
          <w:szCs w:val="18"/>
        </w:rPr>
        <w:t>A) Illustrative examples of a simple homozygous inversion from the Strand seq discovery set that was supported by orthogonal phase data. The upper panel (read count) displays the number of reads in the reference (grey) and ‘non-reference’ (purple) orientation around the highlighted locus, and the read ratio (shown below) supports a homozygous inversion. The middle panel (Ph) displays the phase of these reads, with H1 ‘haplotagged’ reads in red, H2 reads in blue. In this panel, phased reads in the reference orientation are displayed above the ideogram, whereas phased reads in the ‘non-reference’ orientation are shown below (allowing for strand-aware analyses). The bottom panel (SD) highlights the location of annotated segmental duplications, with the intensity of blue indicative of the percent match. B) Scatter plots summarizing the high read ratios, mixed haplotype ratios, and size distribution of inversions classified as homozygous using this approach.</w:t>
      </w:r>
      <w:r w:rsidR="00164035" w:rsidRPr="00164035">
        <w:rPr>
          <w:rFonts w:hint="eastAsia"/>
          <w:color w:val="000000" w:themeColor="text1"/>
          <w:sz w:val="18"/>
          <w:szCs w:val="18"/>
          <w:lang w:eastAsia="zh-CN"/>
        </w:rPr>
        <w:t xml:space="preserve"> </w:t>
      </w:r>
    </w:p>
    <w:p w14:paraId="26BFC5A3" w14:textId="77777777" w:rsidR="00164035" w:rsidRDefault="00164035" w:rsidP="00164035">
      <w:pPr>
        <w:spacing w:before="120" w:after="120"/>
        <w:jc w:val="both"/>
        <w:rPr>
          <w:color w:val="000000" w:themeColor="text1"/>
          <w:sz w:val="18"/>
          <w:szCs w:val="18"/>
          <w:lang w:eastAsia="zh-CN"/>
        </w:rPr>
      </w:pPr>
    </w:p>
    <w:p w14:paraId="260DD38F" w14:textId="77777777" w:rsidR="00164035" w:rsidRDefault="00164035" w:rsidP="00164035">
      <w:pPr>
        <w:spacing w:before="120" w:after="120"/>
        <w:jc w:val="both"/>
        <w:rPr>
          <w:color w:val="000000" w:themeColor="text1"/>
          <w:sz w:val="18"/>
          <w:szCs w:val="18"/>
          <w:lang w:eastAsia="zh-CN"/>
        </w:rPr>
      </w:pPr>
    </w:p>
    <w:p w14:paraId="7B79EA84" w14:textId="77777777" w:rsidR="00164035" w:rsidRDefault="00164035" w:rsidP="00164035">
      <w:pPr>
        <w:spacing w:before="120" w:after="120"/>
        <w:jc w:val="both"/>
        <w:rPr>
          <w:color w:val="000000" w:themeColor="text1"/>
          <w:sz w:val="18"/>
          <w:szCs w:val="18"/>
          <w:lang w:eastAsia="zh-CN"/>
        </w:rPr>
      </w:pPr>
    </w:p>
    <w:p w14:paraId="0F26B46E" w14:textId="77777777" w:rsidR="00164035" w:rsidRDefault="00164035" w:rsidP="00164035">
      <w:pPr>
        <w:spacing w:before="120" w:after="120"/>
        <w:jc w:val="both"/>
        <w:rPr>
          <w:color w:val="000000" w:themeColor="text1"/>
          <w:sz w:val="18"/>
          <w:szCs w:val="18"/>
          <w:lang w:eastAsia="zh-CN"/>
        </w:rPr>
      </w:pPr>
    </w:p>
    <w:p w14:paraId="5AE497C8" w14:textId="77777777" w:rsidR="00164035" w:rsidRDefault="00164035" w:rsidP="00164035">
      <w:pPr>
        <w:spacing w:before="120" w:after="120"/>
        <w:jc w:val="both"/>
        <w:rPr>
          <w:color w:val="000000" w:themeColor="text1"/>
          <w:sz w:val="18"/>
          <w:szCs w:val="18"/>
          <w:lang w:eastAsia="zh-CN"/>
        </w:rPr>
      </w:pPr>
    </w:p>
    <w:p w14:paraId="0E9FB9DD" w14:textId="77777777" w:rsidR="00164035" w:rsidRDefault="00164035" w:rsidP="00164035">
      <w:pPr>
        <w:spacing w:before="120" w:after="120"/>
        <w:jc w:val="both"/>
        <w:rPr>
          <w:color w:val="000000" w:themeColor="text1"/>
          <w:sz w:val="18"/>
          <w:szCs w:val="18"/>
          <w:lang w:eastAsia="zh-CN"/>
        </w:rPr>
      </w:pPr>
    </w:p>
    <w:p w14:paraId="20A9FD79" w14:textId="77777777" w:rsidR="00164035" w:rsidRDefault="00164035" w:rsidP="00164035">
      <w:pPr>
        <w:spacing w:before="120" w:after="120"/>
        <w:jc w:val="both"/>
        <w:rPr>
          <w:color w:val="000000" w:themeColor="text1"/>
          <w:sz w:val="18"/>
          <w:szCs w:val="18"/>
          <w:lang w:eastAsia="zh-CN"/>
        </w:rPr>
      </w:pPr>
    </w:p>
    <w:p w14:paraId="346DC88D" w14:textId="77777777" w:rsidR="00164035" w:rsidRDefault="00164035" w:rsidP="00164035">
      <w:pPr>
        <w:spacing w:before="120" w:after="120"/>
        <w:jc w:val="both"/>
        <w:rPr>
          <w:color w:val="000000" w:themeColor="text1"/>
          <w:sz w:val="18"/>
          <w:szCs w:val="18"/>
          <w:lang w:eastAsia="zh-CN"/>
        </w:rPr>
      </w:pPr>
    </w:p>
    <w:p w14:paraId="72B38889" w14:textId="77777777" w:rsidR="00164035" w:rsidRDefault="00164035" w:rsidP="00164035">
      <w:pPr>
        <w:spacing w:before="120" w:after="120"/>
        <w:jc w:val="both"/>
        <w:rPr>
          <w:color w:val="000000" w:themeColor="text1"/>
          <w:sz w:val="18"/>
          <w:szCs w:val="18"/>
          <w:lang w:eastAsia="zh-CN"/>
        </w:rPr>
      </w:pPr>
    </w:p>
    <w:p w14:paraId="6C89DC43" w14:textId="77777777" w:rsidR="00164035" w:rsidRDefault="00164035" w:rsidP="00164035">
      <w:pPr>
        <w:spacing w:before="120" w:after="120"/>
        <w:jc w:val="both"/>
        <w:rPr>
          <w:color w:val="000000" w:themeColor="text1"/>
          <w:sz w:val="18"/>
          <w:szCs w:val="18"/>
          <w:lang w:eastAsia="zh-CN"/>
        </w:rPr>
      </w:pPr>
    </w:p>
    <w:p w14:paraId="01BD0336" w14:textId="77777777" w:rsidR="00164035" w:rsidRDefault="00164035" w:rsidP="00164035">
      <w:pPr>
        <w:spacing w:before="120" w:after="120"/>
        <w:jc w:val="both"/>
        <w:rPr>
          <w:color w:val="000000" w:themeColor="text1"/>
          <w:sz w:val="18"/>
          <w:szCs w:val="18"/>
          <w:lang w:eastAsia="zh-CN"/>
        </w:rPr>
      </w:pPr>
    </w:p>
    <w:p w14:paraId="4B30EE15" w14:textId="77777777" w:rsidR="00164035" w:rsidRDefault="00164035" w:rsidP="00164035">
      <w:pPr>
        <w:spacing w:before="120" w:after="120"/>
        <w:jc w:val="both"/>
        <w:rPr>
          <w:color w:val="000000" w:themeColor="text1"/>
          <w:sz w:val="18"/>
          <w:szCs w:val="18"/>
          <w:lang w:eastAsia="zh-CN"/>
        </w:rPr>
      </w:pPr>
    </w:p>
    <w:p w14:paraId="2F2A6FB4" w14:textId="77777777" w:rsidR="00164035" w:rsidRDefault="00164035" w:rsidP="00164035">
      <w:pPr>
        <w:spacing w:before="120" w:after="120"/>
        <w:jc w:val="both"/>
        <w:rPr>
          <w:color w:val="000000" w:themeColor="text1"/>
          <w:sz w:val="18"/>
          <w:szCs w:val="18"/>
          <w:lang w:eastAsia="zh-CN"/>
        </w:rPr>
      </w:pPr>
    </w:p>
    <w:p w14:paraId="0A0C0F3B" w14:textId="77777777" w:rsidR="00164035" w:rsidRDefault="00164035" w:rsidP="00164035">
      <w:pPr>
        <w:spacing w:before="120" w:after="120"/>
        <w:jc w:val="both"/>
        <w:rPr>
          <w:color w:val="000000" w:themeColor="text1"/>
          <w:sz w:val="18"/>
          <w:szCs w:val="18"/>
          <w:lang w:eastAsia="zh-CN"/>
        </w:rPr>
      </w:pPr>
    </w:p>
    <w:p w14:paraId="0BB0FED0" w14:textId="77777777" w:rsidR="00164035" w:rsidRDefault="00164035" w:rsidP="00164035">
      <w:pPr>
        <w:spacing w:before="120" w:after="120"/>
        <w:jc w:val="both"/>
        <w:rPr>
          <w:color w:val="000000" w:themeColor="text1"/>
          <w:sz w:val="18"/>
          <w:szCs w:val="18"/>
          <w:lang w:eastAsia="zh-CN"/>
        </w:rPr>
      </w:pPr>
    </w:p>
    <w:p w14:paraId="202C23C4" w14:textId="77777777" w:rsidR="00164035" w:rsidRDefault="00164035" w:rsidP="00164035">
      <w:pPr>
        <w:spacing w:before="120" w:after="120"/>
        <w:jc w:val="both"/>
        <w:rPr>
          <w:color w:val="000000" w:themeColor="text1"/>
          <w:sz w:val="18"/>
          <w:szCs w:val="18"/>
          <w:lang w:eastAsia="zh-CN"/>
        </w:rPr>
      </w:pPr>
    </w:p>
    <w:p w14:paraId="5864E481" w14:textId="77777777" w:rsidR="00164035" w:rsidRDefault="00164035" w:rsidP="00164035">
      <w:pPr>
        <w:spacing w:before="120" w:after="120"/>
        <w:jc w:val="both"/>
        <w:rPr>
          <w:color w:val="000000" w:themeColor="text1"/>
          <w:sz w:val="18"/>
          <w:szCs w:val="18"/>
          <w:lang w:eastAsia="zh-CN"/>
        </w:rPr>
      </w:pPr>
    </w:p>
    <w:p w14:paraId="319EFB96" w14:textId="77777777" w:rsidR="00164035" w:rsidRDefault="00164035" w:rsidP="00164035">
      <w:pPr>
        <w:spacing w:before="120" w:after="120"/>
        <w:jc w:val="both"/>
        <w:rPr>
          <w:color w:val="000000" w:themeColor="text1"/>
          <w:sz w:val="18"/>
          <w:szCs w:val="18"/>
          <w:lang w:eastAsia="zh-CN"/>
        </w:rPr>
      </w:pPr>
    </w:p>
    <w:p w14:paraId="3B267159" w14:textId="77777777" w:rsidR="00164035" w:rsidRDefault="00164035" w:rsidP="00164035">
      <w:pPr>
        <w:spacing w:before="120" w:after="120"/>
        <w:jc w:val="both"/>
        <w:rPr>
          <w:color w:val="000000" w:themeColor="text1"/>
          <w:sz w:val="18"/>
          <w:szCs w:val="18"/>
          <w:lang w:eastAsia="zh-CN"/>
        </w:rPr>
      </w:pPr>
    </w:p>
    <w:p w14:paraId="4CD74497" w14:textId="77777777" w:rsidR="00164035" w:rsidRDefault="00164035" w:rsidP="00164035">
      <w:pPr>
        <w:spacing w:before="120" w:after="120"/>
        <w:jc w:val="both"/>
        <w:rPr>
          <w:color w:val="000000" w:themeColor="text1"/>
          <w:sz w:val="18"/>
          <w:szCs w:val="18"/>
          <w:lang w:eastAsia="zh-CN"/>
        </w:rPr>
      </w:pPr>
    </w:p>
    <w:p w14:paraId="796F25DA" w14:textId="77777777" w:rsidR="00164035" w:rsidRDefault="00164035" w:rsidP="00164035">
      <w:pPr>
        <w:spacing w:before="120" w:after="120"/>
        <w:jc w:val="both"/>
        <w:rPr>
          <w:color w:val="000000" w:themeColor="text1"/>
          <w:sz w:val="18"/>
          <w:szCs w:val="18"/>
          <w:lang w:eastAsia="zh-CN"/>
        </w:rPr>
      </w:pPr>
    </w:p>
    <w:p w14:paraId="2E2097E2" w14:textId="680C2B71" w:rsidR="003C7307" w:rsidRPr="002C1ABD" w:rsidRDefault="003C7307" w:rsidP="003C7307">
      <w:pPr>
        <w:spacing w:before="120" w:after="120"/>
        <w:jc w:val="both"/>
        <w:rPr>
          <w:color w:val="000000" w:themeColor="text1"/>
          <w:sz w:val="18"/>
          <w:szCs w:val="18"/>
        </w:rPr>
      </w:pPr>
    </w:p>
    <w:p w14:paraId="3D6EF5CF" w14:textId="77777777" w:rsidR="003C7307" w:rsidRPr="002C1ABD" w:rsidRDefault="003C7307" w:rsidP="00C77476">
      <w:pPr>
        <w:rPr>
          <w:color w:val="000000" w:themeColor="text1"/>
          <w:sz w:val="18"/>
          <w:szCs w:val="18"/>
          <w:lang w:eastAsia="zh-CN"/>
        </w:rPr>
      </w:pPr>
    </w:p>
    <w:p w14:paraId="3A204392" w14:textId="77777777" w:rsidR="00445C57" w:rsidRPr="002C1ABD" w:rsidRDefault="00445C57" w:rsidP="00445C57">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0D315913" wp14:editId="3932D8D7">
            <wp:extent cx="5943600" cy="1511300"/>
            <wp:effectExtent l="0" t="0" r="0" b="0"/>
            <wp:docPr id="152" name="image310.png" descr="F6.2.1_HeterozygousInversion.png"/>
            <wp:cNvGraphicFramePr/>
            <a:graphic xmlns:a="http://schemas.openxmlformats.org/drawingml/2006/main">
              <a:graphicData uri="http://schemas.openxmlformats.org/drawingml/2006/picture">
                <pic:pic xmlns:pic="http://schemas.openxmlformats.org/drawingml/2006/picture">
                  <pic:nvPicPr>
                    <pic:cNvPr id="0" name="image310.png" descr="F6.2.1_HeterozygousInversion.png"/>
                    <pic:cNvPicPr preferRelativeResize="0"/>
                  </pic:nvPicPr>
                  <pic:blipFill>
                    <a:blip r:embed="rId118"/>
                    <a:srcRect/>
                    <a:stretch>
                      <a:fillRect/>
                    </a:stretch>
                  </pic:blipFill>
                  <pic:spPr>
                    <a:xfrm>
                      <a:off x="0" y="0"/>
                      <a:ext cx="5943600" cy="1511300"/>
                    </a:xfrm>
                    <a:prstGeom prst="rect">
                      <a:avLst/>
                    </a:prstGeom>
                    <a:ln/>
                  </pic:spPr>
                </pic:pic>
              </a:graphicData>
            </a:graphic>
          </wp:inline>
        </w:drawing>
      </w:r>
    </w:p>
    <w:p w14:paraId="02CCFDCD" w14:textId="20E5C345" w:rsidR="00445C57" w:rsidRPr="002C1ABD" w:rsidRDefault="002C1ABD" w:rsidP="00445C57">
      <w:pPr>
        <w:spacing w:before="120" w:after="120"/>
        <w:jc w:val="both"/>
        <w:rPr>
          <w:b/>
          <w:color w:val="000000" w:themeColor="text1"/>
          <w:sz w:val="18"/>
          <w:szCs w:val="18"/>
        </w:rPr>
      </w:pPr>
      <w:bookmarkStart w:id="44" w:name="_Toc491036075"/>
      <w:r w:rsidRPr="00164035">
        <w:rPr>
          <w:rStyle w:val="Heading1Char"/>
          <w:rFonts w:ascii="Arial" w:hAnsi="Arial" w:cs="Arial"/>
          <w:b/>
          <w:color w:val="000000" w:themeColor="text1"/>
          <w:sz w:val="18"/>
          <w:szCs w:val="18"/>
        </w:rPr>
        <w:t xml:space="preserve">Figure S6.2.2 </w:t>
      </w:r>
      <w:r w:rsidR="00445C57" w:rsidRPr="00164035">
        <w:rPr>
          <w:rStyle w:val="Heading1Char"/>
          <w:rFonts w:ascii="Arial" w:hAnsi="Arial" w:cs="Arial"/>
          <w:b/>
          <w:color w:val="000000" w:themeColor="text1"/>
          <w:sz w:val="18"/>
          <w:szCs w:val="18"/>
        </w:rPr>
        <w:t xml:space="preserve"> Haplotype structure of heterozygous inversions discovered by Strand-seq</w:t>
      </w:r>
      <w:bookmarkEnd w:id="44"/>
      <w:r w:rsidR="00445C57" w:rsidRPr="002C1ABD">
        <w:rPr>
          <w:b/>
          <w:color w:val="000000" w:themeColor="text1"/>
          <w:sz w:val="18"/>
          <w:szCs w:val="18"/>
        </w:rPr>
        <w:t xml:space="preserve">. </w:t>
      </w:r>
      <w:r w:rsidR="00445C57" w:rsidRPr="002C1ABD">
        <w:rPr>
          <w:color w:val="000000" w:themeColor="text1"/>
          <w:sz w:val="18"/>
          <w:szCs w:val="18"/>
        </w:rPr>
        <w:t xml:space="preserve">A) Illustrative examples of a simple heterozygous inversion from the Strand seq discovery set that was supported by orthogonal phase data. Refer to Figure 6.2.1 legend for detailed description of each panel. B) Scatter plots summarizing the mixed read ratios, the partitioned haplotype ratios (which can be used to directly phase the inversion), and size distribution of inversions classified as heterozygous  using this approach. </w:t>
      </w:r>
    </w:p>
    <w:p w14:paraId="380C0399" w14:textId="77777777" w:rsidR="00164035" w:rsidRDefault="00164035" w:rsidP="00164035">
      <w:pPr>
        <w:spacing w:before="120" w:after="120"/>
        <w:jc w:val="both"/>
        <w:rPr>
          <w:color w:val="000000" w:themeColor="text1"/>
          <w:sz w:val="18"/>
          <w:szCs w:val="18"/>
          <w:lang w:eastAsia="zh-CN"/>
        </w:rPr>
      </w:pPr>
    </w:p>
    <w:p w14:paraId="3FF2D189" w14:textId="77777777" w:rsidR="00164035" w:rsidRDefault="00164035" w:rsidP="00164035">
      <w:pPr>
        <w:spacing w:before="120" w:after="120"/>
        <w:jc w:val="both"/>
        <w:rPr>
          <w:color w:val="000000" w:themeColor="text1"/>
          <w:sz w:val="18"/>
          <w:szCs w:val="18"/>
          <w:lang w:eastAsia="zh-CN"/>
        </w:rPr>
      </w:pPr>
    </w:p>
    <w:p w14:paraId="615D3D26" w14:textId="77777777" w:rsidR="00164035" w:rsidRDefault="00164035" w:rsidP="00164035">
      <w:pPr>
        <w:spacing w:before="120" w:after="120"/>
        <w:jc w:val="both"/>
        <w:rPr>
          <w:color w:val="000000" w:themeColor="text1"/>
          <w:sz w:val="18"/>
          <w:szCs w:val="18"/>
          <w:lang w:eastAsia="zh-CN"/>
        </w:rPr>
      </w:pPr>
    </w:p>
    <w:p w14:paraId="50FFC67A" w14:textId="77777777" w:rsidR="00164035" w:rsidRDefault="00164035" w:rsidP="00164035">
      <w:pPr>
        <w:spacing w:before="120" w:after="120"/>
        <w:jc w:val="both"/>
        <w:rPr>
          <w:color w:val="000000" w:themeColor="text1"/>
          <w:sz w:val="18"/>
          <w:szCs w:val="18"/>
          <w:lang w:eastAsia="zh-CN"/>
        </w:rPr>
      </w:pPr>
    </w:p>
    <w:p w14:paraId="7F6E10D5" w14:textId="77777777" w:rsidR="00164035" w:rsidRDefault="00164035" w:rsidP="00164035">
      <w:pPr>
        <w:spacing w:before="120" w:after="120"/>
        <w:jc w:val="both"/>
        <w:rPr>
          <w:color w:val="000000" w:themeColor="text1"/>
          <w:sz w:val="18"/>
          <w:szCs w:val="18"/>
          <w:lang w:eastAsia="zh-CN"/>
        </w:rPr>
      </w:pPr>
    </w:p>
    <w:p w14:paraId="3C88A567" w14:textId="77777777" w:rsidR="00164035" w:rsidRDefault="00164035" w:rsidP="00164035">
      <w:pPr>
        <w:spacing w:before="120" w:after="120"/>
        <w:jc w:val="both"/>
        <w:rPr>
          <w:color w:val="000000" w:themeColor="text1"/>
          <w:sz w:val="18"/>
          <w:szCs w:val="18"/>
          <w:lang w:eastAsia="zh-CN"/>
        </w:rPr>
      </w:pPr>
    </w:p>
    <w:p w14:paraId="613E3B28" w14:textId="77777777" w:rsidR="00164035" w:rsidRDefault="00164035" w:rsidP="00164035">
      <w:pPr>
        <w:spacing w:before="120" w:after="120"/>
        <w:jc w:val="both"/>
        <w:rPr>
          <w:color w:val="000000" w:themeColor="text1"/>
          <w:sz w:val="18"/>
          <w:szCs w:val="18"/>
          <w:lang w:eastAsia="zh-CN"/>
        </w:rPr>
      </w:pPr>
    </w:p>
    <w:p w14:paraId="2B704619" w14:textId="77777777" w:rsidR="00164035" w:rsidRDefault="00164035" w:rsidP="00164035">
      <w:pPr>
        <w:spacing w:before="120" w:after="120"/>
        <w:jc w:val="both"/>
        <w:rPr>
          <w:color w:val="000000" w:themeColor="text1"/>
          <w:sz w:val="18"/>
          <w:szCs w:val="18"/>
          <w:lang w:eastAsia="zh-CN"/>
        </w:rPr>
      </w:pPr>
    </w:p>
    <w:p w14:paraId="0D3DFB63" w14:textId="77777777" w:rsidR="00164035" w:rsidRDefault="00164035" w:rsidP="00164035">
      <w:pPr>
        <w:spacing w:before="120" w:after="120"/>
        <w:jc w:val="both"/>
        <w:rPr>
          <w:color w:val="000000" w:themeColor="text1"/>
          <w:sz w:val="18"/>
          <w:szCs w:val="18"/>
          <w:lang w:eastAsia="zh-CN"/>
        </w:rPr>
      </w:pPr>
    </w:p>
    <w:p w14:paraId="1DE1B153" w14:textId="77777777" w:rsidR="00164035" w:rsidRDefault="00164035" w:rsidP="00164035">
      <w:pPr>
        <w:spacing w:before="120" w:after="120"/>
        <w:jc w:val="both"/>
        <w:rPr>
          <w:color w:val="000000" w:themeColor="text1"/>
          <w:sz w:val="18"/>
          <w:szCs w:val="18"/>
          <w:lang w:eastAsia="zh-CN"/>
        </w:rPr>
      </w:pPr>
    </w:p>
    <w:p w14:paraId="765C8501" w14:textId="77777777" w:rsidR="00164035" w:rsidRDefault="00164035" w:rsidP="00164035">
      <w:pPr>
        <w:spacing w:before="120" w:after="120"/>
        <w:jc w:val="both"/>
        <w:rPr>
          <w:color w:val="000000" w:themeColor="text1"/>
          <w:sz w:val="18"/>
          <w:szCs w:val="18"/>
          <w:lang w:eastAsia="zh-CN"/>
        </w:rPr>
      </w:pPr>
    </w:p>
    <w:p w14:paraId="56677EFC" w14:textId="77777777" w:rsidR="00164035" w:rsidRDefault="00164035" w:rsidP="00164035">
      <w:pPr>
        <w:spacing w:before="120" w:after="120"/>
        <w:jc w:val="both"/>
        <w:rPr>
          <w:color w:val="000000" w:themeColor="text1"/>
          <w:sz w:val="18"/>
          <w:szCs w:val="18"/>
          <w:lang w:eastAsia="zh-CN"/>
        </w:rPr>
      </w:pPr>
    </w:p>
    <w:p w14:paraId="5B7F5AB1" w14:textId="77777777" w:rsidR="00164035" w:rsidRDefault="00164035" w:rsidP="00164035">
      <w:pPr>
        <w:spacing w:before="120" w:after="120"/>
        <w:jc w:val="both"/>
        <w:rPr>
          <w:color w:val="000000" w:themeColor="text1"/>
          <w:sz w:val="18"/>
          <w:szCs w:val="18"/>
          <w:lang w:eastAsia="zh-CN"/>
        </w:rPr>
      </w:pPr>
    </w:p>
    <w:p w14:paraId="3FC72DA4" w14:textId="77777777" w:rsidR="00164035" w:rsidRDefault="00164035" w:rsidP="00164035">
      <w:pPr>
        <w:spacing w:before="120" w:after="120"/>
        <w:jc w:val="both"/>
        <w:rPr>
          <w:color w:val="000000" w:themeColor="text1"/>
          <w:sz w:val="18"/>
          <w:szCs w:val="18"/>
          <w:lang w:eastAsia="zh-CN"/>
        </w:rPr>
      </w:pPr>
    </w:p>
    <w:p w14:paraId="572EB149" w14:textId="77777777" w:rsidR="00164035" w:rsidRDefault="00164035" w:rsidP="00164035">
      <w:pPr>
        <w:spacing w:before="120" w:after="120"/>
        <w:jc w:val="both"/>
        <w:rPr>
          <w:color w:val="000000" w:themeColor="text1"/>
          <w:sz w:val="18"/>
          <w:szCs w:val="18"/>
          <w:lang w:eastAsia="zh-CN"/>
        </w:rPr>
      </w:pPr>
    </w:p>
    <w:p w14:paraId="35542D04" w14:textId="77777777" w:rsidR="00164035" w:rsidRDefault="00164035" w:rsidP="00164035">
      <w:pPr>
        <w:spacing w:before="120" w:after="120"/>
        <w:jc w:val="both"/>
        <w:rPr>
          <w:color w:val="000000" w:themeColor="text1"/>
          <w:sz w:val="18"/>
          <w:szCs w:val="18"/>
          <w:lang w:eastAsia="zh-CN"/>
        </w:rPr>
      </w:pPr>
    </w:p>
    <w:p w14:paraId="794FB0B7" w14:textId="77777777" w:rsidR="00164035" w:rsidRDefault="00164035" w:rsidP="00164035">
      <w:pPr>
        <w:spacing w:before="120" w:after="120"/>
        <w:jc w:val="both"/>
        <w:rPr>
          <w:color w:val="000000" w:themeColor="text1"/>
          <w:sz w:val="18"/>
          <w:szCs w:val="18"/>
          <w:lang w:eastAsia="zh-CN"/>
        </w:rPr>
      </w:pPr>
    </w:p>
    <w:p w14:paraId="013B5A84" w14:textId="77777777" w:rsidR="00164035" w:rsidRDefault="00164035" w:rsidP="00164035">
      <w:pPr>
        <w:spacing w:before="120" w:after="120"/>
        <w:jc w:val="both"/>
        <w:rPr>
          <w:color w:val="000000" w:themeColor="text1"/>
          <w:sz w:val="18"/>
          <w:szCs w:val="18"/>
          <w:lang w:eastAsia="zh-CN"/>
        </w:rPr>
      </w:pPr>
    </w:p>
    <w:p w14:paraId="5D0C1B25" w14:textId="77777777" w:rsidR="00164035" w:rsidRDefault="00164035" w:rsidP="00164035">
      <w:pPr>
        <w:spacing w:before="120" w:after="120"/>
        <w:jc w:val="both"/>
        <w:rPr>
          <w:color w:val="000000" w:themeColor="text1"/>
          <w:sz w:val="18"/>
          <w:szCs w:val="18"/>
          <w:lang w:eastAsia="zh-CN"/>
        </w:rPr>
      </w:pPr>
    </w:p>
    <w:p w14:paraId="347A4631" w14:textId="77777777" w:rsidR="00164035" w:rsidRDefault="00164035" w:rsidP="00164035">
      <w:pPr>
        <w:spacing w:before="120" w:after="120"/>
        <w:jc w:val="both"/>
        <w:rPr>
          <w:color w:val="000000" w:themeColor="text1"/>
          <w:sz w:val="18"/>
          <w:szCs w:val="18"/>
          <w:lang w:eastAsia="zh-CN"/>
        </w:rPr>
      </w:pPr>
    </w:p>
    <w:p w14:paraId="51E38C62" w14:textId="77777777" w:rsidR="00164035" w:rsidRDefault="00164035" w:rsidP="00164035">
      <w:pPr>
        <w:spacing w:before="120" w:after="120"/>
        <w:jc w:val="both"/>
        <w:rPr>
          <w:color w:val="000000" w:themeColor="text1"/>
          <w:sz w:val="18"/>
          <w:szCs w:val="18"/>
          <w:lang w:eastAsia="zh-CN"/>
        </w:rPr>
      </w:pPr>
    </w:p>
    <w:p w14:paraId="218D697D" w14:textId="77777777" w:rsidR="00164035" w:rsidRDefault="00164035" w:rsidP="00164035">
      <w:pPr>
        <w:spacing w:before="120" w:after="120"/>
        <w:jc w:val="both"/>
        <w:rPr>
          <w:color w:val="000000" w:themeColor="text1"/>
          <w:sz w:val="18"/>
          <w:szCs w:val="18"/>
          <w:lang w:eastAsia="zh-CN"/>
        </w:rPr>
      </w:pPr>
    </w:p>
    <w:p w14:paraId="3728FA8A" w14:textId="77777777" w:rsidR="00445C57" w:rsidRPr="002C1ABD" w:rsidRDefault="00445C57" w:rsidP="00C77476">
      <w:pPr>
        <w:rPr>
          <w:color w:val="000000" w:themeColor="text1"/>
          <w:sz w:val="18"/>
          <w:szCs w:val="18"/>
          <w:lang w:eastAsia="zh-CN"/>
        </w:rPr>
      </w:pPr>
    </w:p>
    <w:p w14:paraId="67C9C52D" w14:textId="77777777" w:rsidR="00445C57" w:rsidRPr="002C1ABD" w:rsidRDefault="00445C57" w:rsidP="00445C57">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0B426BFD" wp14:editId="0E3583E2">
            <wp:extent cx="5943600" cy="1549400"/>
            <wp:effectExtent l="0" t="0" r="0" b="0"/>
            <wp:docPr id="54" name="image122.png" descr="F6.2.1_ComplexInversion.png"/>
            <wp:cNvGraphicFramePr/>
            <a:graphic xmlns:a="http://schemas.openxmlformats.org/drawingml/2006/main">
              <a:graphicData uri="http://schemas.openxmlformats.org/drawingml/2006/picture">
                <pic:pic xmlns:pic="http://schemas.openxmlformats.org/drawingml/2006/picture">
                  <pic:nvPicPr>
                    <pic:cNvPr id="0" name="image122.png" descr="F6.2.1_ComplexInversion.png"/>
                    <pic:cNvPicPr preferRelativeResize="0"/>
                  </pic:nvPicPr>
                  <pic:blipFill>
                    <a:blip r:embed="rId119"/>
                    <a:srcRect/>
                    <a:stretch>
                      <a:fillRect/>
                    </a:stretch>
                  </pic:blipFill>
                  <pic:spPr>
                    <a:xfrm>
                      <a:off x="0" y="0"/>
                      <a:ext cx="5943600" cy="1549400"/>
                    </a:xfrm>
                    <a:prstGeom prst="rect">
                      <a:avLst/>
                    </a:prstGeom>
                    <a:ln/>
                  </pic:spPr>
                </pic:pic>
              </a:graphicData>
            </a:graphic>
          </wp:inline>
        </w:drawing>
      </w:r>
    </w:p>
    <w:p w14:paraId="49318183" w14:textId="6E9A556F" w:rsidR="00445C57" w:rsidRPr="00AD6204" w:rsidRDefault="002C1ABD" w:rsidP="00AD6204">
      <w:pPr>
        <w:pStyle w:val="NoSpacing"/>
        <w:rPr>
          <w:color w:val="000000" w:themeColor="text1"/>
          <w:sz w:val="18"/>
          <w:szCs w:val="18"/>
        </w:rPr>
      </w:pPr>
      <w:bookmarkStart w:id="45" w:name="_Toc491036076"/>
      <w:r w:rsidRPr="00AD6204">
        <w:rPr>
          <w:rStyle w:val="Heading1Char"/>
          <w:rFonts w:ascii="Arial" w:hAnsi="Arial" w:cs="Arial"/>
          <w:b/>
          <w:color w:val="000000" w:themeColor="text1"/>
          <w:sz w:val="18"/>
          <w:szCs w:val="18"/>
        </w:rPr>
        <w:t xml:space="preserve">Figure S6.2.3 </w:t>
      </w:r>
      <w:r w:rsidR="00445C57" w:rsidRPr="00AD6204">
        <w:rPr>
          <w:rStyle w:val="Heading1Char"/>
          <w:rFonts w:ascii="Arial" w:hAnsi="Arial" w:cs="Arial"/>
          <w:b/>
          <w:color w:val="000000" w:themeColor="text1"/>
          <w:sz w:val="18"/>
          <w:szCs w:val="18"/>
        </w:rPr>
        <w:t xml:space="preserve"> Haplotype structure of complex inversions discovered by Strand-seq</w:t>
      </w:r>
      <w:r w:rsidR="00445C57" w:rsidRPr="00AD6204">
        <w:rPr>
          <w:rStyle w:val="Heading1Char"/>
          <w:rFonts w:ascii="Arial" w:hAnsi="Arial" w:cs="Arial"/>
          <w:color w:val="000000" w:themeColor="text1"/>
          <w:sz w:val="18"/>
          <w:szCs w:val="18"/>
        </w:rPr>
        <w:t>.</w:t>
      </w:r>
      <w:r w:rsidR="000059A6" w:rsidRPr="00AD6204">
        <w:rPr>
          <w:rStyle w:val="Heading1Char"/>
          <w:rFonts w:ascii="Arial" w:hAnsi="Arial" w:cs="Arial"/>
          <w:color w:val="000000" w:themeColor="text1"/>
          <w:sz w:val="18"/>
          <w:szCs w:val="18"/>
        </w:rPr>
        <w:t xml:space="preserve"> </w:t>
      </w:r>
      <w:r w:rsidR="00445C57" w:rsidRPr="00AD6204">
        <w:rPr>
          <w:rStyle w:val="Heading1Char"/>
          <w:rFonts w:ascii="Arial" w:hAnsi="Arial" w:cs="Arial"/>
          <w:color w:val="000000" w:themeColor="text1"/>
          <w:sz w:val="18"/>
          <w:szCs w:val="18"/>
        </w:rPr>
        <w:t>A</w:t>
      </w:r>
      <w:bookmarkEnd w:id="45"/>
      <w:r w:rsidR="00445C57" w:rsidRPr="00AD6204">
        <w:rPr>
          <w:color w:val="000000" w:themeColor="text1"/>
          <w:sz w:val="18"/>
          <w:szCs w:val="18"/>
        </w:rPr>
        <w:t xml:space="preserve">) Illustrative examples of an inverted duplication (e.g. complex inverison) from the Strand seq discovery set that was supported by orthogonal phase data. Refer to Figure 6.2.1 legend for detailed description of each panel. B) Scatter plots summarizing the mixed read ratios (notice how this is shifted slightly downward from the simple heterozygous inversions), the distinct haplotype ratios (which are mixed for the reference reads but separated for the non-reference reads), and size distribution of inversions classified as heterozygous  using this approach. </w:t>
      </w:r>
    </w:p>
    <w:p w14:paraId="4914AABD" w14:textId="77777777" w:rsidR="00164035" w:rsidRPr="00AD6204" w:rsidRDefault="00164035" w:rsidP="00164035">
      <w:pPr>
        <w:spacing w:before="120" w:after="120"/>
        <w:jc w:val="both"/>
        <w:rPr>
          <w:color w:val="000000" w:themeColor="text1"/>
          <w:sz w:val="18"/>
          <w:szCs w:val="18"/>
          <w:lang w:eastAsia="zh-CN"/>
        </w:rPr>
      </w:pPr>
    </w:p>
    <w:p w14:paraId="38E6F5B1" w14:textId="77777777" w:rsidR="00164035" w:rsidRDefault="00164035" w:rsidP="00164035">
      <w:pPr>
        <w:spacing w:before="120" w:after="120"/>
        <w:jc w:val="both"/>
        <w:rPr>
          <w:color w:val="000000" w:themeColor="text1"/>
          <w:sz w:val="18"/>
          <w:szCs w:val="18"/>
          <w:lang w:eastAsia="zh-CN"/>
        </w:rPr>
      </w:pPr>
    </w:p>
    <w:p w14:paraId="0F6C69C3" w14:textId="77777777" w:rsidR="00164035" w:rsidRDefault="00164035" w:rsidP="00164035">
      <w:pPr>
        <w:spacing w:before="120" w:after="120"/>
        <w:jc w:val="both"/>
        <w:rPr>
          <w:color w:val="000000" w:themeColor="text1"/>
          <w:sz w:val="18"/>
          <w:szCs w:val="18"/>
          <w:lang w:eastAsia="zh-CN"/>
        </w:rPr>
      </w:pPr>
    </w:p>
    <w:p w14:paraId="4D2204E1" w14:textId="77777777" w:rsidR="00164035" w:rsidRDefault="00164035" w:rsidP="00164035">
      <w:pPr>
        <w:spacing w:before="120" w:after="120"/>
        <w:jc w:val="both"/>
        <w:rPr>
          <w:color w:val="000000" w:themeColor="text1"/>
          <w:sz w:val="18"/>
          <w:szCs w:val="18"/>
          <w:lang w:eastAsia="zh-CN"/>
        </w:rPr>
      </w:pPr>
    </w:p>
    <w:p w14:paraId="2D21F791" w14:textId="77777777" w:rsidR="00164035" w:rsidRDefault="00164035" w:rsidP="00164035">
      <w:pPr>
        <w:spacing w:before="120" w:after="120"/>
        <w:jc w:val="both"/>
        <w:rPr>
          <w:color w:val="000000" w:themeColor="text1"/>
          <w:sz w:val="18"/>
          <w:szCs w:val="18"/>
          <w:lang w:eastAsia="zh-CN"/>
        </w:rPr>
      </w:pPr>
    </w:p>
    <w:p w14:paraId="0B2348A0" w14:textId="77777777" w:rsidR="00164035" w:rsidRDefault="00164035" w:rsidP="00164035">
      <w:pPr>
        <w:spacing w:before="120" w:after="120"/>
        <w:jc w:val="both"/>
        <w:rPr>
          <w:color w:val="000000" w:themeColor="text1"/>
          <w:sz w:val="18"/>
          <w:szCs w:val="18"/>
          <w:lang w:eastAsia="zh-CN"/>
        </w:rPr>
      </w:pPr>
    </w:p>
    <w:p w14:paraId="63A5D885" w14:textId="77777777" w:rsidR="00164035" w:rsidRDefault="00164035" w:rsidP="00164035">
      <w:pPr>
        <w:spacing w:before="120" w:after="120"/>
        <w:jc w:val="both"/>
        <w:rPr>
          <w:color w:val="000000" w:themeColor="text1"/>
          <w:sz w:val="18"/>
          <w:szCs w:val="18"/>
          <w:lang w:eastAsia="zh-CN"/>
        </w:rPr>
      </w:pPr>
    </w:p>
    <w:p w14:paraId="6C706192" w14:textId="77777777" w:rsidR="00164035" w:rsidRDefault="00164035" w:rsidP="00164035">
      <w:pPr>
        <w:spacing w:before="120" w:after="120"/>
        <w:jc w:val="both"/>
        <w:rPr>
          <w:color w:val="000000" w:themeColor="text1"/>
          <w:sz w:val="18"/>
          <w:szCs w:val="18"/>
          <w:lang w:eastAsia="zh-CN"/>
        </w:rPr>
      </w:pPr>
    </w:p>
    <w:p w14:paraId="2E5C1686" w14:textId="77777777" w:rsidR="00164035" w:rsidRDefault="00164035" w:rsidP="00164035">
      <w:pPr>
        <w:spacing w:before="120" w:after="120"/>
        <w:jc w:val="both"/>
        <w:rPr>
          <w:color w:val="000000" w:themeColor="text1"/>
          <w:sz w:val="18"/>
          <w:szCs w:val="18"/>
          <w:lang w:eastAsia="zh-CN"/>
        </w:rPr>
      </w:pPr>
    </w:p>
    <w:p w14:paraId="1DD8EF85" w14:textId="77777777" w:rsidR="00164035" w:rsidRDefault="00164035" w:rsidP="00164035">
      <w:pPr>
        <w:spacing w:before="120" w:after="120"/>
        <w:jc w:val="both"/>
        <w:rPr>
          <w:color w:val="000000" w:themeColor="text1"/>
          <w:sz w:val="18"/>
          <w:szCs w:val="18"/>
          <w:lang w:eastAsia="zh-CN"/>
        </w:rPr>
      </w:pPr>
    </w:p>
    <w:p w14:paraId="266976D1" w14:textId="77777777" w:rsidR="00164035" w:rsidRDefault="00164035" w:rsidP="00164035">
      <w:pPr>
        <w:spacing w:before="120" w:after="120"/>
        <w:jc w:val="both"/>
        <w:rPr>
          <w:color w:val="000000" w:themeColor="text1"/>
          <w:sz w:val="18"/>
          <w:szCs w:val="18"/>
          <w:lang w:eastAsia="zh-CN"/>
        </w:rPr>
      </w:pPr>
    </w:p>
    <w:p w14:paraId="36FFFDED" w14:textId="77777777" w:rsidR="00164035" w:rsidRDefault="00164035" w:rsidP="00164035">
      <w:pPr>
        <w:spacing w:before="120" w:after="120"/>
        <w:jc w:val="both"/>
        <w:rPr>
          <w:color w:val="000000" w:themeColor="text1"/>
          <w:sz w:val="18"/>
          <w:szCs w:val="18"/>
          <w:lang w:eastAsia="zh-CN"/>
        </w:rPr>
      </w:pPr>
    </w:p>
    <w:p w14:paraId="15BD4A50" w14:textId="77777777" w:rsidR="00164035" w:rsidRDefault="00164035" w:rsidP="00164035">
      <w:pPr>
        <w:spacing w:before="120" w:after="120"/>
        <w:jc w:val="both"/>
        <w:rPr>
          <w:color w:val="000000" w:themeColor="text1"/>
          <w:sz w:val="18"/>
          <w:szCs w:val="18"/>
          <w:lang w:eastAsia="zh-CN"/>
        </w:rPr>
      </w:pPr>
    </w:p>
    <w:p w14:paraId="19D8910B" w14:textId="77777777" w:rsidR="00164035" w:rsidRDefault="00164035" w:rsidP="00164035">
      <w:pPr>
        <w:spacing w:before="120" w:after="120"/>
        <w:jc w:val="both"/>
        <w:rPr>
          <w:color w:val="000000" w:themeColor="text1"/>
          <w:sz w:val="18"/>
          <w:szCs w:val="18"/>
          <w:lang w:eastAsia="zh-CN"/>
        </w:rPr>
      </w:pPr>
    </w:p>
    <w:p w14:paraId="24410C65" w14:textId="77777777" w:rsidR="00164035" w:rsidRDefault="00164035" w:rsidP="00164035">
      <w:pPr>
        <w:spacing w:before="120" w:after="120"/>
        <w:jc w:val="both"/>
        <w:rPr>
          <w:color w:val="000000" w:themeColor="text1"/>
          <w:sz w:val="18"/>
          <w:szCs w:val="18"/>
          <w:lang w:eastAsia="zh-CN"/>
        </w:rPr>
      </w:pPr>
    </w:p>
    <w:p w14:paraId="6E853769" w14:textId="77777777" w:rsidR="00164035" w:rsidRDefault="00164035" w:rsidP="00164035">
      <w:pPr>
        <w:spacing w:before="120" w:after="120"/>
        <w:jc w:val="both"/>
        <w:rPr>
          <w:color w:val="000000" w:themeColor="text1"/>
          <w:sz w:val="18"/>
          <w:szCs w:val="18"/>
          <w:lang w:eastAsia="zh-CN"/>
        </w:rPr>
      </w:pPr>
    </w:p>
    <w:p w14:paraId="07ABA43E" w14:textId="77777777" w:rsidR="00164035" w:rsidRDefault="00164035" w:rsidP="00164035">
      <w:pPr>
        <w:spacing w:before="120" w:after="120"/>
        <w:jc w:val="both"/>
        <w:rPr>
          <w:color w:val="000000" w:themeColor="text1"/>
          <w:sz w:val="18"/>
          <w:szCs w:val="18"/>
          <w:lang w:eastAsia="zh-CN"/>
        </w:rPr>
      </w:pPr>
    </w:p>
    <w:p w14:paraId="5EC8A3FB" w14:textId="77777777" w:rsidR="00164035" w:rsidRDefault="00164035" w:rsidP="00164035">
      <w:pPr>
        <w:spacing w:before="120" w:after="120"/>
        <w:jc w:val="both"/>
        <w:rPr>
          <w:color w:val="000000" w:themeColor="text1"/>
          <w:sz w:val="18"/>
          <w:szCs w:val="18"/>
          <w:lang w:eastAsia="zh-CN"/>
        </w:rPr>
      </w:pPr>
    </w:p>
    <w:p w14:paraId="5247BCA2" w14:textId="77777777" w:rsidR="00164035" w:rsidRDefault="00164035" w:rsidP="00164035">
      <w:pPr>
        <w:spacing w:before="120" w:after="120"/>
        <w:jc w:val="both"/>
        <w:rPr>
          <w:color w:val="000000" w:themeColor="text1"/>
          <w:sz w:val="18"/>
          <w:szCs w:val="18"/>
          <w:lang w:eastAsia="zh-CN"/>
        </w:rPr>
      </w:pPr>
    </w:p>
    <w:p w14:paraId="251C74A3" w14:textId="77777777" w:rsidR="00164035" w:rsidRDefault="00164035" w:rsidP="00164035">
      <w:pPr>
        <w:spacing w:before="120" w:after="120"/>
        <w:jc w:val="both"/>
        <w:rPr>
          <w:color w:val="000000" w:themeColor="text1"/>
          <w:sz w:val="18"/>
          <w:szCs w:val="18"/>
          <w:lang w:eastAsia="zh-CN"/>
        </w:rPr>
      </w:pPr>
    </w:p>
    <w:p w14:paraId="4FB34643" w14:textId="77777777" w:rsidR="00164035" w:rsidRDefault="00164035" w:rsidP="00164035">
      <w:pPr>
        <w:spacing w:before="120" w:after="120"/>
        <w:jc w:val="both"/>
        <w:rPr>
          <w:color w:val="000000" w:themeColor="text1"/>
          <w:sz w:val="18"/>
          <w:szCs w:val="18"/>
          <w:lang w:eastAsia="zh-CN"/>
        </w:rPr>
      </w:pPr>
    </w:p>
    <w:p w14:paraId="2B9B6942" w14:textId="77777777" w:rsidR="00164035" w:rsidRDefault="00164035" w:rsidP="00164035">
      <w:pPr>
        <w:spacing w:before="120" w:after="120"/>
        <w:jc w:val="both"/>
        <w:rPr>
          <w:color w:val="000000" w:themeColor="text1"/>
          <w:sz w:val="18"/>
          <w:szCs w:val="18"/>
          <w:lang w:eastAsia="zh-CN"/>
        </w:rPr>
      </w:pPr>
    </w:p>
    <w:p w14:paraId="3AC30CAB" w14:textId="77777777" w:rsidR="00445C57" w:rsidRPr="002C1ABD" w:rsidRDefault="00445C57" w:rsidP="00C77476">
      <w:pPr>
        <w:rPr>
          <w:color w:val="000000" w:themeColor="text1"/>
          <w:sz w:val="18"/>
          <w:szCs w:val="18"/>
          <w:lang w:eastAsia="zh-CN"/>
        </w:rPr>
      </w:pPr>
    </w:p>
    <w:p w14:paraId="1BA6AD5D" w14:textId="77777777" w:rsidR="00445C57" w:rsidRPr="002C1ABD" w:rsidRDefault="00445C57" w:rsidP="00445C57">
      <w:pPr>
        <w:spacing w:before="120" w:after="120"/>
        <w:jc w:val="center"/>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E564A78" wp14:editId="30C53F5E">
            <wp:extent cx="5630095" cy="3840480"/>
            <wp:effectExtent l="0" t="0" r="8890" b="0"/>
            <wp:docPr id="30" name="image98.png" descr="F4_ViolinPlot_allDiscoveryS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descr="F4_ViolinPlot_allDiscoverySets.png"/>
                    <pic:cNvPicPr preferRelativeResize="0"/>
                  </pic:nvPicPr>
                  <pic:blipFill>
                    <a:blip r:embed="rId120"/>
                    <a:srcRect/>
                    <a:stretch>
                      <a:fillRect/>
                    </a:stretch>
                  </pic:blipFill>
                  <pic:spPr>
                    <a:xfrm>
                      <a:off x="0" y="0"/>
                      <a:ext cx="5630095" cy="3840480"/>
                    </a:xfrm>
                    <a:prstGeom prst="rect">
                      <a:avLst/>
                    </a:prstGeom>
                    <a:ln/>
                  </pic:spPr>
                </pic:pic>
              </a:graphicData>
            </a:graphic>
          </wp:inline>
        </w:drawing>
      </w:r>
    </w:p>
    <w:p w14:paraId="64557AD6" w14:textId="5552517F" w:rsidR="00445C57" w:rsidRDefault="002C1ABD" w:rsidP="00445C57">
      <w:pPr>
        <w:spacing w:before="120" w:after="120"/>
        <w:jc w:val="both"/>
        <w:rPr>
          <w:color w:val="000000" w:themeColor="text1"/>
          <w:sz w:val="18"/>
          <w:szCs w:val="18"/>
          <w:lang w:eastAsia="zh-CN"/>
        </w:rPr>
      </w:pPr>
      <w:bookmarkStart w:id="46" w:name="_Toc491036077"/>
      <w:r w:rsidRPr="000059A6">
        <w:rPr>
          <w:rStyle w:val="Heading1Char"/>
          <w:rFonts w:ascii="Arial" w:hAnsi="Arial" w:cs="Arial"/>
          <w:b/>
          <w:color w:val="000000" w:themeColor="text1"/>
          <w:sz w:val="18"/>
          <w:szCs w:val="18"/>
        </w:rPr>
        <w:t>Figure S6.3.1</w:t>
      </w:r>
      <w:r w:rsidR="00445C57" w:rsidRPr="000059A6">
        <w:rPr>
          <w:rStyle w:val="Heading1Char"/>
          <w:rFonts w:ascii="Arial" w:hAnsi="Arial" w:cs="Arial"/>
          <w:b/>
          <w:color w:val="000000" w:themeColor="text1"/>
          <w:sz w:val="18"/>
          <w:szCs w:val="18"/>
        </w:rPr>
        <w:t xml:space="preserve"> Summary of inversion callsets included in the integration analysis</w:t>
      </w:r>
      <w:bookmarkEnd w:id="46"/>
      <w:r w:rsidR="00445C57" w:rsidRPr="002C1ABD">
        <w:rPr>
          <w:b/>
          <w:color w:val="000000" w:themeColor="text1"/>
          <w:sz w:val="18"/>
          <w:szCs w:val="18"/>
        </w:rPr>
        <w:t xml:space="preserve">. </w:t>
      </w:r>
      <w:r w:rsidR="00445C57" w:rsidRPr="002C1ABD">
        <w:rPr>
          <w:color w:val="000000" w:themeColor="text1"/>
          <w:sz w:val="18"/>
          <w:szCs w:val="18"/>
        </w:rPr>
        <w:t xml:space="preserve">Violin plots illustrating the size distribution of inversions predicted from various technologies, with the total number of inversion calls made for all individuals (N) listed above, and the unique number of calls in brackets. </w:t>
      </w:r>
    </w:p>
    <w:p w14:paraId="217D6F51" w14:textId="77777777" w:rsidR="00164035" w:rsidRDefault="00164035" w:rsidP="00164035">
      <w:pPr>
        <w:spacing w:before="120" w:after="120"/>
        <w:jc w:val="both"/>
        <w:rPr>
          <w:color w:val="000000" w:themeColor="text1"/>
          <w:sz w:val="18"/>
          <w:szCs w:val="18"/>
          <w:lang w:eastAsia="zh-CN"/>
        </w:rPr>
      </w:pPr>
    </w:p>
    <w:p w14:paraId="642444F3" w14:textId="77777777" w:rsidR="00164035" w:rsidRDefault="00164035" w:rsidP="00164035">
      <w:pPr>
        <w:spacing w:before="120" w:after="120"/>
        <w:jc w:val="both"/>
        <w:rPr>
          <w:color w:val="000000" w:themeColor="text1"/>
          <w:sz w:val="18"/>
          <w:szCs w:val="18"/>
          <w:lang w:eastAsia="zh-CN"/>
        </w:rPr>
      </w:pPr>
    </w:p>
    <w:p w14:paraId="5E7605E7" w14:textId="77777777" w:rsidR="00164035" w:rsidRDefault="00164035" w:rsidP="00164035">
      <w:pPr>
        <w:spacing w:before="120" w:after="120"/>
        <w:jc w:val="both"/>
        <w:rPr>
          <w:color w:val="000000" w:themeColor="text1"/>
          <w:sz w:val="18"/>
          <w:szCs w:val="18"/>
          <w:lang w:eastAsia="zh-CN"/>
        </w:rPr>
      </w:pPr>
    </w:p>
    <w:p w14:paraId="70CD50C6" w14:textId="77777777" w:rsidR="00164035" w:rsidRDefault="00164035" w:rsidP="00164035">
      <w:pPr>
        <w:spacing w:before="120" w:after="120"/>
        <w:jc w:val="both"/>
        <w:rPr>
          <w:color w:val="000000" w:themeColor="text1"/>
          <w:sz w:val="18"/>
          <w:szCs w:val="18"/>
          <w:lang w:eastAsia="zh-CN"/>
        </w:rPr>
      </w:pPr>
    </w:p>
    <w:p w14:paraId="0FA09E50" w14:textId="77777777" w:rsidR="00164035" w:rsidRDefault="00164035" w:rsidP="00164035">
      <w:pPr>
        <w:spacing w:before="120" w:after="120"/>
        <w:jc w:val="both"/>
        <w:rPr>
          <w:color w:val="000000" w:themeColor="text1"/>
          <w:sz w:val="18"/>
          <w:szCs w:val="18"/>
          <w:lang w:eastAsia="zh-CN"/>
        </w:rPr>
      </w:pPr>
    </w:p>
    <w:p w14:paraId="1FE62993" w14:textId="77777777" w:rsidR="00164035" w:rsidRDefault="00164035" w:rsidP="00164035">
      <w:pPr>
        <w:spacing w:before="120" w:after="120"/>
        <w:jc w:val="both"/>
        <w:rPr>
          <w:color w:val="000000" w:themeColor="text1"/>
          <w:sz w:val="18"/>
          <w:szCs w:val="18"/>
          <w:lang w:eastAsia="zh-CN"/>
        </w:rPr>
      </w:pPr>
    </w:p>
    <w:p w14:paraId="5BD59CF4" w14:textId="77777777" w:rsidR="00164035" w:rsidRDefault="00164035" w:rsidP="00164035">
      <w:pPr>
        <w:spacing w:before="120" w:after="120"/>
        <w:jc w:val="both"/>
        <w:rPr>
          <w:color w:val="000000" w:themeColor="text1"/>
          <w:sz w:val="18"/>
          <w:szCs w:val="18"/>
          <w:lang w:eastAsia="zh-CN"/>
        </w:rPr>
      </w:pPr>
    </w:p>
    <w:p w14:paraId="2CF33175" w14:textId="77777777" w:rsidR="00164035" w:rsidRDefault="00164035" w:rsidP="00164035">
      <w:pPr>
        <w:spacing w:before="120" w:after="120"/>
        <w:jc w:val="both"/>
        <w:rPr>
          <w:color w:val="000000" w:themeColor="text1"/>
          <w:sz w:val="18"/>
          <w:szCs w:val="18"/>
          <w:lang w:eastAsia="zh-CN"/>
        </w:rPr>
      </w:pPr>
    </w:p>
    <w:p w14:paraId="08BD0FCD" w14:textId="77777777" w:rsidR="00164035" w:rsidRDefault="00164035" w:rsidP="00164035">
      <w:pPr>
        <w:spacing w:before="120" w:after="120"/>
        <w:jc w:val="both"/>
        <w:rPr>
          <w:color w:val="000000" w:themeColor="text1"/>
          <w:sz w:val="18"/>
          <w:szCs w:val="18"/>
          <w:lang w:eastAsia="zh-CN"/>
        </w:rPr>
      </w:pPr>
    </w:p>
    <w:p w14:paraId="5813EB16" w14:textId="77777777" w:rsidR="00164035" w:rsidRDefault="00164035" w:rsidP="00164035">
      <w:pPr>
        <w:spacing w:before="120" w:after="120"/>
        <w:jc w:val="both"/>
        <w:rPr>
          <w:color w:val="000000" w:themeColor="text1"/>
          <w:sz w:val="18"/>
          <w:szCs w:val="18"/>
          <w:lang w:eastAsia="zh-CN"/>
        </w:rPr>
      </w:pPr>
    </w:p>
    <w:p w14:paraId="0F2E8D00" w14:textId="77777777" w:rsidR="00164035" w:rsidRDefault="00164035" w:rsidP="00164035">
      <w:pPr>
        <w:spacing w:before="120" w:after="120"/>
        <w:jc w:val="both"/>
        <w:rPr>
          <w:color w:val="000000" w:themeColor="text1"/>
          <w:sz w:val="18"/>
          <w:szCs w:val="18"/>
          <w:lang w:eastAsia="zh-CN"/>
        </w:rPr>
      </w:pPr>
    </w:p>
    <w:p w14:paraId="0421D88E" w14:textId="77777777" w:rsidR="00164035" w:rsidRPr="002C1ABD" w:rsidRDefault="00164035" w:rsidP="00445C57">
      <w:pPr>
        <w:spacing w:before="120" w:after="120"/>
        <w:jc w:val="both"/>
        <w:rPr>
          <w:color w:val="000000" w:themeColor="text1"/>
          <w:sz w:val="18"/>
          <w:szCs w:val="18"/>
          <w:lang w:eastAsia="zh-CN"/>
        </w:rPr>
      </w:pPr>
    </w:p>
    <w:p w14:paraId="4274F34D" w14:textId="77777777" w:rsidR="00445C57" w:rsidRPr="002C1ABD" w:rsidRDefault="00445C57" w:rsidP="00C77476">
      <w:pPr>
        <w:rPr>
          <w:color w:val="000000" w:themeColor="text1"/>
          <w:sz w:val="18"/>
          <w:szCs w:val="18"/>
          <w:lang w:eastAsia="zh-CN"/>
        </w:rPr>
      </w:pPr>
    </w:p>
    <w:p w14:paraId="2A0C6467" w14:textId="77777777" w:rsidR="00445C57" w:rsidRPr="002C1ABD" w:rsidRDefault="00445C57" w:rsidP="00445C57">
      <w:pPr>
        <w:spacing w:before="120" w:after="120"/>
        <w:jc w:val="center"/>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6C9F4033" wp14:editId="63862024">
            <wp:extent cx="5672095" cy="3931920"/>
            <wp:effectExtent l="0" t="0" r="0" b="5080"/>
            <wp:docPr id="66" name="image160.png" descr="F6.2.2_IntersectionTest_1b_HG00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0.png" descr="F6.2.2_IntersectionTest_1b_HG00733.png"/>
                    <pic:cNvPicPr preferRelativeResize="0"/>
                  </pic:nvPicPr>
                  <pic:blipFill>
                    <a:blip r:embed="rId121"/>
                    <a:srcRect r="17467"/>
                    <a:stretch>
                      <a:fillRect/>
                    </a:stretch>
                  </pic:blipFill>
                  <pic:spPr>
                    <a:xfrm>
                      <a:off x="0" y="0"/>
                      <a:ext cx="5672095" cy="3931920"/>
                    </a:xfrm>
                    <a:prstGeom prst="rect">
                      <a:avLst/>
                    </a:prstGeom>
                    <a:ln/>
                  </pic:spPr>
                </pic:pic>
              </a:graphicData>
            </a:graphic>
          </wp:inline>
        </w:drawing>
      </w:r>
    </w:p>
    <w:p w14:paraId="38749C5C" w14:textId="648753E3" w:rsidR="00445C57" w:rsidRDefault="002C1ABD" w:rsidP="00445C57">
      <w:pPr>
        <w:spacing w:before="120" w:after="120"/>
        <w:jc w:val="both"/>
        <w:rPr>
          <w:color w:val="000000" w:themeColor="text1"/>
          <w:sz w:val="18"/>
          <w:szCs w:val="18"/>
          <w:lang w:eastAsia="zh-CN"/>
        </w:rPr>
      </w:pPr>
      <w:bookmarkStart w:id="47" w:name="_Toc491036078"/>
      <w:r w:rsidRPr="000059A6">
        <w:rPr>
          <w:rStyle w:val="Heading1Char"/>
          <w:rFonts w:ascii="Arial" w:hAnsi="Arial" w:cs="Arial"/>
          <w:b/>
          <w:color w:val="000000" w:themeColor="text1"/>
          <w:sz w:val="18"/>
          <w:szCs w:val="18"/>
        </w:rPr>
        <w:t xml:space="preserve">Figure S6.3.2 </w:t>
      </w:r>
      <w:r w:rsidR="00445C57" w:rsidRPr="000059A6">
        <w:rPr>
          <w:rStyle w:val="Heading1Char"/>
          <w:rFonts w:ascii="Arial" w:hAnsi="Arial" w:cs="Arial"/>
          <w:b/>
          <w:color w:val="000000" w:themeColor="text1"/>
          <w:sz w:val="18"/>
          <w:szCs w:val="18"/>
        </w:rPr>
        <w:t xml:space="preserve"> Intersection test results for HG00733</w:t>
      </w:r>
      <w:bookmarkEnd w:id="47"/>
      <w:r w:rsidR="00445C57" w:rsidRPr="002C1ABD">
        <w:rPr>
          <w:b/>
          <w:color w:val="000000" w:themeColor="text1"/>
          <w:sz w:val="18"/>
          <w:szCs w:val="18"/>
        </w:rPr>
        <w:t xml:space="preserve">. </w:t>
      </w:r>
      <w:r w:rsidR="00445C57" w:rsidRPr="002C1ABD">
        <w:rPr>
          <w:color w:val="000000" w:themeColor="text1"/>
          <w:sz w:val="18"/>
          <w:szCs w:val="18"/>
        </w:rPr>
        <w:t>Example results of inversions showing  &gt; 50% reciprocal overlap between two independent technologies, sorted by inversion size. Each horizontal bar in the right panel represents a passing inversion and depicts the level of agreement between the overlapping orthogonal platforms, with the technologies intersecting at the locus listed in the left panel. Illumina (Imn); Pacific Biosciences (PB); Strand-seq (Ss); BioNano (bN); Jumping libraries with 3.5kb (j3.5k) and 7kb (j7k) insert lengths.</w:t>
      </w:r>
    </w:p>
    <w:p w14:paraId="51522F32" w14:textId="77777777" w:rsidR="00164035" w:rsidRDefault="00164035" w:rsidP="00164035">
      <w:pPr>
        <w:spacing w:before="120" w:after="120"/>
        <w:jc w:val="both"/>
        <w:rPr>
          <w:color w:val="000000" w:themeColor="text1"/>
          <w:sz w:val="18"/>
          <w:szCs w:val="18"/>
          <w:lang w:eastAsia="zh-CN"/>
        </w:rPr>
      </w:pPr>
    </w:p>
    <w:p w14:paraId="58E961DC" w14:textId="77777777" w:rsidR="00164035" w:rsidRDefault="00164035" w:rsidP="00164035">
      <w:pPr>
        <w:spacing w:before="120" w:after="120"/>
        <w:jc w:val="both"/>
        <w:rPr>
          <w:color w:val="000000" w:themeColor="text1"/>
          <w:sz w:val="18"/>
          <w:szCs w:val="18"/>
          <w:lang w:eastAsia="zh-CN"/>
        </w:rPr>
      </w:pPr>
    </w:p>
    <w:p w14:paraId="0C5C26D1" w14:textId="77777777" w:rsidR="00164035" w:rsidRDefault="00164035" w:rsidP="00164035">
      <w:pPr>
        <w:spacing w:before="120" w:after="120"/>
        <w:jc w:val="both"/>
        <w:rPr>
          <w:color w:val="000000" w:themeColor="text1"/>
          <w:sz w:val="18"/>
          <w:szCs w:val="18"/>
          <w:lang w:eastAsia="zh-CN"/>
        </w:rPr>
      </w:pPr>
    </w:p>
    <w:p w14:paraId="4649D6FF" w14:textId="77777777" w:rsidR="00164035" w:rsidRDefault="00164035" w:rsidP="00164035">
      <w:pPr>
        <w:spacing w:before="120" w:after="120"/>
        <w:jc w:val="both"/>
        <w:rPr>
          <w:color w:val="000000" w:themeColor="text1"/>
          <w:sz w:val="18"/>
          <w:szCs w:val="18"/>
          <w:lang w:eastAsia="zh-CN"/>
        </w:rPr>
      </w:pPr>
    </w:p>
    <w:p w14:paraId="19C9E1E3" w14:textId="77777777" w:rsidR="00164035" w:rsidRDefault="00164035" w:rsidP="00164035">
      <w:pPr>
        <w:spacing w:before="120" w:after="120"/>
        <w:jc w:val="both"/>
        <w:rPr>
          <w:color w:val="000000" w:themeColor="text1"/>
          <w:sz w:val="18"/>
          <w:szCs w:val="18"/>
          <w:lang w:eastAsia="zh-CN"/>
        </w:rPr>
      </w:pPr>
    </w:p>
    <w:p w14:paraId="70EB6E7E" w14:textId="77777777" w:rsidR="00164035" w:rsidRDefault="00164035" w:rsidP="00164035">
      <w:pPr>
        <w:spacing w:before="120" w:after="120"/>
        <w:jc w:val="both"/>
        <w:rPr>
          <w:color w:val="000000" w:themeColor="text1"/>
          <w:sz w:val="18"/>
          <w:szCs w:val="18"/>
          <w:lang w:eastAsia="zh-CN"/>
        </w:rPr>
      </w:pPr>
    </w:p>
    <w:p w14:paraId="12FADE59" w14:textId="77777777" w:rsidR="00164035" w:rsidRDefault="00164035" w:rsidP="00164035">
      <w:pPr>
        <w:spacing w:before="120" w:after="120"/>
        <w:jc w:val="both"/>
        <w:rPr>
          <w:color w:val="000000" w:themeColor="text1"/>
          <w:sz w:val="18"/>
          <w:szCs w:val="18"/>
          <w:lang w:eastAsia="zh-CN"/>
        </w:rPr>
      </w:pPr>
    </w:p>
    <w:p w14:paraId="3D30B880" w14:textId="77777777" w:rsidR="00164035" w:rsidRDefault="00164035" w:rsidP="00164035">
      <w:pPr>
        <w:spacing w:before="120" w:after="120"/>
        <w:jc w:val="both"/>
        <w:rPr>
          <w:color w:val="000000" w:themeColor="text1"/>
          <w:sz w:val="18"/>
          <w:szCs w:val="18"/>
          <w:lang w:eastAsia="zh-CN"/>
        </w:rPr>
      </w:pPr>
    </w:p>
    <w:p w14:paraId="1122DADF" w14:textId="77777777" w:rsidR="00164035" w:rsidRDefault="00164035" w:rsidP="00164035">
      <w:pPr>
        <w:spacing w:before="120" w:after="120"/>
        <w:jc w:val="both"/>
        <w:rPr>
          <w:color w:val="000000" w:themeColor="text1"/>
          <w:sz w:val="18"/>
          <w:szCs w:val="18"/>
          <w:lang w:eastAsia="zh-CN"/>
        </w:rPr>
      </w:pPr>
    </w:p>
    <w:p w14:paraId="013364B9" w14:textId="77777777" w:rsidR="00164035" w:rsidRDefault="00164035" w:rsidP="00164035">
      <w:pPr>
        <w:spacing w:before="120" w:after="120"/>
        <w:jc w:val="both"/>
        <w:rPr>
          <w:color w:val="000000" w:themeColor="text1"/>
          <w:sz w:val="18"/>
          <w:szCs w:val="18"/>
          <w:lang w:eastAsia="zh-CN"/>
        </w:rPr>
      </w:pPr>
    </w:p>
    <w:p w14:paraId="2BABBA2A" w14:textId="77777777" w:rsidR="00164035" w:rsidRDefault="00164035" w:rsidP="00164035">
      <w:pPr>
        <w:spacing w:before="120" w:after="120"/>
        <w:jc w:val="both"/>
        <w:rPr>
          <w:color w:val="000000" w:themeColor="text1"/>
          <w:sz w:val="18"/>
          <w:szCs w:val="18"/>
          <w:lang w:eastAsia="zh-CN"/>
        </w:rPr>
      </w:pPr>
    </w:p>
    <w:p w14:paraId="7611B67F" w14:textId="77777777" w:rsidR="00164035" w:rsidRDefault="00164035" w:rsidP="00164035">
      <w:pPr>
        <w:spacing w:before="120" w:after="120"/>
        <w:jc w:val="both"/>
        <w:rPr>
          <w:color w:val="000000" w:themeColor="text1"/>
          <w:sz w:val="18"/>
          <w:szCs w:val="18"/>
          <w:lang w:eastAsia="zh-CN"/>
        </w:rPr>
      </w:pPr>
    </w:p>
    <w:p w14:paraId="2093184B" w14:textId="77777777" w:rsidR="00164035" w:rsidRDefault="00164035" w:rsidP="00164035">
      <w:pPr>
        <w:spacing w:before="120" w:after="120"/>
        <w:jc w:val="both"/>
        <w:rPr>
          <w:color w:val="000000" w:themeColor="text1"/>
          <w:sz w:val="18"/>
          <w:szCs w:val="18"/>
          <w:lang w:eastAsia="zh-CN"/>
        </w:rPr>
      </w:pPr>
    </w:p>
    <w:p w14:paraId="4617B190" w14:textId="77777777" w:rsidR="00164035" w:rsidRDefault="00164035" w:rsidP="00164035">
      <w:pPr>
        <w:spacing w:before="120" w:after="120"/>
        <w:jc w:val="both"/>
        <w:rPr>
          <w:color w:val="000000" w:themeColor="text1"/>
          <w:sz w:val="18"/>
          <w:szCs w:val="18"/>
          <w:lang w:eastAsia="zh-CN"/>
        </w:rPr>
      </w:pPr>
    </w:p>
    <w:p w14:paraId="1603C39F" w14:textId="77777777" w:rsidR="00164035" w:rsidRDefault="00164035" w:rsidP="00164035">
      <w:pPr>
        <w:spacing w:before="120" w:after="120"/>
        <w:jc w:val="both"/>
        <w:rPr>
          <w:color w:val="000000" w:themeColor="text1"/>
          <w:sz w:val="18"/>
          <w:szCs w:val="18"/>
          <w:lang w:eastAsia="zh-CN"/>
        </w:rPr>
      </w:pPr>
    </w:p>
    <w:p w14:paraId="2737346B" w14:textId="77777777" w:rsidR="00445C57" w:rsidRPr="002C1ABD" w:rsidRDefault="00445C57" w:rsidP="00445C57">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13D75DD9" wp14:editId="4838001C">
            <wp:extent cx="5943600" cy="1207098"/>
            <wp:effectExtent l="0" t="0" r="0" b="0"/>
            <wp:docPr id="130" name="image270.png" descr="F6.2.3_ROtestSummary_v2.png"/>
            <wp:cNvGraphicFramePr/>
            <a:graphic xmlns:a="http://schemas.openxmlformats.org/drawingml/2006/main">
              <a:graphicData uri="http://schemas.openxmlformats.org/drawingml/2006/picture">
                <pic:pic xmlns:pic="http://schemas.openxmlformats.org/drawingml/2006/picture">
                  <pic:nvPicPr>
                    <pic:cNvPr id="0" name="image270.png" descr="F6.2.3_ROtestSummary_v2.png"/>
                    <pic:cNvPicPr preferRelativeResize="0"/>
                  </pic:nvPicPr>
                  <pic:blipFill>
                    <a:blip r:embed="rId122"/>
                    <a:srcRect/>
                    <a:stretch>
                      <a:fillRect/>
                    </a:stretch>
                  </pic:blipFill>
                  <pic:spPr>
                    <a:xfrm>
                      <a:off x="0" y="0"/>
                      <a:ext cx="5943600" cy="1207098"/>
                    </a:xfrm>
                    <a:prstGeom prst="rect">
                      <a:avLst/>
                    </a:prstGeom>
                    <a:ln/>
                  </pic:spPr>
                </pic:pic>
              </a:graphicData>
            </a:graphic>
          </wp:inline>
        </w:drawing>
      </w:r>
    </w:p>
    <w:p w14:paraId="0BE2B8C7" w14:textId="34A2C71C" w:rsidR="00445C57" w:rsidRPr="002C1ABD" w:rsidRDefault="002C1ABD" w:rsidP="00445C57">
      <w:pPr>
        <w:spacing w:before="120" w:after="120"/>
        <w:jc w:val="both"/>
        <w:rPr>
          <w:color w:val="000000" w:themeColor="text1"/>
          <w:sz w:val="18"/>
          <w:szCs w:val="18"/>
        </w:rPr>
      </w:pPr>
      <w:bookmarkStart w:id="48" w:name="_Toc491036079"/>
      <w:r w:rsidRPr="000059A6">
        <w:rPr>
          <w:rStyle w:val="Heading1Char"/>
          <w:rFonts w:ascii="Arial" w:hAnsi="Arial" w:cs="Arial"/>
          <w:b/>
          <w:color w:val="000000" w:themeColor="text1"/>
          <w:sz w:val="18"/>
          <w:szCs w:val="18"/>
        </w:rPr>
        <w:t>Figure S6.3.3</w:t>
      </w:r>
      <w:r w:rsidR="00445C57" w:rsidRPr="000059A6">
        <w:rPr>
          <w:rStyle w:val="Heading1Char"/>
          <w:rFonts w:ascii="Arial" w:hAnsi="Arial" w:cs="Arial"/>
          <w:b/>
          <w:color w:val="000000" w:themeColor="text1"/>
          <w:sz w:val="18"/>
          <w:szCs w:val="18"/>
        </w:rPr>
        <w:t xml:space="preserve"> Summary of results from the intersection test</w:t>
      </w:r>
      <w:bookmarkEnd w:id="48"/>
      <w:r w:rsidR="00445C57" w:rsidRPr="002C1ABD">
        <w:rPr>
          <w:b/>
          <w:color w:val="000000" w:themeColor="text1"/>
          <w:sz w:val="18"/>
          <w:szCs w:val="18"/>
        </w:rPr>
        <w:t xml:space="preserve">. </w:t>
      </w:r>
      <w:r w:rsidR="00445C57" w:rsidRPr="002C1ABD">
        <w:rPr>
          <w:color w:val="000000" w:themeColor="text1"/>
          <w:sz w:val="18"/>
          <w:szCs w:val="18"/>
        </w:rPr>
        <w:t>A) Total number of inversions showing  &gt; 50% reciprocal overlap between two independent methods, sorted by technology. B) Percent of inversions in the initial discovery callsets that passed the intersection test. C)Ssize lengths of passing inversions, sorted by technology. D) Number of methods intersecting at each inversion. Illumina (Imn); Pacific Biosciences (PB); Strand-seq (Ss); BioNano (bN); long-insert Whole Genome Sequence (a.k.a ‘jumping’) libraries (liWGS).</w:t>
      </w:r>
    </w:p>
    <w:p w14:paraId="7D7DA69F" w14:textId="77777777" w:rsidR="00164035" w:rsidRDefault="00164035" w:rsidP="00164035">
      <w:pPr>
        <w:spacing w:before="120" w:after="120"/>
        <w:jc w:val="both"/>
        <w:rPr>
          <w:color w:val="000000" w:themeColor="text1"/>
          <w:sz w:val="18"/>
          <w:szCs w:val="18"/>
          <w:lang w:eastAsia="zh-CN"/>
        </w:rPr>
      </w:pPr>
    </w:p>
    <w:p w14:paraId="586E2316" w14:textId="77777777" w:rsidR="00164035" w:rsidRDefault="00164035" w:rsidP="00164035">
      <w:pPr>
        <w:spacing w:before="120" w:after="120"/>
        <w:jc w:val="both"/>
        <w:rPr>
          <w:color w:val="000000" w:themeColor="text1"/>
          <w:sz w:val="18"/>
          <w:szCs w:val="18"/>
          <w:lang w:eastAsia="zh-CN"/>
        </w:rPr>
      </w:pPr>
    </w:p>
    <w:p w14:paraId="1444F09E" w14:textId="77777777" w:rsidR="00164035" w:rsidRDefault="00164035" w:rsidP="00164035">
      <w:pPr>
        <w:spacing w:before="120" w:after="120"/>
        <w:jc w:val="both"/>
        <w:rPr>
          <w:color w:val="000000" w:themeColor="text1"/>
          <w:sz w:val="18"/>
          <w:szCs w:val="18"/>
          <w:lang w:eastAsia="zh-CN"/>
        </w:rPr>
      </w:pPr>
    </w:p>
    <w:p w14:paraId="33CF86E9" w14:textId="77777777" w:rsidR="00164035" w:rsidRDefault="00164035" w:rsidP="00164035">
      <w:pPr>
        <w:spacing w:before="120" w:after="120"/>
        <w:jc w:val="both"/>
        <w:rPr>
          <w:color w:val="000000" w:themeColor="text1"/>
          <w:sz w:val="18"/>
          <w:szCs w:val="18"/>
          <w:lang w:eastAsia="zh-CN"/>
        </w:rPr>
      </w:pPr>
    </w:p>
    <w:p w14:paraId="3B77643F" w14:textId="77777777" w:rsidR="00164035" w:rsidRDefault="00164035" w:rsidP="00164035">
      <w:pPr>
        <w:spacing w:before="120" w:after="120"/>
        <w:jc w:val="both"/>
        <w:rPr>
          <w:color w:val="000000" w:themeColor="text1"/>
          <w:sz w:val="18"/>
          <w:szCs w:val="18"/>
          <w:lang w:eastAsia="zh-CN"/>
        </w:rPr>
      </w:pPr>
    </w:p>
    <w:p w14:paraId="6E4DA94A" w14:textId="77777777" w:rsidR="00164035" w:rsidRDefault="00164035" w:rsidP="00164035">
      <w:pPr>
        <w:spacing w:before="120" w:after="120"/>
        <w:jc w:val="both"/>
        <w:rPr>
          <w:color w:val="000000" w:themeColor="text1"/>
          <w:sz w:val="18"/>
          <w:szCs w:val="18"/>
          <w:lang w:eastAsia="zh-CN"/>
        </w:rPr>
      </w:pPr>
    </w:p>
    <w:p w14:paraId="34646502" w14:textId="77777777" w:rsidR="00164035" w:rsidRDefault="00164035" w:rsidP="00164035">
      <w:pPr>
        <w:spacing w:before="120" w:after="120"/>
        <w:jc w:val="both"/>
        <w:rPr>
          <w:color w:val="000000" w:themeColor="text1"/>
          <w:sz w:val="18"/>
          <w:szCs w:val="18"/>
          <w:lang w:eastAsia="zh-CN"/>
        </w:rPr>
      </w:pPr>
    </w:p>
    <w:p w14:paraId="0A83D193" w14:textId="77777777" w:rsidR="00164035" w:rsidRDefault="00164035" w:rsidP="00164035">
      <w:pPr>
        <w:spacing w:before="120" w:after="120"/>
        <w:jc w:val="both"/>
        <w:rPr>
          <w:color w:val="000000" w:themeColor="text1"/>
          <w:sz w:val="18"/>
          <w:szCs w:val="18"/>
          <w:lang w:eastAsia="zh-CN"/>
        </w:rPr>
      </w:pPr>
    </w:p>
    <w:p w14:paraId="7E0BB1B1" w14:textId="77777777" w:rsidR="00164035" w:rsidRDefault="00164035" w:rsidP="00164035">
      <w:pPr>
        <w:spacing w:before="120" w:after="120"/>
        <w:jc w:val="both"/>
        <w:rPr>
          <w:color w:val="000000" w:themeColor="text1"/>
          <w:sz w:val="18"/>
          <w:szCs w:val="18"/>
          <w:lang w:eastAsia="zh-CN"/>
        </w:rPr>
      </w:pPr>
    </w:p>
    <w:p w14:paraId="21ACC378" w14:textId="77777777" w:rsidR="00164035" w:rsidRDefault="00164035" w:rsidP="00164035">
      <w:pPr>
        <w:spacing w:before="120" w:after="120"/>
        <w:jc w:val="both"/>
        <w:rPr>
          <w:color w:val="000000" w:themeColor="text1"/>
          <w:sz w:val="18"/>
          <w:szCs w:val="18"/>
          <w:lang w:eastAsia="zh-CN"/>
        </w:rPr>
      </w:pPr>
    </w:p>
    <w:p w14:paraId="7BD3A948" w14:textId="77777777" w:rsidR="00164035" w:rsidRDefault="00164035" w:rsidP="00164035">
      <w:pPr>
        <w:spacing w:before="120" w:after="120"/>
        <w:jc w:val="both"/>
        <w:rPr>
          <w:color w:val="000000" w:themeColor="text1"/>
          <w:sz w:val="18"/>
          <w:szCs w:val="18"/>
          <w:lang w:eastAsia="zh-CN"/>
        </w:rPr>
      </w:pPr>
    </w:p>
    <w:p w14:paraId="0212356F" w14:textId="77777777" w:rsidR="00164035" w:rsidRDefault="00164035" w:rsidP="00164035">
      <w:pPr>
        <w:spacing w:before="120" w:after="120"/>
        <w:jc w:val="both"/>
        <w:rPr>
          <w:color w:val="000000" w:themeColor="text1"/>
          <w:sz w:val="18"/>
          <w:szCs w:val="18"/>
          <w:lang w:eastAsia="zh-CN"/>
        </w:rPr>
      </w:pPr>
    </w:p>
    <w:p w14:paraId="0F98839F" w14:textId="77777777" w:rsidR="00164035" w:rsidRDefault="00164035" w:rsidP="00164035">
      <w:pPr>
        <w:spacing w:before="120" w:after="120"/>
        <w:jc w:val="both"/>
        <w:rPr>
          <w:color w:val="000000" w:themeColor="text1"/>
          <w:sz w:val="18"/>
          <w:szCs w:val="18"/>
          <w:lang w:eastAsia="zh-CN"/>
        </w:rPr>
      </w:pPr>
    </w:p>
    <w:p w14:paraId="68FE2941" w14:textId="77777777" w:rsidR="00164035" w:rsidRDefault="00164035" w:rsidP="00164035">
      <w:pPr>
        <w:spacing w:before="120" w:after="120"/>
        <w:jc w:val="both"/>
        <w:rPr>
          <w:color w:val="000000" w:themeColor="text1"/>
          <w:sz w:val="18"/>
          <w:szCs w:val="18"/>
          <w:lang w:eastAsia="zh-CN"/>
        </w:rPr>
      </w:pPr>
    </w:p>
    <w:p w14:paraId="79817FD2" w14:textId="77777777" w:rsidR="00164035" w:rsidRDefault="00164035" w:rsidP="00164035">
      <w:pPr>
        <w:spacing w:before="120" w:after="120"/>
        <w:jc w:val="both"/>
        <w:rPr>
          <w:color w:val="000000" w:themeColor="text1"/>
          <w:sz w:val="18"/>
          <w:szCs w:val="18"/>
          <w:lang w:eastAsia="zh-CN"/>
        </w:rPr>
      </w:pPr>
    </w:p>
    <w:p w14:paraId="781199FD" w14:textId="77777777" w:rsidR="00164035" w:rsidRDefault="00164035" w:rsidP="00164035">
      <w:pPr>
        <w:spacing w:before="120" w:after="120"/>
        <w:jc w:val="both"/>
        <w:rPr>
          <w:color w:val="000000" w:themeColor="text1"/>
          <w:sz w:val="18"/>
          <w:szCs w:val="18"/>
          <w:lang w:eastAsia="zh-CN"/>
        </w:rPr>
      </w:pPr>
    </w:p>
    <w:p w14:paraId="564D851B" w14:textId="77777777" w:rsidR="00164035" w:rsidRDefault="00164035" w:rsidP="00164035">
      <w:pPr>
        <w:spacing w:before="120" w:after="120"/>
        <w:jc w:val="both"/>
        <w:rPr>
          <w:color w:val="000000" w:themeColor="text1"/>
          <w:sz w:val="18"/>
          <w:szCs w:val="18"/>
          <w:lang w:eastAsia="zh-CN"/>
        </w:rPr>
      </w:pPr>
    </w:p>
    <w:p w14:paraId="76F842EF" w14:textId="77777777" w:rsidR="00164035" w:rsidRDefault="00164035" w:rsidP="00164035">
      <w:pPr>
        <w:spacing w:before="120" w:after="120"/>
        <w:jc w:val="both"/>
        <w:rPr>
          <w:color w:val="000000" w:themeColor="text1"/>
          <w:sz w:val="18"/>
          <w:szCs w:val="18"/>
          <w:lang w:eastAsia="zh-CN"/>
        </w:rPr>
      </w:pPr>
    </w:p>
    <w:p w14:paraId="2D2CBAC5" w14:textId="77777777" w:rsidR="00164035" w:rsidRDefault="00164035" w:rsidP="00164035">
      <w:pPr>
        <w:spacing w:before="120" w:after="120"/>
        <w:jc w:val="both"/>
        <w:rPr>
          <w:color w:val="000000" w:themeColor="text1"/>
          <w:sz w:val="18"/>
          <w:szCs w:val="18"/>
          <w:lang w:eastAsia="zh-CN"/>
        </w:rPr>
      </w:pPr>
    </w:p>
    <w:p w14:paraId="2805D96E" w14:textId="77777777" w:rsidR="00164035" w:rsidRDefault="00164035" w:rsidP="00164035">
      <w:pPr>
        <w:spacing w:before="120" w:after="120"/>
        <w:jc w:val="both"/>
        <w:rPr>
          <w:color w:val="000000" w:themeColor="text1"/>
          <w:sz w:val="18"/>
          <w:szCs w:val="18"/>
          <w:lang w:eastAsia="zh-CN"/>
        </w:rPr>
      </w:pPr>
    </w:p>
    <w:p w14:paraId="03731DD7" w14:textId="77777777" w:rsidR="00164035" w:rsidRDefault="00164035" w:rsidP="00164035">
      <w:pPr>
        <w:spacing w:before="120" w:after="120"/>
        <w:jc w:val="both"/>
        <w:rPr>
          <w:color w:val="000000" w:themeColor="text1"/>
          <w:sz w:val="18"/>
          <w:szCs w:val="18"/>
          <w:lang w:eastAsia="zh-CN"/>
        </w:rPr>
      </w:pPr>
    </w:p>
    <w:p w14:paraId="724C8284" w14:textId="77777777" w:rsidR="00164035" w:rsidRDefault="00164035" w:rsidP="00164035">
      <w:pPr>
        <w:spacing w:before="120" w:after="120"/>
        <w:jc w:val="both"/>
        <w:rPr>
          <w:color w:val="000000" w:themeColor="text1"/>
          <w:sz w:val="18"/>
          <w:szCs w:val="18"/>
          <w:lang w:eastAsia="zh-CN"/>
        </w:rPr>
      </w:pPr>
    </w:p>
    <w:p w14:paraId="3930FBC3" w14:textId="77777777" w:rsidR="00445C57" w:rsidRPr="002C1ABD" w:rsidRDefault="00445C57" w:rsidP="00C77476">
      <w:pPr>
        <w:rPr>
          <w:color w:val="000000" w:themeColor="text1"/>
          <w:sz w:val="18"/>
          <w:szCs w:val="18"/>
          <w:lang w:eastAsia="zh-CN"/>
        </w:rPr>
      </w:pPr>
    </w:p>
    <w:p w14:paraId="3290A931" w14:textId="77777777" w:rsidR="00C27113" w:rsidRPr="002C1ABD" w:rsidRDefault="00C27113" w:rsidP="00C27113">
      <w:pPr>
        <w:spacing w:before="120" w:after="120"/>
        <w:jc w:val="center"/>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0388F7E4" wp14:editId="669B9F54">
            <wp:extent cx="5571750" cy="4416552"/>
            <wp:effectExtent l="0" t="0" r="0" b="3175"/>
            <wp:docPr id="19" name="image62.png" descr="F6.2.3_setsToIntegrate_allDon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descr="F6.2.3_setsToIntegrate_allDonors.png"/>
                    <pic:cNvPicPr preferRelativeResize="0"/>
                  </pic:nvPicPr>
                  <pic:blipFill>
                    <a:blip r:embed="rId123"/>
                    <a:srcRect/>
                    <a:stretch>
                      <a:fillRect/>
                    </a:stretch>
                  </pic:blipFill>
                  <pic:spPr>
                    <a:xfrm>
                      <a:off x="0" y="0"/>
                      <a:ext cx="5571750" cy="4416552"/>
                    </a:xfrm>
                    <a:prstGeom prst="rect">
                      <a:avLst/>
                    </a:prstGeom>
                    <a:ln/>
                  </pic:spPr>
                </pic:pic>
              </a:graphicData>
            </a:graphic>
          </wp:inline>
        </w:drawing>
      </w:r>
    </w:p>
    <w:p w14:paraId="72B77824" w14:textId="725B18C6" w:rsidR="00C27113" w:rsidRPr="002C1ABD" w:rsidRDefault="002C1ABD" w:rsidP="00C27113">
      <w:pPr>
        <w:spacing w:before="120" w:after="120"/>
        <w:jc w:val="both"/>
        <w:rPr>
          <w:b/>
          <w:color w:val="000000" w:themeColor="text1"/>
          <w:sz w:val="18"/>
          <w:szCs w:val="18"/>
        </w:rPr>
      </w:pPr>
      <w:bookmarkStart w:id="49" w:name="_Toc491036080"/>
      <w:r w:rsidRPr="000059A6">
        <w:rPr>
          <w:rStyle w:val="Heading1Char"/>
          <w:rFonts w:ascii="Arial" w:hAnsi="Arial" w:cs="Arial"/>
          <w:b/>
          <w:color w:val="000000" w:themeColor="text1"/>
          <w:sz w:val="18"/>
          <w:szCs w:val="18"/>
        </w:rPr>
        <w:t>Figure S6.3.4</w:t>
      </w:r>
      <w:r w:rsidR="00C27113" w:rsidRPr="000059A6">
        <w:rPr>
          <w:rStyle w:val="Heading1Char"/>
          <w:rFonts w:ascii="Arial" w:hAnsi="Arial" w:cs="Arial"/>
          <w:b/>
          <w:color w:val="000000" w:themeColor="text1"/>
          <w:sz w:val="18"/>
          <w:szCs w:val="18"/>
        </w:rPr>
        <w:t xml:space="preserve"> Inversion lists used to generate the final unified inversion callset</w:t>
      </w:r>
      <w:bookmarkEnd w:id="49"/>
      <w:r w:rsidR="00C27113" w:rsidRPr="002C1ABD">
        <w:rPr>
          <w:b/>
          <w:color w:val="000000" w:themeColor="text1"/>
          <w:sz w:val="18"/>
          <w:szCs w:val="18"/>
        </w:rPr>
        <w:t xml:space="preserve">. </w:t>
      </w:r>
      <w:r w:rsidR="00C27113" w:rsidRPr="002C1ABD">
        <w:rPr>
          <w:color w:val="000000" w:themeColor="text1"/>
          <w:sz w:val="18"/>
          <w:szCs w:val="18"/>
        </w:rPr>
        <w:t xml:space="preserve">Venn diagram illustrating the degree of overlap between the three support lists that were merged together to generate the unified inversion callset.  </w:t>
      </w:r>
    </w:p>
    <w:p w14:paraId="486DACF2" w14:textId="77777777" w:rsidR="00C27113" w:rsidRPr="002C1ABD" w:rsidRDefault="00C27113" w:rsidP="00C77476">
      <w:pPr>
        <w:rPr>
          <w:color w:val="000000" w:themeColor="text1"/>
          <w:sz w:val="18"/>
          <w:szCs w:val="18"/>
          <w:lang w:eastAsia="zh-CN"/>
        </w:rPr>
      </w:pPr>
    </w:p>
    <w:p w14:paraId="1E07655A" w14:textId="77777777" w:rsidR="00C27113" w:rsidRPr="002C1ABD" w:rsidRDefault="00C27113" w:rsidP="00C27113">
      <w:pPr>
        <w:spacing w:before="120" w:after="120"/>
        <w:jc w:val="both"/>
        <w:rPr>
          <w:b/>
          <w:color w:val="000000" w:themeColor="text1"/>
          <w:sz w:val="18"/>
          <w:szCs w:val="18"/>
        </w:rPr>
      </w:pPr>
    </w:p>
    <w:p w14:paraId="1CC7FD7F" w14:textId="77777777" w:rsidR="00C27113" w:rsidRPr="002C1ABD" w:rsidRDefault="00C27113" w:rsidP="00C27113">
      <w:pPr>
        <w:spacing w:before="120" w:after="120"/>
        <w:jc w:val="both"/>
        <w:rPr>
          <w:color w:val="000000" w:themeColor="text1"/>
          <w:sz w:val="18"/>
          <w:szCs w:val="18"/>
        </w:rPr>
      </w:pPr>
      <w:r w:rsidRPr="002C1ABD">
        <w:rPr>
          <w:color w:val="000000" w:themeColor="text1"/>
          <w:sz w:val="18"/>
          <w:szCs w:val="18"/>
        </w:rPr>
        <w:lastRenderedPageBreak/>
        <w:t>a)</w:t>
      </w:r>
      <w:r w:rsidRPr="002C1ABD">
        <w:rPr>
          <w:noProof/>
          <w:color w:val="000000" w:themeColor="text1"/>
          <w:sz w:val="18"/>
          <w:szCs w:val="18"/>
          <w:lang w:val="en-US"/>
        </w:rPr>
        <w:drawing>
          <wp:inline distT="114300" distB="114300" distL="114300" distR="114300" wp14:anchorId="4333D0AD" wp14:editId="35D952DE">
            <wp:extent cx="5943600" cy="6845300"/>
            <wp:effectExtent l="0" t="0" r="0" b="0"/>
            <wp:docPr id="4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24"/>
                    <a:srcRect/>
                    <a:stretch>
                      <a:fillRect/>
                    </a:stretch>
                  </pic:blipFill>
                  <pic:spPr>
                    <a:xfrm>
                      <a:off x="0" y="0"/>
                      <a:ext cx="5943600" cy="6845300"/>
                    </a:xfrm>
                    <a:prstGeom prst="rect">
                      <a:avLst/>
                    </a:prstGeom>
                    <a:ln/>
                  </pic:spPr>
                </pic:pic>
              </a:graphicData>
            </a:graphic>
          </wp:inline>
        </w:drawing>
      </w:r>
    </w:p>
    <w:p w14:paraId="3F54B5C5" w14:textId="77777777" w:rsidR="00C27113" w:rsidRPr="002C1ABD" w:rsidRDefault="00C27113" w:rsidP="00C27113">
      <w:pPr>
        <w:spacing w:before="120" w:after="120"/>
        <w:jc w:val="both"/>
        <w:rPr>
          <w:color w:val="000000" w:themeColor="text1"/>
          <w:sz w:val="18"/>
          <w:szCs w:val="18"/>
        </w:rPr>
      </w:pPr>
    </w:p>
    <w:p w14:paraId="2FCE2F18" w14:textId="77777777" w:rsidR="00C27113" w:rsidRPr="002C1ABD" w:rsidRDefault="00C27113" w:rsidP="00C27113">
      <w:pPr>
        <w:spacing w:before="120" w:after="120"/>
        <w:jc w:val="both"/>
        <w:rPr>
          <w:color w:val="000000" w:themeColor="text1"/>
          <w:sz w:val="18"/>
          <w:szCs w:val="18"/>
        </w:rPr>
      </w:pPr>
    </w:p>
    <w:p w14:paraId="13F16E1C" w14:textId="77777777" w:rsidR="00C27113" w:rsidRPr="002C1ABD" w:rsidRDefault="00C27113" w:rsidP="00C27113">
      <w:pPr>
        <w:spacing w:before="120" w:after="120"/>
        <w:jc w:val="both"/>
        <w:rPr>
          <w:color w:val="000000" w:themeColor="text1"/>
          <w:sz w:val="18"/>
          <w:szCs w:val="18"/>
        </w:rPr>
      </w:pPr>
    </w:p>
    <w:p w14:paraId="3019D91A" w14:textId="77777777" w:rsidR="00C27113" w:rsidRPr="002C1ABD" w:rsidRDefault="00C27113" w:rsidP="00C27113">
      <w:pPr>
        <w:spacing w:before="120" w:after="120"/>
        <w:jc w:val="both"/>
        <w:rPr>
          <w:color w:val="000000" w:themeColor="text1"/>
          <w:sz w:val="18"/>
          <w:szCs w:val="18"/>
        </w:rPr>
      </w:pPr>
      <w:r w:rsidRPr="002C1ABD">
        <w:rPr>
          <w:color w:val="000000" w:themeColor="text1"/>
          <w:sz w:val="18"/>
          <w:szCs w:val="18"/>
        </w:rPr>
        <w:lastRenderedPageBreak/>
        <w:t>b)</w:t>
      </w:r>
      <w:r w:rsidRPr="002C1ABD">
        <w:rPr>
          <w:noProof/>
          <w:color w:val="000000" w:themeColor="text1"/>
          <w:sz w:val="18"/>
          <w:szCs w:val="18"/>
          <w:lang w:val="en-US"/>
        </w:rPr>
        <w:drawing>
          <wp:inline distT="114300" distB="114300" distL="114300" distR="114300" wp14:anchorId="6D4CD634" wp14:editId="37C274A3">
            <wp:extent cx="5943600" cy="3149600"/>
            <wp:effectExtent l="0" t="0" r="0" b="0"/>
            <wp:docPr id="11" name="image35.png" descr="chr16p12_annotated_miropeats-01.png"/>
            <wp:cNvGraphicFramePr/>
            <a:graphic xmlns:a="http://schemas.openxmlformats.org/drawingml/2006/main">
              <a:graphicData uri="http://schemas.openxmlformats.org/drawingml/2006/picture">
                <pic:pic xmlns:pic="http://schemas.openxmlformats.org/drawingml/2006/picture">
                  <pic:nvPicPr>
                    <pic:cNvPr id="0" name="image35.png" descr="chr16p12_annotated_miropeats-01.png"/>
                    <pic:cNvPicPr preferRelativeResize="0"/>
                  </pic:nvPicPr>
                  <pic:blipFill>
                    <a:blip r:embed="rId125"/>
                    <a:srcRect/>
                    <a:stretch>
                      <a:fillRect/>
                    </a:stretch>
                  </pic:blipFill>
                  <pic:spPr>
                    <a:xfrm>
                      <a:off x="0" y="0"/>
                      <a:ext cx="5943600" cy="3149600"/>
                    </a:xfrm>
                    <a:prstGeom prst="rect">
                      <a:avLst/>
                    </a:prstGeom>
                    <a:ln/>
                  </pic:spPr>
                </pic:pic>
              </a:graphicData>
            </a:graphic>
          </wp:inline>
        </w:drawing>
      </w:r>
    </w:p>
    <w:p w14:paraId="6AAA855F" w14:textId="77777777" w:rsidR="00C27113" w:rsidRPr="002C1ABD" w:rsidRDefault="00C27113" w:rsidP="00C27113">
      <w:pPr>
        <w:spacing w:before="120" w:after="120"/>
        <w:jc w:val="both"/>
        <w:rPr>
          <w:b/>
          <w:color w:val="000000" w:themeColor="text1"/>
          <w:sz w:val="18"/>
          <w:szCs w:val="18"/>
        </w:rPr>
      </w:pPr>
      <w:r w:rsidRPr="002C1ABD">
        <w:rPr>
          <w:b/>
          <w:color w:val="000000" w:themeColor="text1"/>
          <w:sz w:val="18"/>
          <w:szCs w:val="18"/>
        </w:rPr>
        <w:t xml:space="preserve">c) </w:t>
      </w:r>
    </w:p>
    <w:p w14:paraId="2ACB7FEE" w14:textId="77777777" w:rsidR="00C27113" w:rsidRPr="002C1ABD" w:rsidRDefault="00C27113" w:rsidP="00C27113">
      <w:pPr>
        <w:spacing w:before="120" w:after="120"/>
        <w:jc w:val="both"/>
        <w:rPr>
          <w:b/>
          <w:color w:val="000000" w:themeColor="text1"/>
          <w:sz w:val="18"/>
          <w:szCs w:val="18"/>
        </w:rPr>
      </w:pPr>
      <w:r w:rsidRPr="002C1ABD">
        <w:rPr>
          <w:b/>
          <w:noProof/>
          <w:color w:val="000000" w:themeColor="text1"/>
          <w:sz w:val="18"/>
          <w:szCs w:val="18"/>
          <w:lang w:val="en-US"/>
        </w:rPr>
        <w:drawing>
          <wp:inline distT="114300" distB="114300" distL="114300" distR="114300" wp14:anchorId="3A0172D9" wp14:editId="649FBC4E">
            <wp:extent cx="5943600" cy="3111500"/>
            <wp:effectExtent l="0" t="0" r="0" b="0"/>
            <wp:docPr id="96"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26"/>
                    <a:srcRect/>
                    <a:stretch>
                      <a:fillRect/>
                    </a:stretch>
                  </pic:blipFill>
                  <pic:spPr>
                    <a:xfrm>
                      <a:off x="0" y="0"/>
                      <a:ext cx="5943600" cy="3111500"/>
                    </a:xfrm>
                    <a:prstGeom prst="rect">
                      <a:avLst/>
                    </a:prstGeom>
                    <a:ln/>
                  </pic:spPr>
                </pic:pic>
              </a:graphicData>
            </a:graphic>
          </wp:inline>
        </w:drawing>
      </w:r>
    </w:p>
    <w:p w14:paraId="5BF78EF2" w14:textId="426C31AF" w:rsidR="00C27113" w:rsidRPr="002C1ABD" w:rsidRDefault="00C27113" w:rsidP="00C27113">
      <w:pPr>
        <w:spacing w:before="120" w:after="120"/>
        <w:jc w:val="both"/>
        <w:rPr>
          <w:b/>
          <w:color w:val="000000" w:themeColor="text1"/>
          <w:sz w:val="18"/>
          <w:szCs w:val="18"/>
        </w:rPr>
      </w:pPr>
      <w:bookmarkStart w:id="50" w:name="_Toc491036081"/>
      <w:r w:rsidRPr="000059A6">
        <w:rPr>
          <w:rStyle w:val="Heading1Char"/>
          <w:rFonts w:ascii="Arial" w:hAnsi="Arial" w:cs="Arial"/>
          <w:b/>
          <w:color w:val="000000" w:themeColor="text1"/>
          <w:sz w:val="18"/>
          <w:szCs w:val="18"/>
        </w:rPr>
        <w:t>Figure S6.4.1</w:t>
      </w:r>
      <w:bookmarkEnd w:id="50"/>
      <w:r w:rsidR="002C1ABD" w:rsidRPr="000059A6">
        <w:rPr>
          <w:b/>
          <w:color w:val="000000" w:themeColor="text1"/>
          <w:sz w:val="18"/>
          <w:szCs w:val="18"/>
        </w:rPr>
        <w:t xml:space="preserve"> </w:t>
      </w:r>
      <w:r w:rsidRPr="000059A6">
        <w:rPr>
          <w:b/>
          <w:color w:val="000000" w:themeColor="text1"/>
          <w:sz w:val="18"/>
          <w:szCs w:val="18"/>
        </w:rPr>
        <w:t xml:space="preserve"> a)  Misassemblies in the GRCh38 reference validated by large insert clone based sequence and assembly</w:t>
      </w:r>
      <w:r w:rsidRPr="002C1ABD">
        <w:rPr>
          <w:b/>
          <w:color w:val="000000" w:themeColor="text1"/>
          <w:sz w:val="18"/>
          <w:szCs w:val="18"/>
        </w:rPr>
        <w:t xml:space="preserve">. </w:t>
      </w:r>
      <w:r w:rsidRPr="002C1ABD">
        <w:rPr>
          <w:color w:val="000000" w:themeColor="text1"/>
          <w:sz w:val="18"/>
          <w:szCs w:val="18"/>
        </w:rPr>
        <w:t xml:space="preserve">Inversions detected by strand seq followed by sequence resolution using CH17 BAC clones. Inversions are validated by by aligning the corresponding BAC sequences to GRCh38 and visualized using Miropeats </w:t>
      </w:r>
      <w:hyperlink r:id="rId127">
        <w:r w:rsidRPr="002C1ABD">
          <w:rPr>
            <w:color w:val="000000" w:themeColor="text1"/>
            <w:sz w:val="18"/>
            <w:szCs w:val="18"/>
          </w:rPr>
          <w:t>(Parsons 1995)</w:t>
        </w:r>
      </w:hyperlink>
      <w:r w:rsidRPr="002C1ABD">
        <w:rPr>
          <w:color w:val="000000" w:themeColor="text1"/>
          <w:sz w:val="18"/>
          <w:szCs w:val="18"/>
        </w:rPr>
        <w:t xml:space="preserve"> and dot plots. The miropeats figures depict black lines indicating homologous sequence between the two assemblies and red lines correspond to inversion events. RepeatMasker annotation demonstrates that inversion events are flanked by inverted LINE/L1 repeats (green).  </w:t>
      </w:r>
      <w:r w:rsidRPr="002C1ABD">
        <w:rPr>
          <w:b/>
          <w:color w:val="000000" w:themeColor="text1"/>
          <w:sz w:val="18"/>
          <w:szCs w:val="18"/>
        </w:rPr>
        <w:t xml:space="preserve">b) An ~857 kbp sequence-resolved inversion on chromosome 16p12.1. </w:t>
      </w:r>
      <w:r w:rsidRPr="002C1ABD">
        <w:rPr>
          <w:color w:val="000000" w:themeColor="text1"/>
          <w:sz w:val="18"/>
          <w:szCs w:val="18"/>
        </w:rPr>
        <w:t>Sequence and assembly of</w:t>
      </w:r>
      <w:r w:rsidRPr="002C1ABD">
        <w:rPr>
          <w:b/>
          <w:color w:val="000000" w:themeColor="text1"/>
          <w:sz w:val="18"/>
          <w:szCs w:val="18"/>
        </w:rPr>
        <w:t xml:space="preserve"> </w:t>
      </w:r>
      <w:r w:rsidRPr="002C1ABD">
        <w:rPr>
          <w:color w:val="000000" w:themeColor="text1"/>
          <w:sz w:val="18"/>
          <w:szCs w:val="18"/>
        </w:rPr>
        <w:t>16 CHM1 BAC clones to generate a ~1.8 Mbp alternate reference haplotype corresponding to chr16p12. A miropeats comparison between the alternate reference and the GRCh38 reference depicts a large inversion (red lines) and additional expansions of segmental duplication blocks (blue). Annotations include whole-</w:t>
      </w:r>
      <w:r w:rsidRPr="002C1ABD">
        <w:rPr>
          <w:color w:val="000000" w:themeColor="text1"/>
          <w:sz w:val="18"/>
          <w:szCs w:val="18"/>
        </w:rPr>
        <w:lastRenderedPageBreak/>
        <w:t xml:space="preserve">genome shotgun sequence detection (WSSD) </w:t>
      </w:r>
      <w:hyperlink r:id="rId128">
        <w:r w:rsidRPr="002C1ABD">
          <w:rPr>
            <w:color w:val="000000" w:themeColor="text1"/>
            <w:sz w:val="18"/>
            <w:szCs w:val="18"/>
          </w:rPr>
          <w:t>(Bailey et al. 2002)</w:t>
        </w:r>
      </w:hyperlink>
      <w:r w:rsidRPr="002C1ABD">
        <w:rPr>
          <w:color w:val="000000" w:themeColor="text1"/>
          <w:sz w:val="18"/>
          <w:szCs w:val="18"/>
        </w:rPr>
        <w:t xml:space="preserve">, DupMasker </w:t>
      </w:r>
      <w:hyperlink r:id="rId129">
        <w:r w:rsidRPr="002C1ABD">
          <w:rPr>
            <w:color w:val="000000" w:themeColor="text1"/>
            <w:sz w:val="18"/>
            <w:szCs w:val="18"/>
          </w:rPr>
          <w:t>(Jiang et al. 2008)</w:t>
        </w:r>
      </w:hyperlink>
      <w:r w:rsidRPr="002C1ABD">
        <w:rPr>
          <w:color w:val="000000" w:themeColor="text1"/>
          <w:sz w:val="18"/>
          <w:szCs w:val="18"/>
        </w:rPr>
        <w:t xml:space="preserve"> and Refseq annotations. </w:t>
      </w:r>
      <w:r w:rsidRPr="002C1ABD">
        <w:rPr>
          <w:b/>
          <w:color w:val="000000" w:themeColor="text1"/>
          <w:sz w:val="18"/>
          <w:szCs w:val="18"/>
        </w:rPr>
        <w:t xml:space="preserve">c) An 842 kbp chr2q13 alternate reference haplotype consistent with the GRCh38 reference assembly. </w:t>
      </w:r>
      <w:r w:rsidRPr="002C1ABD">
        <w:rPr>
          <w:color w:val="000000" w:themeColor="text1"/>
          <w:sz w:val="18"/>
          <w:szCs w:val="18"/>
        </w:rPr>
        <w:t>Sequence and assembly of</w:t>
      </w:r>
      <w:r w:rsidRPr="002C1ABD">
        <w:rPr>
          <w:b/>
          <w:color w:val="000000" w:themeColor="text1"/>
          <w:sz w:val="18"/>
          <w:szCs w:val="18"/>
        </w:rPr>
        <w:t xml:space="preserve"> </w:t>
      </w:r>
      <w:r w:rsidRPr="002C1ABD">
        <w:rPr>
          <w:color w:val="000000" w:themeColor="text1"/>
          <w:sz w:val="18"/>
          <w:szCs w:val="18"/>
        </w:rPr>
        <w:t xml:space="preserve">6 CHM1 BAC clones to generate a ~843 kbp alternate reference haplotype corresponding to chr2q13. A miropeats comparison depicts large highly identical segmental duplication blocks (~358 kbp) mapping in inverted orientation (orange lines) flanking ~120 kbp of unique sequence. The alternate reference haplotype confirms the order and orientation of the GRCh38 reference assembly indicating that CHM1 represents the minor reference haplotype at this locus. Annotations include whole-genome shotgun sequence detection (WSSD) </w:t>
      </w:r>
      <w:hyperlink r:id="rId130">
        <w:r w:rsidRPr="002C1ABD">
          <w:rPr>
            <w:color w:val="000000" w:themeColor="text1"/>
            <w:sz w:val="18"/>
            <w:szCs w:val="18"/>
          </w:rPr>
          <w:t>(Bailey et al. 2002)</w:t>
        </w:r>
      </w:hyperlink>
      <w:r w:rsidRPr="002C1ABD">
        <w:rPr>
          <w:color w:val="000000" w:themeColor="text1"/>
          <w:sz w:val="18"/>
          <w:szCs w:val="18"/>
        </w:rPr>
        <w:t>, DupMasker</w:t>
      </w:r>
      <w:hyperlink r:id="rId131">
        <w:r w:rsidRPr="002C1ABD">
          <w:rPr>
            <w:color w:val="000000" w:themeColor="text1"/>
            <w:sz w:val="18"/>
            <w:szCs w:val="18"/>
          </w:rPr>
          <w:t>(Jiang et al. 2008)</w:t>
        </w:r>
      </w:hyperlink>
      <w:r w:rsidRPr="002C1ABD">
        <w:rPr>
          <w:color w:val="000000" w:themeColor="text1"/>
          <w:sz w:val="18"/>
          <w:szCs w:val="18"/>
        </w:rPr>
        <w:t xml:space="preserve"> and Refseq annotations.</w:t>
      </w:r>
    </w:p>
    <w:p w14:paraId="4C421408" w14:textId="77777777" w:rsidR="00C27113" w:rsidRDefault="00C27113" w:rsidP="00C77476">
      <w:pPr>
        <w:rPr>
          <w:color w:val="000000" w:themeColor="text1"/>
          <w:sz w:val="18"/>
          <w:szCs w:val="18"/>
          <w:lang w:eastAsia="zh-CN"/>
        </w:rPr>
      </w:pPr>
    </w:p>
    <w:p w14:paraId="7B3C43B0" w14:textId="77777777" w:rsidR="000059A6" w:rsidRDefault="000059A6" w:rsidP="00C77476">
      <w:pPr>
        <w:rPr>
          <w:color w:val="000000" w:themeColor="text1"/>
          <w:sz w:val="18"/>
          <w:szCs w:val="18"/>
          <w:lang w:eastAsia="zh-CN"/>
        </w:rPr>
      </w:pPr>
    </w:p>
    <w:p w14:paraId="51FD9F89" w14:textId="77777777" w:rsidR="000059A6" w:rsidRDefault="000059A6" w:rsidP="00C77476">
      <w:pPr>
        <w:rPr>
          <w:color w:val="000000" w:themeColor="text1"/>
          <w:sz w:val="18"/>
          <w:szCs w:val="18"/>
          <w:lang w:eastAsia="zh-CN"/>
        </w:rPr>
      </w:pPr>
    </w:p>
    <w:p w14:paraId="09DE3A7E" w14:textId="77777777" w:rsidR="000059A6" w:rsidRDefault="000059A6" w:rsidP="00C77476">
      <w:pPr>
        <w:rPr>
          <w:color w:val="000000" w:themeColor="text1"/>
          <w:sz w:val="18"/>
          <w:szCs w:val="18"/>
          <w:lang w:eastAsia="zh-CN"/>
        </w:rPr>
      </w:pPr>
    </w:p>
    <w:p w14:paraId="2D76A095" w14:textId="77777777" w:rsidR="000059A6" w:rsidRDefault="000059A6" w:rsidP="00C77476">
      <w:pPr>
        <w:rPr>
          <w:color w:val="000000" w:themeColor="text1"/>
          <w:sz w:val="18"/>
          <w:szCs w:val="18"/>
          <w:lang w:eastAsia="zh-CN"/>
        </w:rPr>
      </w:pPr>
    </w:p>
    <w:p w14:paraId="3AFB3F6F" w14:textId="77777777" w:rsidR="000059A6" w:rsidRDefault="000059A6" w:rsidP="00C77476">
      <w:pPr>
        <w:rPr>
          <w:color w:val="000000" w:themeColor="text1"/>
          <w:sz w:val="18"/>
          <w:szCs w:val="18"/>
          <w:lang w:eastAsia="zh-CN"/>
        </w:rPr>
      </w:pPr>
    </w:p>
    <w:p w14:paraId="53BD4DDB" w14:textId="77777777" w:rsidR="000059A6" w:rsidRDefault="000059A6" w:rsidP="00C77476">
      <w:pPr>
        <w:rPr>
          <w:color w:val="000000" w:themeColor="text1"/>
          <w:sz w:val="18"/>
          <w:szCs w:val="18"/>
          <w:lang w:eastAsia="zh-CN"/>
        </w:rPr>
      </w:pPr>
    </w:p>
    <w:p w14:paraId="20609DCE" w14:textId="77777777" w:rsidR="000059A6" w:rsidRDefault="000059A6" w:rsidP="00C77476">
      <w:pPr>
        <w:rPr>
          <w:color w:val="000000" w:themeColor="text1"/>
          <w:sz w:val="18"/>
          <w:szCs w:val="18"/>
          <w:lang w:eastAsia="zh-CN"/>
        </w:rPr>
      </w:pPr>
    </w:p>
    <w:p w14:paraId="3592BA1C" w14:textId="77777777" w:rsidR="000059A6" w:rsidRDefault="000059A6" w:rsidP="00C77476">
      <w:pPr>
        <w:rPr>
          <w:color w:val="000000" w:themeColor="text1"/>
          <w:sz w:val="18"/>
          <w:szCs w:val="18"/>
          <w:lang w:eastAsia="zh-CN"/>
        </w:rPr>
      </w:pPr>
    </w:p>
    <w:p w14:paraId="58FA8895" w14:textId="77777777" w:rsidR="000059A6" w:rsidRDefault="000059A6" w:rsidP="00C77476">
      <w:pPr>
        <w:rPr>
          <w:color w:val="000000" w:themeColor="text1"/>
          <w:sz w:val="18"/>
          <w:szCs w:val="18"/>
          <w:lang w:eastAsia="zh-CN"/>
        </w:rPr>
      </w:pPr>
    </w:p>
    <w:p w14:paraId="1E568FC0" w14:textId="77777777" w:rsidR="000059A6" w:rsidRDefault="000059A6" w:rsidP="00C77476">
      <w:pPr>
        <w:rPr>
          <w:color w:val="000000" w:themeColor="text1"/>
          <w:sz w:val="18"/>
          <w:szCs w:val="18"/>
          <w:lang w:eastAsia="zh-CN"/>
        </w:rPr>
      </w:pPr>
    </w:p>
    <w:p w14:paraId="79D5877F" w14:textId="77777777" w:rsidR="000059A6" w:rsidRDefault="000059A6" w:rsidP="00C77476">
      <w:pPr>
        <w:rPr>
          <w:color w:val="000000" w:themeColor="text1"/>
          <w:sz w:val="18"/>
          <w:szCs w:val="18"/>
          <w:lang w:eastAsia="zh-CN"/>
        </w:rPr>
      </w:pPr>
    </w:p>
    <w:p w14:paraId="0FBC0FAC" w14:textId="77777777" w:rsidR="000059A6" w:rsidRDefault="000059A6" w:rsidP="00C77476">
      <w:pPr>
        <w:rPr>
          <w:color w:val="000000" w:themeColor="text1"/>
          <w:sz w:val="18"/>
          <w:szCs w:val="18"/>
          <w:lang w:eastAsia="zh-CN"/>
        </w:rPr>
      </w:pPr>
    </w:p>
    <w:p w14:paraId="3CB1E8C4" w14:textId="77777777" w:rsidR="000059A6" w:rsidRDefault="000059A6" w:rsidP="00C77476">
      <w:pPr>
        <w:rPr>
          <w:color w:val="000000" w:themeColor="text1"/>
          <w:sz w:val="18"/>
          <w:szCs w:val="18"/>
          <w:lang w:eastAsia="zh-CN"/>
        </w:rPr>
      </w:pPr>
    </w:p>
    <w:p w14:paraId="103B7249" w14:textId="77777777" w:rsidR="000059A6" w:rsidRDefault="000059A6" w:rsidP="00C77476">
      <w:pPr>
        <w:rPr>
          <w:color w:val="000000" w:themeColor="text1"/>
          <w:sz w:val="18"/>
          <w:szCs w:val="18"/>
          <w:lang w:eastAsia="zh-CN"/>
        </w:rPr>
      </w:pPr>
    </w:p>
    <w:p w14:paraId="539C0E25" w14:textId="77777777" w:rsidR="000059A6" w:rsidRDefault="000059A6" w:rsidP="00C77476">
      <w:pPr>
        <w:rPr>
          <w:color w:val="000000" w:themeColor="text1"/>
          <w:sz w:val="18"/>
          <w:szCs w:val="18"/>
          <w:lang w:eastAsia="zh-CN"/>
        </w:rPr>
      </w:pPr>
    </w:p>
    <w:p w14:paraId="24D7810D" w14:textId="77777777" w:rsidR="000059A6" w:rsidRDefault="000059A6" w:rsidP="00C77476">
      <w:pPr>
        <w:rPr>
          <w:color w:val="000000" w:themeColor="text1"/>
          <w:sz w:val="18"/>
          <w:szCs w:val="18"/>
          <w:lang w:eastAsia="zh-CN"/>
        </w:rPr>
      </w:pPr>
    </w:p>
    <w:p w14:paraId="7A7EA0DE" w14:textId="77777777" w:rsidR="000059A6" w:rsidRDefault="000059A6" w:rsidP="00C77476">
      <w:pPr>
        <w:rPr>
          <w:color w:val="000000" w:themeColor="text1"/>
          <w:sz w:val="18"/>
          <w:szCs w:val="18"/>
          <w:lang w:eastAsia="zh-CN"/>
        </w:rPr>
      </w:pPr>
    </w:p>
    <w:p w14:paraId="66EE59FC" w14:textId="77777777" w:rsidR="000059A6" w:rsidRDefault="000059A6" w:rsidP="00C77476">
      <w:pPr>
        <w:rPr>
          <w:color w:val="000000" w:themeColor="text1"/>
          <w:sz w:val="18"/>
          <w:szCs w:val="18"/>
          <w:lang w:eastAsia="zh-CN"/>
        </w:rPr>
      </w:pPr>
    </w:p>
    <w:p w14:paraId="60FF03C4" w14:textId="77777777" w:rsidR="000059A6" w:rsidRDefault="000059A6" w:rsidP="00C77476">
      <w:pPr>
        <w:rPr>
          <w:color w:val="000000" w:themeColor="text1"/>
          <w:sz w:val="18"/>
          <w:szCs w:val="18"/>
          <w:lang w:eastAsia="zh-CN"/>
        </w:rPr>
      </w:pPr>
    </w:p>
    <w:p w14:paraId="324073A2" w14:textId="77777777" w:rsidR="000059A6" w:rsidRDefault="000059A6" w:rsidP="00C77476">
      <w:pPr>
        <w:rPr>
          <w:color w:val="000000" w:themeColor="text1"/>
          <w:sz w:val="18"/>
          <w:szCs w:val="18"/>
          <w:lang w:eastAsia="zh-CN"/>
        </w:rPr>
      </w:pPr>
    </w:p>
    <w:p w14:paraId="6DA0EA3C" w14:textId="77777777" w:rsidR="000059A6" w:rsidRDefault="000059A6" w:rsidP="00C77476">
      <w:pPr>
        <w:rPr>
          <w:color w:val="000000" w:themeColor="text1"/>
          <w:sz w:val="18"/>
          <w:szCs w:val="18"/>
          <w:lang w:eastAsia="zh-CN"/>
        </w:rPr>
      </w:pPr>
    </w:p>
    <w:p w14:paraId="5146FE93" w14:textId="77777777" w:rsidR="000059A6" w:rsidRDefault="000059A6" w:rsidP="00C77476">
      <w:pPr>
        <w:rPr>
          <w:color w:val="000000" w:themeColor="text1"/>
          <w:sz w:val="18"/>
          <w:szCs w:val="18"/>
          <w:lang w:eastAsia="zh-CN"/>
        </w:rPr>
      </w:pPr>
    </w:p>
    <w:p w14:paraId="2BA13421" w14:textId="77777777" w:rsidR="000059A6" w:rsidRDefault="000059A6" w:rsidP="00C77476">
      <w:pPr>
        <w:rPr>
          <w:color w:val="000000" w:themeColor="text1"/>
          <w:sz w:val="18"/>
          <w:szCs w:val="18"/>
          <w:lang w:eastAsia="zh-CN"/>
        </w:rPr>
      </w:pPr>
    </w:p>
    <w:p w14:paraId="6259B0F3" w14:textId="77777777" w:rsidR="000059A6" w:rsidRDefault="000059A6" w:rsidP="00C77476">
      <w:pPr>
        <w:rPr>
          <w:color w:val="000000" w:themeColor="text1"/>
          <w:sz w:val="18"/>
          <w:szCs w:val="18"/>
          <w:lang w:eastAsia="zh-CN"/>
        </w:rPr>
      </w:pPr>
    </w:p>
    <w:p w14:paraId="25E647C0" w14:textId="77777777" w:rsidR="000059A6" w:rsidRDefault="000059A6" w:rsidP="00C77476">
      <w:pPr>
        <w:rPr>
          <w:color w:val="000000" w:themeColor="text1"/>
          <w:sz w:val="18"/>
          <w:szCs w:val="18"/>
          <w:lang w:eastAsia="zh-CN"/>
        </w:rPr>
      </w:pPr>
    </w:p>
    <w:p w14:paraId="0E5B52B1" w14:textId="77777777" w:rsidR="000059A6" w:rsidRDefault="000059A6" w:rsidP="00C77476">
      <w:pPr>
        <w:rPr>
          <w:color w:val="000000" w:themeColor="text1"/>
          <w:sz w:val="18"/>
          <w:szCs w:val="18"/>
          <w:lang w:eastAsia="zh-CN"/>
        </w:rPr>
      </w:pPr>
    </w:p>
    <w:p w14:paraId="607FFDC8" w14:textId="77777777" w:rsidR="000059A6" w:rsidRDefault="000059A6" w:rsidP="00C77476">
      <w:pPr>
        <w:rPr>
          <w:color w:val="000000" w:themeColor="text1"/>
          <w:sz w:val="18"/>
          <w:szCs w:val="18"/>
          <w:lang w:eastAsia="zh-CN"/>
        </w:rPr>
      </w:pPr>
    </w:p>
    <w:p w14:paraId="2937C550" w14:textId="77777777" w:rsidR="000059A6" w:rsidRPr="002C1ABD" w:rsidRDefault="000059A6" w:rsidP="00C77476">
      <w:pPr>
        <w:rPr>
          <w:color w:val="000000" w:themeColor="text1"/>
          <w:sz w:val="18"/>
          <w:szCs w:val="18"/>
          <w:lang w:eastAsia="zh-CN"/>
        </w:rPr>
      </w:pPr>
    </w:p>
    <w:p w14:paraId="5CAD8B6A" w14:textId="77777777" w:rsidR="00C27113" w:rsidRPr="002C1ABD" w:rsidRDefault="00C27113" w:rsidP="00C27113">
      <w:pPr>
        <w:spacing w:before="120" w:after="120"/>
        <w:jc w:val="both"/>
        <w:rPr>
          <w:color w:val="000000" w:themeColor="text1"/>
          <w:sz w:val="18"/>
          <w:szCs w:val="18"/>
        </w:rPr>
      </w:pPr>
    </w:p>
    <w:p w14:paraId="08CA38CE" w14:textId="77777777" w:rsidR="00C27113" w:rsidRPr="002C1ABD" w:rsidRDefault="00C27113" w:rsidP="00C27113">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697ACA78" wp14:editId="26B64572">
            <wp:extent cx="2381250" cy="2381250"/>
            <wp:effectExtent l="0" t="0" r="0" b="0"/>
            <wp:docPr id="77"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32"/>
                    <a:srcRect/>
                    <a:stretch>
                      <a:fillRect/>
                    </a:stretch>
                  </pic:blipFill>
                  <pic:spPr>
                    <a:xfrm>
                      <a:off x="0" y="0"/>
                      <a:ext cx="2381250" cy="238125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992F6D0" wp14:editId="56135F94">
            <wp:extent cx="2405063" cy="2405063"/>
            <wp:effectExtent l="0" t="0" r="0" b="0"/>
            <wp:docPr id="121" name="image261.png" descr="DELLY.phase3.pbint.fst.png"/>
            <wp:cNvGraphicFramePr/>
            <a:graphic xmlns:a="http://schemas.openxmlformats.org/drawingml/2006/main">
              <a:graphicData uri="http://schemas.openxmlformats.org/drawingml/2006/picture">
                <pic:pic xmlns:pic="http://schemas.openxmlformats.org/drawingml/2006/picture">
                  <pic:nvPicPr>
                    <pic:cNvPr id="0" name="image261.png" descr="DELLY.phase3.pbint.fst.png"/>
                    <pic:cNvPicPr preferRelativeResize="0"/>
                  </pic:nvPicPr>
                  <pic:blipFill>
                    <a:blip r:embed="rId133"/>
                    <a:srcRect/>
                    <a:stretch>
                      <a:fillRect/>
                    </a:stretch>
                  </pic:blipFill>
                  <pic:spPr>
                    <a:xfrm>
                      <a:off x="0" y="0"/>
                      <a:ext cx="2405063" cy="2405063"/>
                    </a:xfrm>
                    <a:prstGeom prst="rect">
                      <a:avLst/>
                    </a:prstGeom>
                    <a:ln/>
                  </pic:spPr>
                </pic:pic>
              </a:graphicData>
            </a:graphic>
          </wp:inline>
        </w:drawing>
      </w:r>
    </w:p>
    <w:p w14:paraId="50F1DB66" w14:textId="77777777" w:rsidR="00C27113" w:rsidRPr="000059A6" w:rsidRDefault="00C27113" w:rsidP="002C1ABD">
      <w:pPr>
        <w:pStyle w:val="Heading1"/>
        <w:rPr>
          <w:rFonts w:ascii="Arial" w:hAnsi="Arial" w:cs="Arial"/>
          <w:b/>
          <w:color w:val="000000" w:themeColor="text1"/>
          <w:sz w:val="18"/>
          <w:szCs w:val="18"/>
        </w:rPr>
      </w:pPr>
      <w:bookmarkStart w:id="51" w:name="_Toc491036082"/>
      <w:r w:rsidRPr="000059A6">
        <w:rPr>
          <w:rFonts w:ascii="Arial" w:hAnsi="Arial" w:cs="Arial"/>
          <w:b/>
          <w:color w:val="000000" w:themeColor="text1"/>
          <w:sz w:val="18"/>
          <w:szCs w:val="18"/>
        </w:rPr>
        <w:t>Figure S7.1.1</w:t>
      </w:r>
      <w:bookmarkEnd w:id="51"/>
    </w:p>
    <w:p w14:paraId="33D6EC1E" w14:textId="77777777" w:rsidR="000059A6" w:rsidRDefault="000059A6" w:rsidP="000059A6">
      <w:pPr>
        <w:rPr>
          <w:color w:val="000000" w:themeColor="text1"/>
          <w:sz w:val="18"/>
          <w:szCs w:val="18"/>
          <w:lang w:eastAsia="zh-CN"/>
        </w:rPr>
      </w:pPr>
    </w:p>
    <w:p w14:paraId="572D0A79" w14:textId="77777777" w:rsidR="000059A6" w:rsidRDefault="000059A6" w:rsidP="000059A6">
      <w:pPr>
        <w:rPr>
          <w:color w:val="000000" w:themeColor="text1"/>
          <w:sz w:val="18"/>
          <w:szCs w:val="18"/>
          <w:lang w:eastAsia="zh-CN"/>
        </w:rPr>
      </w:pPr>
    </w:p>
    <w:p w14:paraId="75F79A0C" w14:textId="77777777" w:rsidR="000059A6" w:rsidRDefault="000059A6" w:rsidP="000059A6">
      <w:pPr>
        <w:rPr>
          <w:color w:val="000000" w:themeColor="text1"/>
          <w:sz w:val="18"/>
          <w:szCs w:val="18"/>
          <w:lang w:eastAsia="zh-CN"/>
        </w:rPr>
      </w:pPr>
    </w:p>
    <w:p w14:paraId="36DDB340" w14:textId="77777777" w:rsidR="000059A6" w:rsidRDefault="000059A6" w:rsidP="000059A6">
      <w:pPr>
        <w:rPr>
          <w:color w:val="000000" w:themeColor="text1"/>
          <w:sz w:val="18"/>
          <w:szCs w:val="18"/>
          <w:lang w:eastAsia="zh-CN"/>
        </w:rPr>
      </w:pPr>
    </w:p>
    <w:p w14:paraId="72325F83" w14:textId="77777777" w:rsidR="000059A6" w:rsidRDefault="000059A6" w:rsidP="000059A6">
      <w:pPr>
        <w:rPr>
          <w:color w:val="000000" w:themeColor="text1"/>
          <w:sz w:val="18"/>
          <w:szCs w:val="18"/>
          <w:lang w:eastAsia="zh-CN"/>
        </w:rPr>
      </w:pPr>
    </w:p>
    <w:p w14:paraId="11870673" w14:textId="77777777" w:rsidR="000059A6" w:rsidRDefault="000059A6" w:rsidP="000059A6">
      <w:pPr>
        <w:rPr>
          <w:color w:val="000000" w:themeColor="text1"/>
          <w:sz w:val="18"/>
          <w:szCs w:val="18"/>
          <w:lang w:eastAsia="zh-CN"/>
        </w:rPr>
      </w:pPr>
    </w:p>
    <w:p w14:paraId="040F25F3" w14:textId="77777777" w:rsidR="000059A6" w:rsidRPr="002C1ABD" w:rsidRDefault="000059A6" w:rsidP="000059A6">
      <w:pPr>
        <w:rPr>
          <w:color w:val="000000" w:themeColor="text1"/>
          <w:sz w:val="18"/>
          <w:szCs w:val="18"/>
          <w:lang w:eastAsia="zh-CN"/>
        </w:rPr>
      </w:pPr>
    </w:p>
    <w:p w14:paraId="542F8948" w14:textId="77777777" w:rsidR="000059A6" w:rsidRPr="002C1ABD" w:rsidRDefault="000059A6" w:rsidP="000059A6">
      <w:pPr>
        <w:spacing w:before="120" w:after="120"/>
        <w:jc w:val="both"/>
        <w:rPr>
          <w:color w:val="000000" w:themeColor="text1"/>
          <w:sz w:val="18"/>
          <w:szCs w:val="18"/>
        </w:rPr>
      </w:pPr>
    </w:p>
    <w:p w14:paraId="3EB27D3A" w14:textId="77777777" w:rsidR="000059A6" w:rsidRDefault="000059A6" w:rsidP="000059A6">
      <w:pPr>
        <w:rPr>
          <w:color w:val="000000" w:themeColor="text1"/>
          <w:sz w:val="18"/>
          <w:szCs w:val="18"/>
          <w:lang w:eastAsia="zh-CN"/>
        </w:rPr>
      </w:pPr>
    </w:p>
    <w:p w14:paraId="607AED64" w14:textId="77777777" w:rsidR="000059A6" w:rsidRDefault="000059A6" w:rsidP="000059A6">
      <w:pPr>
        <w:rPr>
          <w:color w:val="000000" w:themeColor="text1"/>
          <w:sz w:val="18"/>
          <w:szCs w:val="18"/>
          <w:lang w:eastAsia="zh-CN"/>
        </w:rPr>
      </w:pPr>
    </w:p>
    <w:p w14:paraId="66F1EE91" w14:textId="77777777" w:rsidR="000059A6" w:rsidRDefault="000059A6" w:rsidP="000059A6">
      <w:pPr>
        <w:rPr>
          <w:color w:val="000000" w:themeColor="text1"/>
          <w:sz w:val="18"/>
          <w:szCs w:val="18"/>
          <w:lang w:eastAsia="zh-CN"/>
        </w:rPr>
      </w:pPr>
    </w:p>
    <w:p w14:paraId="6A5A1753" w14:textId="77777777" w:rsidR="000059A6" w:rsidRDefault="000059A6" w:rsidP="000059A6">
      <w:pPr>
        <w:rPr>
          <w:color w:val="000000" w:themeColor="text1"/>
          <w:sz w:val="18"/>
          <w:szCs w:val="18"/>
          <w:lang w:eastAsia="zh-CN"/>
        </w:rPr>
      </w:pPr>
    </w:p>
    <w:p w14:paraId="1D3DC583" w14:textId="77777777" w:rsidR="000059A6" w:rsidRDefault="000059A6" w:rsidP="000059A6">
      <w:pPr>
        <w:rPr>
          <w:color w:val="000000" w:themeColor="text1"/>
          <w:sz w:val="18"/>
          <w:szCs w:val="18"/>
          <w:lang w:eastAsia="zh-CN"/>
        </w:rPr>
      </w:pPr>
    </w:p>
    <w:p w14:paraId="65CEFDD1" w14:textId="77777777" w:rsidR="000059A6" w:rsidRDefault="000059A6" w:rsidP="000059A6">
      <w:pPr>
        <w:rPr>
          <w:color w:val="000000" w:themeColor="text1"/>
          <w:sz w:val="18"/>
          <w:szCs w:val="18"/>
          <w:lang w:eastAsia="zh-CN"/>
        </w:rPr>
      </w:pPr>
    </w:p>
    <w:p w14:paraId="50EC22DA" w14:textId="77777777" w:rsidR="000059A6" w:rsidRPr="002C1ABD" w:rsidRDefault="000059A6" w:rsidP="000059A6">
      <w:pPr>
        <w:rPr>
          <w:color w:val="000000" w:themeColor="text1"/>
          <w:sz w:val="18"/>
          <w:szCs w:val="18"/>
          <w:lang w:eastAsia="zh-CN"/>
        </w:rPr>
      </w:pPr>
    </w:p>
    <w:p w14:paraId="0E01DC91" w14:textId="77777777" w:rsidR="000059A6" w:rsidRPr="002C1ABD" w:rsidRDefault="000059A6" w:rsidP="000059A6">
      <w:pPr>
        <w:spacing w:before="120" w:after="120"/>
        <w:jc w:val="both"/>
        <w:rPr>
          <w:color w:val="000000" w:themeColor="text1"/>
          <w:sz w:val="18"/>
          <w:szCs w:val="18"/>
        </w:rPr>
      </w:pPr>
    </w:p>
    <w:p w14:paraId="78775235" w14:textId="77777777" w:rsidR="000059A6" w:rsidRDefault="000059A6" w:rsidP="000059A6">
      <w:pPr>
        <w:rPr>
          <w:color w:val="000000" w:themeColor="text1"/>
          <w:sz w:val="18"/>
          <w:szCs w:val="18"/>
          <w:lang w:eastAsia="zh-CN"/>
        </w:rPr>
      </w:pPr>
    </w:p>
    <w:p w14:paraId="1499A98D" w14:textId="77777777" w:rsidR="000059A6" w:rsidRDefault="000059A6" w:rsidP="000059A6">
      <w:pPr>
        <w:rPr>
          <w:color w:val="000000" w:themeColor="text1"/>
          <w:sz w:val="18"/>
          <w:szCs w:val="18"/>
          <w:lang w:eastAsia="zh-CN"/>
        </w:rPr>
      </w:pPr>
    </w:p>
    <w:p w14:paraId="660A4815" w14:textId="77777777" w:rsidR="000059A6" w:rsidRDefault="000059A6" w:rsidP="000059A6">
      <w:pPr>
        <w:rPr>
          <w:color w:val="000000" w:themeColor="text1"/>
          <w:sz w:val="18"/>
          <w:szCs w:val="18"/>
          <w:lang w:eastAsia="zh-CN"/>
        </w:rPr>
      </w:pPr>
    </w:p>
    <w:p w14:paraId="337C40DF" w14:textId="77777777" w:rsidR="000059A6" w:rsidRDefault="000059A6" w:rsidP="000059A6">
      <w:pPr>
        <w:rPr>
          <w:color w:val="000000" w:themeColor="text1"/>
          <w:sz w:val="18"/>
          <w:szCs w:val="18"/>
          <w:lang w:eastAsia="zh-CN"/>
        </w:rPr>
      </w:pPr>
    </w:p>
    <w:p w14:paraId="40D16C6D" w14:textId="77777777" w:rsidR="000059A6" w:rsidRDefault="000059A6" w:rsidP="000059A6">
      <w:pPr>
        <w:rPr>
          <w:color w:val="000000" w:themeColor="text1"/>
          <w:sz w:val="18"/>
          <w:szCs w:val="18"/>
          <w:lang w:eastAsia="zh-CN"/>
        </w:rPr>
      </w:pPr>
    </w:p>
    <w:p w14:paraId="3D395B07" w14:textId="77777777" w:rsidR="000059A6" w:rsidRDefault="000059A6" w:rsidP="000059A6">
      <w:pPr>
        <w:rPr>
          <w:color w:val="000000" w:themeColor="text1"/>
          <w:sz w:val="18"/>
          <w:szCs w:val="18"/>
          <w:lang w:eastAsia="zh-CN"/>
        </w:rPr>
      </w:pPr>
    </w:p>
    <w:p w14:paraId="5C65F5AE" w14:textId="77777777" w:rsidR="000059A6" w:rsidRPr="002C1ABD" w:rsidRDefault="000059A6" w:rsidP="000059A6">
      <w:pPr>
        <w:rPr>
          <w:color w:val="000000" w:themeColor="text1"/>
          <w:sz w:val="18"/>
          <w:szCs w:val="18"/>
          <w:lang w:eastAsia="zh-CN"/>
        </w:rPr>
      </w:pPr>
    </w:p>
    <w:p w14:paraId="4E8F01C1" w14:textId="77777777" w:rsidR="000059A6" w:rsidRPr="002C1ABD" w:rsidRDefault="000059A6" w:rsidP="000059A6">
      <w:pPr>
        <w:spacing w:before="120" w:after="120"/>
        <w:jc w:val="both"/>
        <w:rPr>
          <w:color w:val="000000" w:themeColor="text1"/>
          <w:sz w:val="18"/>
          <w:szCs w:val="18"/>
        </w:rPr>
      </w:pPr>
    </w:p>
    <w:p w14:paraId="6D687DC3" w14:textId="77777777" w:rsidR="00C27113" w:rsidRPr="002C1ABD" w:rsidRDefault="00C27113" w:rsidP="00C77476">
      <w:pPr>
        <w:rPr>
          <w:color w:val="000000" w:themeColor="text1"/>
          <w:sz w:val="18"/>
          <w:szCs w:val="18"/>
          <w:lang w:eastAsia="zh-CN"/>
        </w:rPr>
      </w:pPr>
    </w:p>
    <w:p w14:paraId="26E0FAFB" w14:textId="77777777" w:rsidR="00C27113" w:rsidRPr="002C1ABD" w:rsidRDefault="00C27113" w:rsidP="00C27113">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4080ADB5" wp14:editId="2394C063">
            <wp:extent cx="3395663" cy="1697831"/>
            <wp:effectExtent l="0" t="0" r="0" b="0"/>
            <wp:docPr id="117"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134"/>
                    <a:srcRect/>
                    <a:stretch>
                      <a:fillRect/>
                    </a:stretch>
                  </pic:blipFill>
                  <pic:spPr>
                    <a:xfrm>
                      <a:off x="0" y="0"/>
                      <a:ext cx="3395663" cy="1697831"/>
                    </a:xfrm>
                    <a:prstGeom prst="rect">
                      <a:avLst/>
                    </a:prstGeom>
                    <a:ln/>
                  </pic:spPr>
                </pic:pic>
              </a:graphicData>
            </a:graphic>
          </wp:inline>
        </w:drawing>
      </w:r>
    </w:p>
    <w:p w14:paraId="20094009" w14:textId="77777777" w:rsidR="00C27113" w:rsidRPr="000059A6" w:rsidRDefault="00C27113" w:rsidP="002C1ABD">
      <w:pPr>
        <w:pStyle w:val="Heading1"/>
        <w:rPr>
          <w:rFonts w:ascii="Arial" w:hAnsi="Arial" w:cs="Arial"/>
          <w:b/>
          <w:color w:val="000000" w:themeColor="text1"/>
          <w:sz w:val="18"/>
          <w:szCs w:val="18"/>
        </w:rPr>
      </w:pPr>
      <w:bookmarkStart w:id="52" w:name="_Toc491036083"/>
      <w:r w:rsidRPr="000059A6">
        <w:rPr>
          <w:rFonts w:ascii="Arial" w:hAnsi="Arial" w:cs="Arial"/>
          <w:b/>
          <w:color w:val="000000" w:themeColor="text1"/>
          <w:sz w:val="18"/>
          <w:szCs w:val="18"/>
        </w:rPr>
        <w:t>Figure S7.1.2</w:t>
      </w:r>
      <w:bookmarkEnd w:id="52"/>
    </w:p>
    <w:p w14:paraId="5F433861" w14:textId="77777777" w:rsidR="000059A6" w:rsidRDefault="000059A6" w:rsidP="000059A6">
      <w:pPr>
        <w:rPr>
          <w:color w:val="000000" w:themeColor="text1"/>
          <w:sz w:val="18"/>
          <w:szCs w:val="18"/>
          <w:lang w:eastAsia="zh-CN"/>
        </w:rPr>
      </w:pPr>
    </w:p>
    <w:p w14:paraId="30D6D754" w14:textId="77777777" w:rsidR="000059A6" w:rsidRDefault="000059A6" w:rsidP="000059A6">
      <w:pPr>
        <w:rPr>
          <w:color w:val="000000" w:themeColor="text1"/>
          <w:sz w:val="18"/>
          <w:szCs w:val="18"/>
          <w:lang w:eastAsia="zh-CN"/>
        </w:rPr>
      </w:pPr>
    </w:p>
    <w:p w14:paraId="3D0F6F2F" w14:textId="77777777" w:rsidR="000059A6" w:rsidRDefault="000059A6" w:rsidP="000059A6">
      <w:pPr>
        <w:rPr>
          <w:color w:val="000000" w:themeColor="text1"/>
          <w:sz w:val="18"/>
          <w:szCs w:val="18"/>
          <w:lang w:eastAsia="zh-CN"/>
        </w:rPr>
      </w:pPr>
    </w:p>
    <w:p w14:paraId="1429245C" w14:textId="77777777" w:rsidR="000059A6" w:rsidRDefault="000059A6" w:rsidP="000059A6">
      <w:pPr>
        <w:rPr>
          <w:color w:val="000000" w:themeColor="text1"/>
          <w:sz w:val="18"/>
          <w:szCs w:val="18"/>
          <w:lang w:eastAsia="zh-CN"/>
        </w:rPr>
      </w:pPr>
    </w:p>
    <w:p w14:paraId="09649F70" w14:textId="77777777" w:rsidR="000059A6" w:rsidRDefault="000059A6" w:rsidP="000059A6">
      <w:pPr>
        <w:rPr>
          <w:color w:val="000000" w:themeColor="text1"/>
          <w:sz w:val="18"/>
          <w:szCs w:val="18"/>
          <w:lang w:eastAsia="zh-CN"/>
        </w:rPr>
      </w:pPr>
    </w:p>
    <w:p w14:paraId="74454022" w14:textId="77777777" w:rsidR="000059A6" w:rsidRDefault="000059A6" w:rsidP="000059A6">
      <w:pPr>
        <w:rPr>
          <w:color w:val="000000" w:themeColor="text1"/>
          <w:sz w:val="18"/>
          <w:szCs w:val="18"/>
          <w:lang w:eastAsia="zh-CN"/>
        </w:rPr>
      </w:pPr>
    </w:p>
    <w:p w14:paraId="1FBA5E40" w14:textId="77777777" w:rsidR="000059A6" w:rsidRPr="002C1ABD" w:rsidRDefault="000059A6" w:rsidP="000059A6">
      <w:pPr>
        <w:rPr>
          <w:color w:val="000000" w:themeColor="text1"/>
          <w:sz w:val="18"/>
          <w:szCs w:val="18"/>
          <w:lang w:eastAsia="zh-CN"/>
        </w:rPr>
      </w:pPr>
    </w:p>
    <w:p w14:paraId="4BBE8781" w14:textId="77777777" w:rsidR="000059A6" w:rsidRPr="002C1ABD" w:rsidRDefault="000059A6" w:rsidP="000059A6">
      <w:pPr>
        <w:spacing w:before="120" w:after="120"/>
        <w:jc w:val="both"/>
        <w:rPr>
          <w:color w:val="000000" w:themeColor="text1"/>
          <w:sz w:val="18"/>
          <w:szCs w:val="18"/>
        </w:rPr>
      </w:pPr>
    </w:p>
    <w:p w14:paraId="676139ED" w14:textId="77777777" w:rsidR="000059A6" w:rsidRDefault="000059A6" w:rsidP="000059A6">
      <w:pPr>
        <w:rPr>
          <w:color w:val="000000" w:themeColor="text1"/>
          <w:sz w:val="18"/>
          <w:szCs w:val="18"/>
          <w:lang w:eastAsia="zh-CN"/>
        </w:rPr>
      </w:pPr>
    </w:p>
    <w:p w14:paraId="17F81FAD" w14:textId="77777777" w:rsidR="000059A6" w:rsidRDefault="000059A6" w:rsidP="000059A6">
      <w:pPr>
        <w:rPr>
          <w:color w:val="000000" w:themeColor="text1"/>
          <w:sz w:val="18"/>
          <w:szCs w:val="18"/>
          <w:lang w:eastAsia="zh-CN"/>
        </w:rPr>
      </w:pPr>
    </w:p>
    <w:p w14:paraId="24E3FCE0" w14:textId="77777777" w:rsidR="000059A6" w:rsidRDefault="000059A6" w:rsidP="000059A6">
      <w:pPr>
        <w:rPr>
          <w:color w:val="000000" w:themeColor="text1"/>
          <w:sz w:val="18"/>
          <w:szCs w:val="18"/>
          <w:lang w:eastAsia="zh-CN"/>
        </w:rPr>
      </w:pPr>
    </w:p>
    <w:p w14:paraId="5968ECB9" w14:textId="77777777" w:rsidR="000059A6" w:rsidRDefault="000059A6" w:rsidP="000059A6">
      <w:pPr>
        <w:rPr>
          <w:color w:val="000000" w:themeColor="text1"/>
          <w:sz w:val="18"/>
          <w:szCs w:val="18"/>
          <w:lang w:eastAsia="zh-CN"/>
        </w:rPr>
      </w:pPr>
    </w:p>
    <w:p w14:paraId="294E5CC2" w14:textId="77777777" w:rsidR="000059A6" w:rsidRDefault="000059A6" w:rsidP="000059A6">
      <w:pPr>
        <w:rPr>
          <w:color w:val="000000" w:themeColor="text1"/>
          <w:sz w:val="18"/>
          <w:szCs w:val="18"/>
          <w:lang w:eastAsia="zh-CN"/>
        </w:rPr>
      </w:pPr>
    </w:p>
    <w:p w14:paraId="3E49595D" w14:textId="77777777" w:rsidR="000059A6" w:rsidRDefault="000059A6" w:rsidP="000059A6">
      <w:pPr>
        <w:rPr>
          <w:color w:val="000000" w:themeColor="text1"/>
          <w:sz w:val="18"/>
          <w:szCs w:val="18"/>
          <w:lang w:eastAsia="zh-CN"/>
        </w:rPr>
      </w:pPr>
    </w:p>
    <w:p w14:paraId="1EF62B4A" w14:textId="77777777" w:rsidR="000059A6" w:rsidRPr="002C1ABD" w:rsidRDefault="000059A6" w:rsidP="000059A6">
      <w:pPr>
        <w:rPr>
          <w:color w:val="000000" w:themeColor="text1"/>
          <w:sz w:val="18"/>
          <w:szCs w:val="18"/>
          <w:lang w:eastAsia="zh-CN"/>
        </w:rPr>
      </w:pPr>
    </w:p>
    <w:p w14:paraId="64E77BF0" w14:textId="77777777" w:rsidR="000059A6" w:rsidRPr="002C1ABD" w:rsidRDefault="000059A6" w:rsidP="000059A6">
      <w:pPr>
        <w:spacing w:before="120" w:after="120"/>
        <w:jc w:val="both"/>
        <w:rPr>
          <w:color w:val="000000" w:themeColor="text1"/>
          <w:sz w:val="18"/>
          <w:szCs w:val="18"/>
        </w:rPr>
      </w:pPr>
    </w:p>
    <w:p w14:paraId="1F8AA006" w14:textId="77777777" w:rsidR="000059A6" w:rsidRDefault="000059A6" w:rsidP="000059A6">
      <w:pPr>
        <w:rPr>
          <w:color w:val="000000" w:themeColor="text1"/>
          <w:sz w:val="18"/>
          <w:szCs w:val="18"/>
          <w:lang w:eastAsia="zh-CN"/>
        </w:rPr>
      </w:pPr>
    </w:p>
    <w:p w14:paraId="2429C6FF" w14:textId="77777777" w:rsidR="000059A6" w:rsidRDefault="000059A6" w:rsidP="000059A6">
      <w:pPr>
        <w:rPr>
          <w:color w:val="000000" w:themeColor="text1"/>
          <w:sz w:val="18"/>
          <w:szCs w:val="18"/>
          <w:lang w:eastAsia="zh-CN"/>
        </w:rPr>
      </w:pPr>
    </w:p>
    <w:p w14:paraId="71C3DCAE" w14:textId="77777777" w:rsidR="000059A6" w:rsidRDefault="000059A6" w:rsidP="000059A6">
      <w:pPr>
        <w:rPr>
          <w:color w:val="000000" w:themeColor="text1"/>
          <w:sz w:val="18"/>
          <w:szCs w:val="18"/>
          <w:lang w:eastAsia="zh-CN"/>
        </w:rPr>
      </w:pPr>
    </w:p>
    <w:p w14:paraId="01F5FA52" w14:textId="77777777" w:rsidR="000059A6" w:rsidRDefault="000059A6" w:rsidP="000059A6">
      <w:pPr>
        <w:rPr>
          <w:color w:val="000000" w:themeColor="text1"/>
          <w:sz w:val="18"/>
          <w:szCs w:val="18"/>
          <w:lang w:eastAsia="zh-CN"/>
        </w:rPr>
      </w:pPr>
    </w:p>
    <w:p w14:paraId="5490E00C" w14:textId="77777777" w:rsidR="000059A6" w:rsidRDefault="000059A6" w:rsidP="000059A6">
      <w:pPr>
        <w:rPr>
          <w:color w:val="000000" w:themeColor="text1"/>
          <w:sz w:val="18"/>
          <w:szCs w:val="18"/>
          <w:lang w:eastAsia="zh-CN"/>
        </w:rPr>
      </w:pPr>
    </w:p>
    <w:p w14:paraId="54F01868" w14:textId="77777777" w:rsidR="000059A6" w:rsidRDefault="000059A6" w:rsidP="000059A6">
      <w:pPr>
        <w:rPr>
          <w:color w:val="000000" w:themeColor="text1"/>
          <w:sz w:val="18"/>
          <w:szCs w:val="18"/>
          <w:lang w:eastAsia="zh-CN"/>
        </w:rPr>
      </w:pPr>
    </w:p>
    <w:p w14:paraId="19E53BC7" w14:textId="77777777" w:rsidR="000059A6" w:rsidRPr="002C1ABD" w:rsidRDefault="000059A6" w:rsidP="000059A6">
      <w:pPr>
        <w:rPr>
          <w:color w:val="000000" w:themeColor="text1"/>
          <w:sz w:val="18"/>
          <w:szCs w:val="18"/>
          <w:lang w:eastAsia="zh-CN"/>
        </w:rPr>
      </w:pPr>
    </w:p>
    <w:p w14:paraId="0A330DA6" w14:textId="77777777" w:rsidR="000059A6" w:rsidRPr="002C1ABD" w:rsidRDefault="000059A6" w:rsidP="000059A6">
      <w:pPr>
        <w:spacing w:before="120" w:after="120"/>
        <w:jc w:val="both"/>
        <w:rPr>
          <w:color w:val="000000" w:themeColor="text1"/>
          <w:sz w:val="18"/>
          <w:szCs w:val="18"/>
        </w:rPr>
      </w:pPr>
    </w:p>
    <w:p w14:paraId="1DEA4C5F" w14:textId="77777777" w:rsidR="00C27113" w:rsidRPr="002C1ABD" w:rsidRDefault="00C27113" w:rsidP="00C27113">
      <w:pPr>
        <w:spacing w:before="120" w:after="120"/>
        <w:jc w:val="both"/>
        <w:rPr>
          <w:color w:val="000000" w:themeColor="text1"/>
          <w:sz w:val="18"/>
          <w:szCs w:val="18"/>
        </w:rPr>
      </w:pPr>
    </w:p>
    <w:p w14:paraId="76228F51" w14:textId="77777777" w:rsidR="00C27113" w:rsidRPr="002C1ABD" w:rsidRDefault="00C27113" w:rsidP="00C77476">
      <w:pPr>
        <w:rPr>
          <w:color w:val="000000" w:themeColor="text1"/>
          <w:sz w:val="18"/>
          <w:szCs w:val="18"/>
          <w:lang w:eastAsia="zh-CN"/>
        </w:rPr>
      </w:pPr>
    </w:p>
    <w:p w14:paraId="1E8B2AAE" w14:textId="77777777" w:rsidR="00C27113" w:rsidRPr="002C1ABD" w:rsidRDefault="00C27113" w:rsidP="00C27113">
      <w:pPr>
        <w:spacing w:before="120" w:after="120"/>
        <w:jc w:val="both"/>
        <w:rPr>
          <w:color w:val="000000" w:themeColor="text1"/>
          <w:sz w:val="18"/>
          <w:szCs w:val="18"/>
        </w:rPr>
      </w:pPr>
    </w:p>
    <w:p w14:paraId="5BF10C6F" w14:textId="77777777" w:rsidR="00C27113" w:rsidRPr="002C1ABD" w:rsidRDefault="00C27113" w:rsidP="00C27113">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6E8EFD98" wp14:editId="7EA3912C">
            <wp:extent cx="1874956" cy="1604963"/>
            <wp:effectExtent l="0" t="0" r="0" b="0"/>
            <wp:docPr id="4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35"/>
                    <a:srcRect/>
                    <a:stretch>
                      <a:fillRect/>
                    </a:stretch>
                  </pic:blipFill>
                  <pic:spPr>
                    <a:xfrm>
                      <a:off x="0" y="0"/>
                      <a:ext cx="1874956" cy="1604963"/>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640546FC" wp14:editId="39811115">
            <wp:extent cx="1900238" cy="1617638"/>
            <wp:effectExtent l="0" t="0" r="0" b="0"/>
            <wp:docPr id="156"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136"/>
                    <a:srcRect/>
                    <a:stretch>
                      <a:fillRect/>
                    </a:stretch>
                  </pic:blipFill>
                  <pic:spPr>
                    <a:xfrm>
                      <a:off x="0" y="0"/>
                      <a:ext cx="1900238" cy="1617638"/>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27791CCF" wp14:editId="6C53044B">
            <wp:extent cx="1871663" cy="1585988"/>
            <wp:effectExtent l="0" t="0" r="0" b="0"/>
            <wp:docPr id="56"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37"/>
                    <a:srcRect/>
                    <a:stretch>
                      <a:fillRect/>
                    </a:stretch>
                  </pic:blipFill>
                  <pic:spPr>
                    <a:xfrm>
                      <a:off x="0" y="0"/>
                      <a:ext cx="1871663" cy="1585988"/>
                    </a:xfrm>
                    <a:prstGeom prst="rect">
                      <a:avLst/>
                    </a:prstGeom>
                    <a:ln/>
                  </pic:spPr>
                </pic:pic>
              </a:graphicData>
            </a:graphic>
          </wp:inline>
        </w:drawing>
      </w:r>
    </w:p>
    <w:p w14:paraId="4976D325" w14:textId="77777777" w:rsidR="00C27113" w:rsidRPr="000059A6" w:rsidRDefault="00C27113" w:rsidP="002C1ABD">
      <w:pPr>
        <w:pStyle w:val="Heading1"/>
        <w:rPr>
          <w:rFonts w:ascii="Arial" w:hAnsi="Arial" w:cs="Arial"/>
          <w:b/>
          <w:color w:val="000000" w:themeColor="text1"/>
          <w:sz w:val="18"/>
          <w:szCs w:val="18"/>
        </w:rPr>
      </w:pPr>
      <w:bookmarkStart w:id="53" w:name="_Toc491036084"/>
      <w:r w:rsidRPr="000059A6">
        <w:rPr>
          <w:rFonts w:ascii="Arial" w:hAnsi="Arial" w:cs="Arial"/>
          <w:b/>
          <w:color w:val="000000" w:themeColor="text1"/>
          <w:sz w:val="18"/>
          <w:szCs w:val="18"/>
        </w:rPr>
        <w:t>Figure S7.1.3</w:t>
      </w:r>
      <w:bookmarkEnd w:id="53"/>
    </w:p>
    <w:p w14:paraId="28CEBF3C" w14:textId="77777777" w:rsidR="00C27113" w:rsidRPr="002C1ABD" w:rsidRDefault="00C27113" w:rsidP="00C77476">
      <w:pPr>
        <w:rPr>
          <w:color w:val="000000" w:themeColor="text1"/>
          <w:sz w:val="18"/>
          <w:szCs w:val="18"/>
          <w:lang w:eastAsia="zh-CN"/>
        </w:rPr>
      </w:pPr>
    </w:p>
    <w:p w14:paraId="2DF558AE" w14:textId="77777777" w:rsidR="000059A6" w:rsidRPr="002C1ABD" w:rsidRDefault="000059A6" w:rsidP="000059A6">
      <w:pPr>
        <w:spacing w:before="120" w:after="120"/>
        <w:jc w:val="both"/>
        <w:rPr>
          <w:color w:val="000000" w:themeColor="text1"/>
          <w:sz w:val="18"/>
          <w:szCs w:val="18"/>
        </w:rPr>
      </w:pPr>
    </w:p>
    <w:p w14:paraId="3857E487" w14:textId="77777777" w:rsidR="000059A6" w:rsidRDefault="000059A6" w:rsidP="000059A6">
      <w:pPr>
        <w:rPr>
          <w:color w:val="000000" w:themeColor="text1"/>
          <w:sz w:val="18"/>
          <w:szCs w:val="18"/>
          <w:lang w:eastAsia="zh-CN"/>
        </w:rPr>
      </w:pPr>
    </w:p>
    <w:p w14:paraId="1EE6E1CE" w14:textId="77777777" w:rsidR="000059A6" w:rsidRDefault="000059A6" w:rsidP="000059A6">
      <w:pPr>
        <w:rPr>
          <w:color w:val="000000" w:themeColor="text1"/>
          <w:sz w:val="18"/>
          <w:szCs w:val="18"/>
          <w:lang w:eastAsia="zh-CN"/>
        </w:rPr>
      </w:pPr>
    </w:p>
    <w:p w14:paraId="1A715409" w14:textId="77777777" w:rsidR="000059A6" w:rsidRDefault="000059A6" w:rsidP="000059A6">
      <w:pPr>
        <w:rPr>
          <w:color w:val="000000" w:themeColor="text1"/>
          <w:sz w:val="18"/>
          <w:szCs w:val="18"/>
          <w:lang w:eastAsia="zh-CN"/>
        </w:rPr>
      </w:pPr>
    </w:p>
    <w:p w14:paraId="08B19997" w14:textId="77777777" w:rsidR="000059A6" w:rsidRDefault="000059A6" w:rsidP="000059A6">
      <w:pPr>
        <w:rPr>
          <w:color w:val="000000" w:themeColor="text1"/>
          <w:sz w:val="18"/>
          <w:szCs w:val="18"/>
          <w:lang w:eastAsia="zh-CN"/>
        </w:rPr>
      </w:pPr>
    </w:p>
    <w:p w14:paraId="205DF1CD" w14:textId="77777777" w:rsidR="000059A6" w:rsidRDefault="000059A6" w:rsidP="000059A6">
      <w:pPr>
        <w:rPr>
          <w:color w:val="000000" w:themeColor="text1"/>
          <w:sz w:val="18"/>
          <w:szCs w:val="18"/>
          <w:lang w:eastAsia="zh-CN"/>
        </w:rPr>
      </w:pPr>
    </w:p>
    <w:p w14:paraId="4F1204F0" w14:textId="77777777" w:rsidR="000059A6" w:rsidRDefault="000059A6" w:rsidP="000059A6">
      <w:pPr>
        <w:rPr>
          <w:color w:val="000000" w:themeColor="text1"/>
          <w:sz w:val="18"/>
          <w:szCs w:val="18"/>
          <w:lang w:eastAsia="zh-CN"/>
        </w:rPr>
      </w:pPr>
    </w:p>
    <w:p w14:paraId="01543F43" w14:textId="77777777" w:rsidR="000059A6" w:rsidRPr="002C1ABD" w:rsidRDefault="000059A6" w:rsidP="000059A6">
      <w:pPr>
        <w:rPr>
          <w:color w:val="000000" w:themeColor="text1"/>
          <w:sz w:val="18"/>
          <w:szCs w:val="18"/>
          <w:lang w:eastAsia="zh-CN"/>
        </w:rPr>
      </w:pPr>
    </w:p>
    <w:p w14:paraId="180B992D" w14:textId="77777777" w:rsidR="000059A6" w:rsidRPr="002C1ABD" w:rsidRDefault="000059A6" w:rsidP="000059A6">
      <w:pPr>
        <w:spacing w:before="120" w:after="120"/>
        <w:jc w:val="both"/>
        <w:rPr>
          <w:color w:val="000000" w:themeColor="text1"/>
          <w:sz w:val="18"/>
          <w:szCs w:val="18"/>
        </w:rPr>
      </w:pPr>
    </w:p>
    <w:p w14:paraId="100010CB" w14:textId="77777777" w:rsidR="000059A6" w:rsidRDefault="000059A6" w:rsidP="000059A6">
      <w:pPr>
        <w:rPr>
          <w:color w:val="000000" w:themeColor="text1"/>
          <w:sz w:val="18"/>
          <w:szCs w:val="18"/>
          <w:lang w:eastAsia="zh-CN"/>
        </w:rPr>
      </w:pPr>
    </w:p>
    <w:p w14:paraId="6D90F89F" w14:textId="77777777" w:rsidR="000059A6" w:rsidRDefault="000059A6" w:rsidP="000059A6">
      <w:pPr>
        <w:rPr>
          <w:color w:val="000000" w:themeColor="text1"/>
          <w:sz w:val="18"/>
          <w:szCs w:val="18"/>
          <w:lang w:eastAsia="zh-CN"/>
        </w:rPr>
      </w:pPr>
    </w:p>
    <w:p w14:paraId="6D9EEF25" w14:textId="77777777" w:rsidR="000059A6" w:rsidRDefault="000059A6" w:rsidP="000059A6">
      <w:pPr>
        <w:rPr>
          <w:color w:val="000000" w:themeColor="text1"/>
          <w:sz w:val="18"/>
          <w:szCs w:val="18"/>
          <w:lang w:eastAsia="zh-CN"/>
        </w:rPr>
      </w:pPr>
    </w:p>
    <w:p w14:paraId="05495EF3" w14:textId="77777777" w:rsidR="000059A6" w:rsidRDefault="000059A6" w:rsidP="000059A6">
      <w:pPr>
        <w:rPr>
          <w:color w:val="000000" w:themeColor="text1"/>
          <w:sz w:val="18"/>
          <w:szCs w:val="18"/>
          <w:lang w:eastAsia="zh-CN"/>
        </w:rPr>
      </w:pPr>
    </w:p>
    <w:p w14:paraId="6ACC312B" w14:textId="77777777" w:rsidR="000059A6" w:rsidRDefault="000059A6" w:rsidP="000059A6">
      <w:pPr>
        <w:rPr>
          <w:color w:val="000000" w:themeColor="text1"/>
          <w:sz w:val="18"/>
          <w:szCs w:val="18"/>
          <w:lang w:eastAsia="zh-CN"/>
        </w:rPr>
      </w:pPr>
    </w:p>
    <w:p w14:paraId="368734DC" w14:textId="77777777" w:rsidR="000059A6" w:rsidRDefault="000059A6" w:rsidP="000059A6">
      <w:pPr>
        <w:rPr>
          <w:color w:val="000000" w:themeColor="text1"/>
          <w:sz w:val="18"/>
          <w:szCs w:val="18"/>
          <w:lang w:eastAsia="zh-CN"/>
        </w:rPr>
      </w:pPr>
    </w:p>
    <w:p w14:paraId="7C03A7AC" w14:textId="77777777" w:rsidR="000059A6" w:rsidRPr="002C1ABD" w:rsidRDefault="000059A6" w:rsidP="000059A6">
      <w:pPr>
        <w:rPr>
          <w:color w:val="000000" w:themeColor="text1"/>
          <w:sz w:val="18"/>
          <w:szCs w:val="18"/>
          <w:lang w:eastAsia="zh-CN"/>
        </w:rPr>
      </w:pPr>
    </w:p>
    <w:p w14:paraId="334463D3" w14:textId="77777777" w:rsidR="000059A6" w:rsidRPr="002C1ABD" w:rsidRDefault="000059A6" w:rsidP="000059A6">
      <w:pPr>
        <w:spacing w:before="120" w:after="120"/>
        <w:jc w:val="both"/>
        <w:rPr>
          <w:color w:val="000000" w:themeColor="text1"/>
          <w:sz w:val="18"/>
          <w:szCs w:val="18"/>
        </w:rPr>
      </w:pPr>
    </w:p>
    <w:p w14:paraId="61B676AF" w14:textId="77777777" w:rsidR="000059A6" w:rsidRPr="002C1ABD" w:rsidRDefault="000059A6" w:rsidP="000059A6">
      <w:pPr>
        <w:spacing w:before="120" w:after="120"/>
        <w:jc w:val="both"/>
        <w:rPr>
          <w:color w:val="000000" w:themeColor="text1"/>
          <w:sz w:val="18"/>
          <w:szCs w:val="18"/>
        </w:rPr>
      </w:pPr>
    </w:p>
    <w:p w14:paraId="2FF3FA08" w14:textId="77777777" w:rsidR="000059A6" w:rsidRPr="002C1ABD" w:rsidRDefault="000059A6" w:rsidP="000059A6">
      <w:pPr>
        <w:rPr>
          <w:color w:val="000000" w:themeColor="text1"/>
          <w:sz w:val="18"/>
          <w:szCs w:val="18"/>
          <w:lang w:eastAsia="zh-CN"/>
        </w:rPr>
      </w:pPr>
    </w:p>
    <w:p w14:paraId="3DCBD24F" w14:textId="77777777" w:rsidR="000059A6" w:rsidRPr="002C1ABD" w:rsidRDefault="000059A6" w:rsidP="000059A6">
      <w:pPr>
        <w:spacing w:before="120" w:after="120"/>
        <w:jc w:val="both"/>
        <w:rPr>
          <w:color w:val="000000" w:themeColor="text1"/>
          <w:sz w:val="18"/>
          <w:szCs w:val="18"/>
        </w:rPr>
      </w:pPr>
    </w:p>
    <w:p w14:paraId="7069BE9E" w14:textId="77777777" w:rsidR="0030760E" w:rsidRPr="002C1ABD" w:rsidRDefault="0030760E" w:rsidP="0030760E">
      <w:pPr>
        <w:rPr>
          <w:color w:val="000000" w:themeColor="text1"/>
          <w:sz w:val="18"/>
          <w:szCs w:val="18"/>
        </w:rPr>
      </w:pPr>
    </w:p>
    <w:p w14:paraId="23C29A34" w14:textId="77777777" w:rsidR="0030760E" w:rsidRPr="002C1ABD" w:rsidRDefault="0030760E" w:rsidP="0030760E">
      <w:pPr>
        <w:spacing w:before="120" w:after="120"/>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1759E0B4" wp14:editId="6E0E11F6">
            <wp:extent cx="5943600" cy="2971800"/>
            <wp:effectExtent l="0" t="0" r="0" b="0"/>
            <wp:docPr id="147" name="image300.png" descr="pca.HG00514.png"/>
            <wp:cNvGraphicFramePr/>
            <a:graphic xmlns:a="http://schemas.openxmlformats.org/drawingml/2006/main">
              <a:graphicData uri="http://schemas.openxmlformats.org/drawingml/2006/picture">
                <pic:pic xmlns:pic="http://schemas.openxmlformats.org/drawingml/2006/picture">
                  <pic:nvPicPr>
                    <pic:cNvPr id="0" name="image300.png" descr="pca.HG00514.png"/>
                    <pic:cNvPicPr preferRelativeResize="0"/>
                  </pic:nvPicPr>
                  <pic:blipFill>
                    <a:blip r:embed="rId138"/>
                    <a:srcRect/>
                    <a:stretch>
                      <a:fillRect/>
                    </a:stretch>
                  </pic:blipFill>
                  <pic:spPr>
                    <a:xfrm>
                      <a:off x="0" y="0"/>
                      <a:ext cx="5943600" cy="2971800"/>
                    </a:xfrm>
                    <a:prstGeom prst="rect">
                      <a:avLst/>
                    </a:prstGeom>
                    <a:ln/>
                  </pic:spPr>
                </pic:pic>
              </a:graphicData>
            </a:graphic>
          </wp:inline>
        </w:drawing>
      </w:r>
    </w:p>
    <w:p w14:paraId="7BA27875" w14:textId="77777777" w:rsidR="0030760E" w:rsidRPr="002C1ABD" w:rsidRDefault="0030760E" w:rsidP="0030760E">
      <w:pPr>
        <w:spacing w:before="120" w:after="120"/>
        <w:rPr>
          <w:color w:val="000000" w:themeColor="text1"/>
          <w:sz w:val="18"/>
          <w:szCs w:val="18"/>
        </w:rPr>
      </w:pPr>
      <w:r w:rsidRPr="002C1ABD">
        <w:rPr>
          <w:noProof/>
          <w:color w:val="000000" w:themeColor="text1"/>
          <w:sz w:val="18"/>
          <w:szCs w:val="18"/>
          <w:lang w:val="en-US"/>
        </w:rPr>
        <w:drawing>
          <wp:inline distT="114300" distB="114300" distL="114300" distR="114300" wp14:anchorId="2CD3E987" wp14:editId="58B2ADE4">
            <wp:extent cx="5943600" cy="2971800"/>
            <wp:effectExtent l="0" t="0" r="0" b="0"/>
            <wp:docPr id="122" name="image262.png" descr="pca.HG00733.png"/>
            <wp:cNvGraphicFramePr/>
            <a:graphic xmlns:a="http://schemas.openxmlformats.org/drawingml/2006/main">
              <a:graphicData uri="http://schemas.openxmlformats.org/drawingml/2006/picture">
                <pic:pic xmlns:pic="http://schemas.openxmlformats.org/drawingml/2006/picture">
                  <pic:nvPicPr>
                    <pic:cNvPr id="0" name="image262.png" descr="pca.HG00733.png"/>
                    <pic:cNvPicPr preferRelativeResize="0"/>
                  </pic:nvPicPr>
                  <pic:blipFill>
                    <a:blip r:embed="rId139"/>
                    <a:srcRect/>
                    <a:stretch>
                      <a:fillRect/>
                    </a:stretch>
                  </pic:blipFill>
                  <pic:spPr>
                    <a:xfrm>
                      <a:off x="0" y="0"/>
                      <a:ext cx="5943600" cy="2971800"/>
                    </a:xfrm>
                    <a:prstGeom prst="rect">
                      <a:avLst/>
                    </a:prstGeom>
                    <a:ln/>
                  </pic:spPr>
                </pic:pic>
              </a:graphicData>
            </a:graphic>
          </wp:inline>
        </w:drawing>
      </w:r>
    </w:p>
    <w:p w14:paraId="22F409DB" w14:textId="5A6E3D9F" w:rsidR="0030760E" w:rsidRPr="000059A6" w:rsidRDefault="002C1ABD" w:rsidP="002C1ABD">
      <w:pPr>
        <w:pStyle w:val="Heading1"/>
        <w:rPr>
          <w:rFonts w:ascii="Arial" w:hAnsi="Arial" w:cs="Arial"/>
          <w:b/>
          <w:color w:val="000000" w:themeColor="text1"/>
          <w:sz w:val="18"/>
          <w:szCs w:val="18"/>
        </w:rPr>
      </w:pPr>
      <w:bookmarkStart w:id="54" w:name="_Toc491036085"/>
      <w:r w:rsidRPr="000059A6">
        <w:rPr>
          <w:rFonts w:ascii="Arial" w:hAnsi="Arial" w:cs="Arial"/>
          <w:b/>
          <w:color w:val="000000" w:themeColor="text1"/>
          <w:sz w:val="18"/>
          <w:szCs w:val="18"/>
        </w:rPr>
        <w:t>Figure S7.1.4</w:t>
      </w:r>
      <w:r w:rsidR="0030760E" w:rsidRPr="000059A6">
        <w:rPr>
          <w:rFonts w:ascii="Arial" w:hAnsi="Arial" w:cs="Arial"/>
          <w:b/>
          <w:color w:val="000000" w:themeColor="text1"/>
          <w:sz w:val="18"/>
          <w:szCs w:val="18"/>
        </w:rPr>
        <w:t>. Principal component analysis of genotyping of insertion and deletion SV from high coverage genomes using SMRT-Genotyper.</w:t>
      </w:r>
      <w:bookmarkEnd w:id="54"/>
    </w:p>
    <w:p w14:paraId="072AD906" w14:textId="77777777" w:rsidR="0030760E" w:rsidRPr="002C1ABD" w:rsidRDefault="0030760E" w:rsidP="0030760E">
      <w:pPr>
        <w:spacing w:before="120" w:after="120"/>
        <w:rPr>
          <w:color w:val="000000" w:themeColor="text1"/>
          <w:sz w:val="18"/>
          <w:szCs w:val="18"/>
        </w:rPr>
      </w:pPr>
    </w:p>
    <w:p w14:paraId="11D47314" w14:textId="77777777" w:rsidR="0030760E" w:rsidRPr="002C1ABD" w:rsidRDefault="0030760E" w:rsidP="0030760E">
      <w:pPr>
        <w:spacing w:before="120" w:after="120"/>
        <w:rPr>
          <w:color w:val="000000" w:themeColor="text1"/>
          <w:sz w:val="18"/>
          <w:szCs w:val="18"/>
        </w:rPr>
      </w:pPr>
    </w:p>
    <w:p w14:paraId="1E4F8D13" w14:textId="77777777" w:rsidR="0030760E" w:rsidRPr="002C1ABD" w:rsidRDefault="0030760E" w:rsidP="0030760E">
      <w:pPr>
        <w:spacing w:before="120" w:after="120"/>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59C5F977" wp14:editId="1B002AD1">
            <wp:extent cx="2452688" cy="2452688"/>
            <wp:effectExtent l="0" t="0" r="0" b="0"/>
            <wp:docPr id="58" name="image126.png" descr="HG00514.fst.png"/>
            <wp:cNvGraphicFramePr/>
            <a:graphic xmlns:a="http://schemas.openxmlformats.org/drawingml/2006/main">
              <a:graphicData uri="http://schemas.openxmlformats.org/drawingml/2006/picture">
                <pic:pic xmlns:pic="http://schemas.openxmlformats.org/drawingml/2006/picture">
                  <pic:nvPicPr>
                    <pic:cNvPr id="0" name="image126.png" descr="HG00514.fst.png"/>
                    <pic:cNvPicPr preferRelativeResize="0"/>
                  </pic:nvPicPr>
                  <pic:blipFill>
                    <a:blip r:embed="rId140"/>
                    <a:srcRect/>
                    <a:stretch>
                      <a:fillRect/>
                    </a:stretch>
                  </pic:blipFill>
                  <pic:spPr>
                    <a:xfrm>
                      <a:off x="0" y="0"/>
                      <a:ext cx="2452688" cy="2452688"/>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70774C92" wp14:editId="2BC1632B">
            <wp:extent cx="2462213" cy="2462213"/>
            <wp:effectExtent l="0" t="0" r="0" b="0"/>
            <wp:docPr id="134" name="image274.png" descr="HG00733.fst.png"/>
            <wp:cNvGraphicFramePr/>
            <a:graphic xmlns:a="http://schemas.openxmlformats.org/drawingml/2006/main">
              <a:graphicData uri="http://schemas.openxmlformats.org/drawingml/2006/picture">
                <pic:pic xmlns:pic="http://schemas.openxmlformats.org/drawingml/2006/picture">
                  <pic:nvPicPr>
                    <pic:cNvPr id="0" name="image274.png" descr="HG00733.fst.png"/>
                    <pic:cNvPicPr preferRelativeResize="0"/>
                  </pic:nvPicPr>
                  <pic:blipFill>
                    <a:blip r:embed="rId141"/>
                    <a:srcRect/>
                    <a:stretch>
                      <a:fillRect/>
                    </a:stretch>
                  </pic:blipFill>
                  <pic:spPr>
                    <a:xfrm>
                      <a:off x="0" y="0"/>
                      <a:ext cx="2462213" cy="2462213"/>
                    </a:xfrm>
                    <a:prstGeom prst="rect">
                      <a:avLst/>
                    </a:prstGeom>
                    <a:ln/>
                  </pic:spPr>
                </pic:pic>
              </a:graphicData>
            </a:graphic>
          </wp:inline>
        </w:drawing>
      </w:r>
    </w:p>
    <w:p w14:paraId="6CE3DE54" w14:textId="77777777" w:rsidR="0030760E" w:rsidRPr="002C1ABD" w:rsidRDefault="0030760E" w:rsidP="0030760E">
      <w:pPr>
        <w:spacing w:before="120" w:after="120"/>
        <w:rPr>
          <w:color w:val="000000" w:themeColor="text1"/>
          <w:sz w:val="18"/>
          <w:szCs w:val="18"/>
        </w:rPr>
      </w:pPr>
      <w:r w:rsidRPr="002C1ABD">
        <w:rPr>
          <w:noProof/>
          <w:color w:val="000000" w:themeColor="text1"/>
          <w:sz w:val="18"/>
          <w:szCs w:val="18"/>
          <w:lang w:val="en-US"/>
        </w:rPr>
        <w:drawing>
          <wp:inline distT="114300" distB="114300" distL="114300" distR="114300" wp14:anchorId="35063247" wp14:editId="49C39679">
            <wp:extent cx="2452688" cy="2452688"/>
            <wp:effectExtent l="0" t="0" r="0" b="0"/>
            <wp:docPr id="100" name="image209.png" descr="NA19240.fst.png"/>
            <wp:cNvGraphicFramePr/>
            <a:graphic xmlns:a="http://schemas.openxmlformats.org/drawingml/2006/main">
              <a:graphicData uri="http://schemas.openxmlformats.org/drawingml/2006/picture">
                <pic:pic xmlns:pic="http://schemas.openxmlformats.org/drawingml/2006/picture">
                  <pic:nvPicPr>
                    <pic:cNvPr id="0" name="image209.png" descr="NA19240.fst.png"/>
                    <pic:cNvPicPr preferRelativeResize="0"/>
                  </pic:nvPicPr>
                  <pic:blipFill>
                    <a:blip r:embed="rId142"/>
                    <a:srcRect/>
                    <a:stretch>
                      <a:fillRect/>
                    </a:stretch>
                  </pic:blipFill>
                  <pic:spPr>
                    <a:xfrm>
                      <a:off x="0" y="0"/>
                      <a:ext cx="2452688" cy="2452688"/>
                    </a:xfrm>
                    <a:prstGeom prst="rect">
                      <a:avLst/>
                    </a:prstGeom>
                    <a:ln/>
                  </pic:spPr>
                </pic:pic>
              </a:graphicData>
            </a:graphic>
          </wp:inline>
        </w:drawing>
      </w:r>
    </w:p>
    <w:p w14:paraId="378124B3" w14:textId="030E7AF9" w:rsidR="0030760E" w:rsidRPr="000059A6" w:rsidRDefault="002C1ABD" w:rsidP="002C1ABD">
      <w:pPr>
        <w:pStyle w:val="Heading1"/>
        <w:rPr>
          <w:rFonts w:ascii="Arial" w:hAnsi="Arial" w:cs="Arial"/>
          <w:b/>
          <w:color w:val="000000" w:themeColor="text1"/>
          <w:sz w:val="18"/>
          <w:szCs w:val="18"/>
          <w:lang w:eastAsia="zh-CN"/>
        </w:rPr>
      </w:pPr>
      <w:bookmarkStart w:id="55" w:name="_Toc491036086"/>
      <w:r w:rsidRPr="000059A6">
        <w:rPr>
          <w:rFonts w:ascii="Arial" w:hAnsi="Arial" w:cs="Arial"/>
          <w:b/>
          <w:color w:val="000000" w:themeColor="text1"/>
          <w:sz w:val="18"/>
          <w:szCs w:val="18"/>
        </w:rPr>
        <w:t xml:space="preserve">Figure S7.1.5 </w:t>
      </w:r>
      <w:r w:rsidR="0030760E" w:rsidRPr="000059A6">
        <w:rPr>
          <w:rFonts w:ascii="Arial" w:hAnsi="Arial" w:cs="Arial"/>
          <w:b/>
          <w:color w:val="000000" w:themeColor="text1"/>
          <w:sz w:val="18"/>
          <w:szCs w:val="18"/>
        </w:rPr>
        <w:t xml:space="preserve"> F</w:t>
      </w:r>
      <w:r w:rsidR="0030760E" w:rsidRPr="000059A6">
        <w:rPr>
          <w:rFonts w:ascii="Arial" w:hAnsi="Arial" w:cs="Arial"/>
          <w:b/>
          <w:color w:val="000000" w:themeColor="text1"/>
          <w:sz w:val="18"/>
          <w:szCs w:val="18"/>
          <w:vertAlign w:val="subscript"/>
        </w:rPr>
        <w:t xml:space="preserve">ST </w:t>
      </w:r>
      <w:r w:rsidR="0030760E" w:rsidRPr="000059A6">
        <w:rPr>
          <w:rFonts w:ascii="Arial" w:hAnsi="Arial" w:cs="Arial"/>
          <w:b/>
          <w:color w:val="000000" w:themeColor="text1"/>
          <w:sz w:val="18"/>
          <w:szCs w:val="18"/>
        </w:rPr>
        <w:t>of SV detected with SMRT-Genotyper for insertions (black) and deletions (red) across all genotyped sites for each child.</w:t>
      </w:r>
      <w:bookmarkEnd w:id="55"/>
    </w:p>
    <w:p w14:paraId="0DE3425D" w14:textId="77777777" w:rsidR="0030760E" w:rsidRPr="000059A6" w:rsidRDefault="0030760E" w:rsidP="0030760E">
      <w:pPr>
        <w:rPr>
          <w:b/>
          <w:color w:val="000000" w:themeColor="text1"/>
          <w:sz w:val="18"/>
          <w:szCs w:val="18"/>
          <w:lang w:eastAsia="zh-CN"/>
        </w:rPr>
      </w:pPr>
    </w:p>
    <w:p w14:paraId="53E872FA" w14:textId="77777777" w:rsidR="0030760E" w:rsidRPr="002C1ABD" w:rsidRDefault="0030760E" w:rsidP="0030760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6B00CD34" wp14:editId="18CD4166">
            <wp:extent cx="2871788" cy="2871788"/>
            <wp:effectExtent l="0" t="0" r="0" b="0"/>
            <wp:docPr id="132" name="image272.png" descr="IlluminaEnrichment.png"/>
            <wp:cNvGraphicFramePr/>
            <a:graphic xmlns:a="http://schemas.openxmlformats.org/drawingml/2006/main">
              <a:graphicData uri="http://schemas.openxmlformats.org/drawingml/2006/picture">
                <pic:pic xmlns:pic="http://schemas.openxmlformats.org/drawingml/2006/picture">
                  <pic:nvPicPr>
                    <pic:cNvPr id="0" name="image272.png" descr="IlluminaEnrichment.png"/>
                    <pic:cNvPicPr preferRelativeResize="0"/>
                  </pic:nvPicPr>
                  <pic:blipFill>
                    <a:blip r:embed="rId143"/>
                    <a:srcRect/>
                    <a:stretch>
                      <a:fillRect/>
                    </a:stretch>
                  </pic:blipFill>
                  <pic:spPr>
                    <a:xfrm>
                      <a:off x="0" y="0"/>
                      <a:ext cx="2871788" cy="2871788"/>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552A320" wp14:editId="1E48B787">
            <wp:extent cx="2957513" cy="2957513"/>
            <wp:effectExtent l="0" t="0" r="0" b="0"/>
            <wp:docPr id="8" name="image25.png" descr="PacBioEnrichment.png"/>
            <wp:cNvGraphicFramePr/>
            <a:graphic xmlns:a="http://schemas.openxmlformats.org/drawingml/2006/main">
              <a:graphicData uri="http://schemas.openxmlformats.org/drawingml/2006/picture">
                <pic:pic xmlns:pic="http://schemas.openxmlformats.org/drawingml/2006/picture">
                  <pic:nvPicPr>
                    <pic:cNvPr id="0" name="image25.png" descr="PacBioEnrichment.png"/>
                    <pic:cNvPicPr preferRelativeResize="0"/>
                  </pic:nvPicPr>
                  <pic:blipFill>
                    <a:blip r:embed="rId144"/>
                    <a:srcRect/>
                    <a:stretch>
                      <a:fillRect/>
                    </a:stretch>
                  </pic:blipFill>
                  <pic:spPr>
                    <a:xfrm>
                      <a:off x="0" y="0"/>
                      <a:ext cx="2957513" cy="2957513"/>
                    </a:xfrm>
                    <a:prstGeom prst="rect">
                      <a:avLst/>
                    </a:prstGeom>
                    <a:ln/>
                  </pic:spPr>
                </pic:pic>
              </a:graphicData>
            </a:graphic>
          </wp:inline>
        </w:drawing>
      </w:r>
    </w:p>
    <w:p w14:paraId="178FD14A" w14:textId="77777777" w:rsidR="0030760E" w:rsidRPr="000059A6" w:rsidRDefault="0030760E" w:rsidP="002C1ABD">
      <w:pPr>
        <w:pStyle w:val="Heading1"/>
        <w:rPr>
          <w:rFonts w:ascii="Arial" w:hAnsi="Arial" w:cs="Arial"/>
          <w:b/>
          <w:color w:val="000000" w:themeColor="text1"/>
          <w:sz w:val="18"/>
          <w:szCs w:val="18"/>
        </w:rPr>
      </w:pPr>
      <w:bookmarkStart w:id="56" w:name="_Toc491036087"/>
      <w:r w:rsidRPr="000059A6">
        <w:rPr>
          <w:rFonts w:ascii="Arial" w:hAnsi="Arial" w:cs="Arial"/>
          <w:b/>
          <w:color w:val="000000" w:themeColor="text1"/>
          <w:sz w:val="18"/>
          <w:szCs w:val="18"/>
        </w:rPr>
        <w:t>Figure S7.2.1. Enrichment for SVs intersecting functional elements in the IL-SV and PB-SV callsets. CDS: coding sequences, PPS: processed pseudogenes, UPS: unprocessed pseudogenes.</w:t>
      </w:r>
      <w:bookmarkEnd w:id="56"/>
    </w:p>
    <w:p w14:paraId="4F4FEC87" w14:textId="77777777" w:rsidR="000059A6" w:rsidRPr="002C1ABD" w:rsidRDefault="000059A6" w:rsidP="000059A6">
      <w:pPr>
        <w:spacing w:before="120" w:after="120"/>
        <w:jc w:val="both"/>
        <w:rPr>
          <w:color w:val="000000" w:themeColor="text1"/>
          <w:sz w:val="18"/>
          <w:szCs w:val="18"/>
        </w:rPr>
      </w:pPr>
    </w:p>
    <w:p w14:paraId="4831C9FD" w14:textId="77777777" w:rsidR="000059A6" w:rsidRDefault="000059A6" w:rsidP="000059A6">
      <w:pPr>
        <w:rPr>
          <w:color w:val="000000" w:themeColor="text1"/>
          <w:sz w:val="18"/>
          <w:szCs w:val="18"/>
          <w:lang w:eastAsia="zh-CN"/>
        </w:rPr>
      </w:pPr>
    </w:p>
    <w:p w14:paraId="391ECBAC" w14:textId="77777777" w:rsidR="000059A6" w:rsidRDefault="000059A6" w:rsidP="000059A6">
      <w:pPr>
        <w:rPr>
          <w:color w:val="000000" w:themeColor="text1"/>
          <w:sz w:val="18"/>
          <w:szCs w:val="18"/>
          <w:lang w:eastAsia="zh-CN"/>
        </w:rPr>
      </w:pPr>
    </w:p>
    <w:p w14:paraId="6D785A60" w14:textId="77777777" w:rsidR="000059A6" w:rsidRDefault="000059A6" w:rsidP="000059A6">
      <w:pPr>
        <w:rPr>
          <w:color w:val="000000" w:themeColor="text1"/>
          <w:sz w:val="18"/>
          <w:szCs w:val="18"/>
          <w:lang w:eastAsia="zh-CN"/>
        </w:rPr>
      </w:pPr>
    </w:p>
    <w:p w14:paraId="3D300D5C" w14:textId="77777777" w:rsidR="000059A6" w:rsidRDefault="000059A6" w:rsidP="000059A6">
      <w:pPr>
        <w:rPr>
          <w:color w:val="000000" w:themeColor="text1"/>
          <w:sz w:val="18"/>
          <w:szCs w:val="18"/>
          <w:lang w:eastAsia="zh-CN"/>
        </w:rPr>
      </w:pPr>
    </w:p>
    <w:p w14:paraId="777D5F41" w14:textId="77777777" w:rsidR="000059A6" w:rsidRDefault="000059A6" w:rsidP="000059A6">
      <w:pPr>
        <w:rPr>
          <w:color w:val="000000" w:themeColor="text1"/>
          <w:sz w:val="18"/>
          <w:szCs w:val="18"/>
          <w:lang w:eastAsia="zh-CN"/>
        </w:rPr>
      </w:pPr>
    </w:p>
    <w:p w14:paraId="1FBC42D7" w14:textId="77777777" w:rsidR="000059A6" w:rsidRDefault="000059A6" w:rsidP="000059A6">
      <w:pPr>
        <w:rPr>
          <w:color w:val="000000" w:themeColor="text1"/>
          <w:sz w:val="18"/>
          <w:szCs w:val="18"/>
          <w:lang w:eastAsia="zh-CN"/>
        </w:rPr>
      </w:pPr>
    </w:p>
    <w:p w14:paraId="145D0042" w14:textId="77777777" w:rsidR="000059A6" w:rsidRPr="002C1ABD" w:rsidRDefault="000059A6" w:rsidP="000059A6">
      <w:pPr>
        <w:rPr>
          <w:color w:val="000000" w:themeColor="text1"/>
          <w:sz w:val="18"/>
          <w:szCs w:val="18"/>
          <w:lang w:eastAsia="zh-CN"/>
        </w:rPr>
      </w:pPr>
    </w:p>
    <w:p w14:paraId="4EDFA8C3" w14:textId="77777777" w:rsidR="000059A6" w:rsidRPr="002C1ABD" w:rsidRDefault="000059A6" w:rsidP="000059A6">
      <w:pPr>
        <w:spacing w:before="120" w:after="120"/>
        <w:jc w:val="both"/>
        <w:rPr>
          <w:color w:val="000000" w:themeColor="text1"/>
          <w:sz w:val="18"/>
          <w:szCs w:val="18"/>
        </w:rPr>
      </w:pPr>
    </w:p>
    <w:p w14:paraId="755A10EF" w14:textId="77777777" w:rsidR="000059A6" w:rsidRDefault="000059A6" w:rsidP="000059A6">
      <w:pPr>
        <w:rPr>
          <w:color w:val="000000" w:themeColor="text1"/>
          <w:sz w:val="18"/>
          <w:szCs w:val="18"/>
          <w:lang w:eastAsia="zh-CN"/>
        </w:rPr>
      </w:pPr>
    </w:p>
    <w:p w14:paraId="1B48A7B3" w14:textId="77777777" w:rsidR="000059A6" w:rsidRDefault="000059A6" w:rsidP="000059A6">
      <w:pPr>
        <w:rPr>
          <w:color w:val="000000" w:themeColor="text1"/>
          <w:sz w:val="18"/>
          <w:szCs w:val="18"/>
          <w:lang w:eastAsia="zh-CN"/>
        </w:rPr>
      </w:pPr>
    </w:p>
    <w:p w14:paraId="4D562FB4" w14:textId="77777777" w:rsidR="000059A6" w:rsidRDefault="000059A6" w:rsidP="000059A6">
      <w:pPr>
        <w:rPr>
          <w:color w:val="000000" w:themeColor="text1"/>
          <w:sz w:val="18"/>
          <w:szCs w:val="18"/>
          <w:lang w:eastAsia="zh-CN"/>
        </w:rPr>
      </w:pPr>
    </w:p>
    <w:p w14:paraId="7E70F6A3" w14:textId="77777777" w:rsidR="000059A6" w:rsidRDefault="000059A6" w:rsidP="000059A6">
      <w:pPr>
        <w:rPr>
          <w:color w:val="000000" w:themeColor="text1"/>
          <w:sz w:val="18"/>
          <w:szCs w:val="18"/>
          <w:lang w:eastAsia="zh-CN"/>
        </w:rPr>
      </w:pPr>
    </w:p>
    <w:p w14:paraId="4EB2BAC8" w14:textId="77777777" w:rsidR="000059A6" w:rsidRDefault="000059A6" w:rsidP="000059A6">
      <w:pPr>
        <w:rPr>
          <w:color w:val="000000" w:themeColor="text1"/>
          <w:sz w:val="18"/>
          <w:szCs w:val="18"/>
          <w:lang w:eastAsia="zh-CN"/>
        </w:rPr>
      </w:pPr>
    </w:p>
    <w:p w14:paraId="39B47654" w14:textId="77777777" w:rsidR="000059A6" w:rsidRDefault="000059A6" w:rsidP="000059A6">
      <w:pPr>
        <w:rPr>
          <w:color w:val="000000" w:themeColor="text1"/>
          <w:sz w:val="18"/>
          <w:szCs w:val="18"/>
          <w:lang w:eastAsia="zh-CN"/>
        </w:rPr>
      </w:pPr>
    </w:p>
    <w:p w14:paraId="5B2C4F07" w14:textId="77777777" w:rsidR="000059A6" w:rsidRPr="002C1ABD" w:rsidRDefault="000059A6" w:rsidP="000059A6">
      <w:pPr>
        <w:rPr>
          <w:color w:val="000000" w:themeColor="text1"/>
          <w:sz w:val="18"/>
          <w:szCs w:val="18"/>
          <w:lang w:eastAsia="zh-CN"/>
        </w:rPr>
      </w:pPr>
    </w:p>
    <w:p w14:paraId="4DE0A991" w14:textId="77777777" w:rsidR="000059A6" w:rsidRPr="002C1ABD" w:rsidRDefault="000059A6" w:rsidP="000059A6">
      <w:pPr>
        <w:spacing w:before="120" w:after="120"/>
        <w:jc w:val="both"/>
        <w:rPr>
          <w:color w:val="000000" w:themeColor="text1"/>
          <w:sz w:val="18"/>
          <w:szCs w:val="18"/>
        </w:rPr>
      </w:pPr>
    </w:p>
    <w:p w14:paraId="3ED5FA57" w14:textId="77777777" w:rsidR="000059A6" w:rsidRPr="002C1ABD" w:rsidRDefault="000059A6" w:rsidP="000059A6">
      <w:pPr>
        <w:spacing w:before="120" w:after="120"/>
        <w:jc w:val="both"/>
        <w:rPr>
          <w:color w:val="000000" w:themeColor="text1"/>
          <w:sz w:val="18"/>
          <w:szCs w:val="18"/>
        </w:rPr>
      </w:pPr>
    </w:p>
    <w:p w14:paraId="31F1AD34" w14:textId="77777777" w:rsidR="000059A6" w:rsidRPr="002C1ABD" w:rsidRDefault="000059A6" w:rsidP="000059A6">
      <w:pPr>
        <w:rPr>
          <w:color w:val="000000" w:themeColor="text1"/>
          <w:sz w:val="18"/>
          <w:szCs w:val="18"/>
          <w:lang w:eastAsia="zh-CN"/>
        </w:rPr>
      </w:pPr>
    </w:p>
    <w:p w14:paraId="1F8E7650" w14:textId="77777777" w:rsidR="000059A6" w:rsidRPr="002C1ABD" w:rsidRDefault="000059A6" w:rsidP="000059A6">
      <w:pPr>
        <w:spacing w:before="120" w:after="120"/>
        <w:jc w:val="both"/>
        <w:rPr>
          <w:color w:val="000000" w:themeColor="text1"/>
          <w:sz w:val="18"/>
          <w:szCs w:val="18"/>
        </w:rPr>
      </w:pPr>
    </w:p>
    <w:p w14:paraId="035CD004" w14:textId="77777777" w:rsidR="0030760E" w:rsidRPr="002C1ABD" w:rsidRDefault="0030760E" w:rsidP="0030760E">
      <w:pPr>
        <w:spacing w:before="120" w:after="120"/>
        <w:jc w:val="both"/>
        <w:rPr>
          <w:color w:val="000000" w:themeColor="text1"/>
          <w:sz w:val="18"/>
          <w:szCs w:val="18"/>
        </w:rPr>
      </w:pPr>
    </w:p>
    <w:p w14:paraId="1AA4CB8C" w14:textId="77777777" w:rsidR="0030760E" w:rsidRPr="002C1ABD" w:rsidRDefault="0030760E" w:rsidP="0030760E">
      <w:pPr>
        <w:spacing w:before="120" w:after="120"/>
        <w:jc w:val="both"/>
        <w:rPr>
          <w:b/>
          <w:color w:val="000000" w:themeColor="text1"/>
          <w:sz w:val="18"/>
          <w:szCs w:val="18"/>
        </w:rPr>
      </w:pPr>
    </w:p>
    <w:p w14:paraId="3F218623" w14:textId="77777777" w:rsidR="0030760E" w:rsidRPr="002C1ABD" w:rsidRDefault="0030760E" w:rsidP="0030760E">
      <w:pPr>
        <w:spacing w:before="120" w:after="120"/>
        <w:jc w:val="both"/>
        <w:rPr>
          <w:b/>
          <w:color w:val="000000" w:themeColor="text1"/>
          <w:sz w:val="18"/>
          <w:szCs w:val="18"/>
        </w:rPr>
      </w:pPr>
    </w:p>
    <w:p w14:paraId="6CB692E5" w14:textId="77777777" w:rsidR="0030760E" w:rsidRPr="002C1ABD" w:rsidRDefault="0030760E" w:rsidP="0030760E">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33645204" wp14:editId="2AAB3C3F">
            <wp:extent cx="5943600" cy="3594100"/>
            <wp:effectExtent l="0" t="0" r="0" b="0"/>
            <wp:docPr id="7" name="image22.png" descr="plots.perms.png"/>
            <wp:cNvGraphicFramePr/>
            <a:graphic xmlns:a="http://schemas.openxmlformats.org/drawingml/2006/main">
              <a:graphicData uri="http://schemas.openxmlformats.org/drawingml/2006/picture">
                <pic:pic xmlns:pic="http://schemas.openxmlformats.org/drawingml/2006/picture">
                  <pic:nvPicPr>
                    <pic:cNvPr id="0" name="image22.png" descr="plots.perms.png"/>
                    <pic:cNvPicPr preferRelativeResize="0"/>
                  </pic:nvPicPr>
                  <pic:blipFill>
                    <a:blip r:embed="rId145"/>
                    <a:srcRect/>
                    <a:stretch>
                      <a:fillRect/>
                    </a:stretch>
                  </pic:blipFill>
                  <pic:spPr>
                    <a:xfrm>
                      <a:off x="0" y="0"/>
                      <a:ext cx="5943600" cy="3594100"/>
                    </a:xfrm>
                    <a:prstGeom prst="rect">
                      <a:avLst/>
                    </a:prstGeom>
                    <a:ln/>
                  </pic:spPr>
                </pic:pic>
              </a:graphicData>
            </a:graphic>
          </wp:inline>
        </w:drawing>
      </w:r>
    </w:p>
    <w:p w14:paraId="332E4823" w14:textId="77777777" w:rsidR="0030760E" w:rsidRPr="002C1ABD" w:rsidRDefault="0030760E" w:rsidP="0030760E">
      <w:pPr>
        <w:spacing w:before="120" w:after="120"/>
        <w:jc w:val="both"/>
        <w:rPr>
          <w:color w:val="000000" w:themeColor="text1"/>
          <w:sz w:val="18"/>
          <w:szCs w:val="18"/>
        </w:rPr>
      </w:pPr>
      <w:bookmarkStart w:id="57" w:name="_Toc491036088"/>
      <w:r w:rsidRPr="000059A6">
        <w:rPr>
          <w:rStyle w:val="Heading1Char"/>
          <w:rFonts w:ascii="Arial" w:hAnsi="Arial" w:cs="Arial"/>
          <w:b/>
          <w:color w:val="000000" w:themeColor="text1"/>
          <w:sz w:val="18"/>
          <w:szCs w:val="18"/>
        </w:rPr>
        <w:t>Figure S7.2.2: Significance of gene expression effect by PB-SVs and IL-SVs that engulf protein coding genes</w:t>
      </w:r>
      <w:r w:rsidRPr="002C1ABD">
        <w:rPr>
          <w:rStyle w:val="Heading1Char"/>
          <w:rFonts w:ascii="Arial" w:hAnsi="Arial" w:cs="Arial"/>
          <w:color w:val="000000" w:themeColor="text1"/>
          <w:sz w:val="18"/>
          <w:szCs w:val="18"/>
        </w:rPr>
        <w:t>.</w:t>
      </w:r>
      <w:bookmarkEnd w:id="57"/>
      <w:r w:rsidRPr="002C1ABD">
        <w:rPr>
          <w:b/>
          <w:color w:val="000000" w:themeColor="text1"/>
          <w:sz w:val="18"/>
          <w:szCs w:val="18"/>
        </w:rPr>
        <w:t xml:space="preserve"> </w:t>
      </w:r>
      <w:r w:rsidRPr="002C1ABD">
        <w:rPr>
          <w:color w:val="000000" w:themeColor="text1"/>
          <w:sz w:val="18"/>
          <w:szCs w:val="18"/>
        </w:rPr>
        <w:t>Samples are given along the x-axis of each plot while vertical bars depict the average –log2(q-values) calculated from the group t-tests between the RPKM normalized expression values of genes engulfed by structural variants and that of genes engulfed by permuted chromosomal regions. Panel A. shows results for the integrated Illumina deletions (IL-DELs) for all 9 individuals, while Panel B. gives the results for PacBio deletions (PB-DELs) in trio daughters. Panel C. illustrates the results from the analysis of the integrated Illumina duplications (IL-DUPs) for the 9 samples, and Panel D. shows results from the analysis of Illumina inversions (IL-INVs) engulfed genes for the trio daughters. The position of the horizontal line in each panel corresponds to the significance threshold (q = 0.05).</w:t>
      </w:r>
    </w:p>
    <w:p w14:paraId="119244C1" w14:textId="77777777" w:rsidR="0030760E" w:rsidRPr="002C1ABD" w:rsidRDefault="0030760E" w:rsidP="0030760E">
      <w:pPr>
        <w:spacing w:before="120" w:after="120"/>
        <w:jc w:val="both"/>
        <w:rPr>
          <w:b/>
          <w:color w:val="000000" w:themeColor="text1"/>
          <w:sz w:val="18"/>
          <w:szCs w:val="18"/>
        </w:rPr>
      </w:pPr>
    </w:p>
    <w:p w14:paraId="0BA74D92" w14:textId="77777777" w:rsidR="0001363D" w:rsidRPr="002C1ABD" w:rsidRDefault="0001363D" w:rsidP="0001363D">
      <w:pPr>
        <w:spacing w:before="120" w:after="120"/>
        <w:jc w:val="both"/>
        <w:rPr>
          <w:color w:val="000000" w:themeColor="text1"/>
          <w:sz w:val="18"/>
          <w:szCs w:val="18"/>
        </w:rPr>
      </w:pPr>
    </w:p>
    <w:p w14:paraId="2C5786C6" w14:textId="77777777" w:rsidR="0001363D" w:rsidRPr="002C1ABD" w:rsidRDefault="0001363D" w:rsidP="0001363D">
      <w:pPr>
        <w:spacing w:before="120" w:after="120"/>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2EC7E35B" wp14:editId="4569ECEE">
            <wp:extent cx="5943600" cy="4140200"/>
            <wp:effectExtent l="0" t="0" r="0" b="0"/>
            <wp:docPr id="90" name="image199.png" descr="workflow.png"/>
            <wp:cNvGraphicFramePr/>
            <a:graphic xmlns:a="http://schemas.openxmlformats.org/drawingml/2006/main">
              <a:graphicData uri="http://schemas.openxmlformats.org/drawingml/2006/picture">
                <pic:pic xmlns:pic="http://schemas.openxmlformats.org/drawingml/2006/picture">
                  <pic:nvPicPr>
                    <pic:cNvPr id="0" name="image199.png" descr="workflow.png"/>
                    <pic:cNvPicPr preferRelativeResize="0"/>
                  </pic:nvPicPr>
                  <pic:blipFill>
                    <a:blip r:embed="rId146"/>
                    <a:srcRect/>
                    <a:stretch>
                      <a:fillRect/>
                    </a:stretch>
                  </pic:blipFill>
                  <pic:spPr>
                    <a:xfrm>
                      <a:off x="0" y="0"/>
                      <a:ext cx="5943600" cy="4140200"/>
                    </a:xfrm>
                    <a:prstGeom prst="rect">
                      <a:avLst/>
                    </a:prstGeom>
                    <a:ln/>
                  </pic:spPr>
                </pic:pic>
              </a:graphicData>
            </a:graphic>
          </wp:inline>
        </w:drawing>
      </w:r>
    </w:p>
    <w:p w14:paraId="34DA1E44" w14:textId="77777777" w:rsidR="0001363D" w:rsidRPr="000059A6" w:rsidRDefault="0001363D" w:rsidP="002C1ABD">
      <w:pPr>
        <w:pStyle w:val="Heading1"/>
        <w:rPr>
          <w:rFonts w:ascii="Arial" w:hAnsi="Arial" w:cs="Arial"/>
          <w:b/>
          <w:color w:val="000000" w:themeColor="text1"/>
          <w:sz w:val="18"/>
          <w:szCs w:val="18"/>
        </w:rPr>
      </w:pPr>
      <w:bookmarkStart w:id="58" w:name="_Toc491036089"/>
      <w:r w:rsidRPr="000059A6">
        <w:rPr>
          <w:rFonts w:ascii="Arial" w:hAnsi="Arial" w:cs="Arial"/>
          <w:b/>
          <w:color w:val="000000" w:themeColor="text1"/>
          <w:sz w:val="18"/>
          <w:szCs w:val="18"/>
        </w:rPr>
        <w:t>Figure S7.2.3: A pipeline of the allele specific expression analysis for SNPs (Panel A) and SVs (Panel B).</w:t>
      </w:r>
      <w:bookmarkEnd w:id="58"/>
    </w:p>
    <w:p w14:paraId="6275952B" w14:textId="77777777" w:rsidR="0030760E" w:rsidRPr="002C1ABD" w:rsidRDefault="0030760E" w:rsidP="0030760E">
      <w:pPr>
        <w:rPr>
          <w:color w:val="000000" w:themeColor="text1"/>
          <w:sz w:val="18"/>
          <w:szCs w:val="18"/>
          <w:lang w:eastAsia="zh-CN"/>
        </w:rPr>
      </w:pPr>
    </w:p>
    <w:p w14:paraId="375DAD69" w14:textId="77777777" w:rsidR="000059A6" w:rsidRPr="002C1ABD" w:rsidRDefault="000059A6" w:rsidP="000059A6">
      <w:pPr>
        <w:spacing w:before="120" w:after="120"/>
        <w:jc w:val="both"/>
        <w:rPr>
          <w:color w:val="000000" w:themeColor="text1"/>
          <w:sz w:val="18"/>
          <w:szCs w:val="18"/>
        </w:rPr>
      </w:pPr>
    </w:p>
    <w:p w14:paraId="1FD26086" w14:textId="77777777" w:rsidR="000059A6" w:rsidRDefault="000059A6" w:rsidP="000059A6">
      <w:pPr>
        <w:rPr>
          <w:color w:val="000000" w:themeColor="text1"/>
          <w:sz w:val="18"/>
          <w:szCs w:val="18"/>
          <w:lang w:eastAsia="zh-CN"/>
        </w:rPr>
      </w:pPr>
    </w:p>
    <w:p w14:paraId="64CDC42D" w14:textId="77777777" w:rsidR="000059A6" w:rsidRDefault="000059A6" w:rsidP="000059A6">
      <w:pPr>
        <w:rPr>
          <w:color w:val="000000" w:themeColor="text1"/>
          <w:sz w:val="18"/>
          <w:szCs w:val="18"/>
          <w:lang w:eastAsia="zh-CN"/>
        </w:rPr>
      </w:pPr>
    </w:p>
    <w:p w14:paraId="44EBE7D6" w14:textId="77777777" w:rsidR="000059A6" w:rsidRDefault="000059A6" w:rsidP="000059A6">
      <w:pPr>
        <w:rPr>
          <w:color w:val="000000" w:themeColor="text1"/>
          <w:sz w:val="18"/>
          <w:szCs w:val="18"/>
          <w:lang w:eastAsia="zh-CN"/>
        </w:rPr>
      </w:pPr>
    </w:p>
    <w:p w14:paraId="2929CF64" w14:textId="77777777" w:rsidR="000059A6" w:rsidRDefault="000059A6" w:rsidP="000059A6">
      <w:pPr>
        <w:rPr>
          <w:color w:val="000000" w:themeColor="text1"/>
          <w:sz w:val="18"/>
          <w:szCs w:val="18"/>
          <w:lang w:eastAsia="zh-CN"/>
        </w:rPr>
      </w:pPr>
    </w:p>
    <w:p w14:paraId="4405F037" w14:textId="77777777" w:rsidR="000059A6" w:rsidRDefault="000059A6" w:rsidP="000059A6">
      <w:pPr>
        <w:rPr>
          <w:color w:val="000000" w:themeColor="text1"/>
          <w:sz w:val="18"/>
          <w:szCs w:val="18"/>
          <w:lang w:eastAsia="zh-CN"/>
        </w:rPr>
      </w:pPr>
    </w:p>
    <w:p w14:paraId="32DD535C" w14:textId="77777777" w:rsidR="000059A6" w:rsidRDefault="000059A6" w:rsidP="000059A6">
      <w:pPr>
        <w:rPr>
          <w:color w:val="000000" w:themeColor="text1"/>
          <w:sz w:val="18"/>
          <w:szCs w:val="18"/>
          <w:lang w:eastAsia="zh-CN"/>
        </w:rPr>
      </w:pPr>
    </w:p>
    <w:p w14:paraId="6FD3C10B" w14:textId="77777777" w:rsidR="000059A6" w:rsidRPr="002C1ABD" w:rsidRDefault="000059A6" w:rsidP="000059A6">
      <w:pPr>
        <w:rPr>
          <w:color w:val="000000" w:themeColor="text1"/>
          <w:sz w:val="18"/>
          <w:szCs w:val="18"/>
          <w:lang w:eastAsia="zh-CN"/>
        </w:rPr>
      </w:pPr>
    </w:p>
    <w:p w14:paraId="29A1ADEC" w14:textId="77777777" w:rsidR="000059A6" w:rsidRPr="002C1ABD" w:rsidRDefault="000059A6" w:rsidP="000059A6">
      <w:pPr>
        <w:spacing w:before="120" w:after="120"/>
        <w:jc w:val="both"/>
        <w:rPr>
          <w:color w:val="000000" w:themeColor="text1"/>
          <w:sz w:val="18"/>
          <w:szCs w:val="18"/>
        </w:rPr>
      </w:pPr>
    </w:p>
    <w:p w14:paraId="3A99F201" w14:textId="77777777" w:rsidR="000059A6" w:rsidRDefault="000059A6" w:rsidP="000059A6">
      <w:pPr>
        <w:rPr>
          <w:color w:val="000000" w:themeColor="text1"/>
          <w:sz w:val="18"/>
          <w:szCs w:val="18"/>
          <w:lang w:eastAsia="zh-CN"/>
        </w:rPr>
      </w:pPr>
    </w:p>
    <w:p w14:paraId="3EE5DDD7" w14:textId="77777777" w:rsidR="000059A6" w:rsidRDefault="000059A6" w:rsidP="000059A6">
      <w:pPr>
        <w:rPr>
          <w:color w:val="000000" w:themeColor="text1"/>
          <w:sz w:val="18"/>
          <w:szCs w:val="18"/>
          <w:lang w:eastAsia="zh-CN"/>
        </w:rPr>
      </w:pPr>
    </w:p>
    <w:p w14:paraId="137C53E7" w14:textId="77777777" w:rsidR="000059A6" w:rsidRDefault="000059A6" w:rsidP="000059A6">
      <w:pPr>
        <w:rPr>
          <w:color w:val="000000" w:themeColor="text1"/>
          <w:sz w:val="18"/>
          <w:szCs w:val="18"/>
          <w:lang w:eastAsia="zh-CN"/>
        </w:rPr>
      </w:pPr>
    </w:p>
    <w:p w14:paraId="23AB93BF" w14:textId="77777777" w:rsidR="000059A6" w:rsidRDefault="000059A6" w:rsidP="000059A6">
      <w:pPr>
        <w:rPr>
          <w:color w:val="000000" w:themeColor="text1"/>
          <w:sz w:val="18"/>
          <w:szCs w:val="18"/>
          <w:lang w:eastAsia="zh-CN"/>
        </w:rPr>
      </w:pPr>
    </w:p>
    <w:p w14:paraId="084FBD2A" w14:textId="77777777" w:rsidR="000059A6" w:rsidRDefault="000059A6" w:rsidP="000059A6">
      <w:pPr>
        <w:rPr>
          <w:color w:val="000000" w:themeColor="text1"/>
          <w:sz w:val="18"/>
          <w:szCs w:val="18"/>
          <w:lang w:eastAsia="zh-CN"/>
        </w:rPr>
      </w:pPr>
    </w:p>
    <w:p w14:paraId="76189F44" w14:textId="77777777" w:rsidR="000059A6" w:rsidRDefault="000059A6" w:rsidP="000059A6">
      <w:pPr>
        <w:rPr>
          <w:color w:val="000000" w:themeColor="text1"/>
          <w:sz w:val="18"/>
          <w:szCs w:val="18"/>
          <w:lang w:eastAsia="zh-CN"/>
        </w:rPr>
      </w:pPr>
    </w:p>
    <w:p w14:paraId="29A2D796" w14:textId="77777777" w:rsidR="000059A6" w:rsidRPr="002C1ABD" w:rsidRDefault="000059A6" w:rsidP="000059A6">
      <w:pPr>
        <w:rPr>
          <w:color w:val="000000" w:themeColor="text1"/>
          <w:sz w:val="18"/>
          <w:szCs w:val="18"/>
          <w:lang w:eastAsia="zh-CN"/>
        </w:rPr>
      </w:pPr>
    </w:p>
    <w:p w14:paraId="67354DE9" w14:textId="77777777" w:rsidR="000059A6" w:rsidRPr="002C1ABD" w:rsidRDefault="000059A6" w:rsidP="000059A6">
      <w:pPr>
        <w:spacing w:before="120" w:after="120"/>
        <w:jc w:val="both"/>
        <w:rPr>
          <w:color w:val="000000" w:themeColor="text1"/>
          <w:sz w:val="18"/>
          <w:szCs w:val="18"/>
        </w:rPr>
      </w:pPr>
    </w:p>
    <w:p w14:paraId="02FADB3C" w14:textId="77777777" w:rsidR="000059A6" w:rsidRPr="002C1ABD" w:rsidRDefault="000059A6" w:rsidP="000059A6">
      <w:pPr>
        <w:spacing w:before="120" w:after="120"/>
        <w:jc w:val="both"/>
        <w:rPr>
          <w:color w:val="000000" w:themeColor="text1"/>
          <w:sz w:val="18"/>
          <w:szCs w:val="18"/>
        </w:rPr>
      </w:pPr>
    </w:p>
    <w:p w14:paraId="6CB93C60" w14:textId="77777777" w:rsidR="000059A6" w:rsidRPr="002C1ABD" w:rsidRDefault="000059A6" w:rsidP="000059A6">
      <w:pPr>
        <w:rPr>
          <w:color w:val="000000" w:themeColor="text1"/>
          <w:sz w:val="18"/>
          <w:szCs w:val="18"/>
          <w:lang w:eastAsia="zh-CN"/>
        </w:rPr>
      </w:pPr>
    </w:p>
    <w:p w14:paraId="194E15D5" w14:textId="77777777" w:rsidR="000059A6" w:rsidRPr="002C1ABD" w:rsidRDefault="000059A6" w:rsidP="000059A6">
      <w:pPr>
        <w:spacing w:before="120" w:after="120"/>
        <w:jc w:val="both"/>
        <w:rPr>
          <w:color w:val="000000" w:themeColor="text1"/>
          <w:sz w:val="18"/>
          <w:szCs w:val="18"/>
        </w:rPr>
      </w:pPr>
    </w:p>
    <w:p w14:paraId="4D4E943E" w14:textId="77777777" w:rsidR="0001363D" w:rsidRPr="002C1ABD" w:rsidRDefault="0001363D" w:rsidP="0001363D">
      <w:pPr>
        <w:spacing w:before="120" w:after="120"/>
        <w:jc w:val="both"/>
        <w:rPr>
          <w:color w:val="000000" w:themeColor="text1"/>
          <w:sz w:val="18"/>
          <w:szCs w:val="18"/>
        </w:rPr>
      </w:pPr>
    </w:p>
    <w:p w14:paraId="5A99F6AC" w14:textId="77777777" w:rsidR="0001363D" w:rsidRPr="002C1ABD" w:rsidRDefault="0001363D" w:rsidP="0001363D">
      <w:pPr>
        <w:spacing w:before="120" w:after="120"/>
        <w:jc w:val="center"/>
        <w:rPr>
          <w:color w:val="000000" w:themeColor="text1"/>
          <w:sz w:val="18"/>
          <w:szCs w:val="18"/>
        </w:rPr>
      </w:pPr>
      <w:r w:rsidRPr="002C1ABD">
        <w:rPr>
          <w:noProof/>
          <w:color w:val="000000" w:themeColor="text1"/>
          <w:sz w:val="18"/>
          <w:szCs w:val="18"/>
          <w:lang w:val="en-US"/>
        </w:rPr>
        <w:drawing>
          <wp:inline distT="114300" distB="114300" distL="114300" distR="114300" wp14:anchorId="0E24A803" wp14:editId="2F4E4425">
            <wp:extent cx="3805238" cy="2021532"/>
            <wp:effectExtent l="0" t="0" r="0" b="0"/>
            <wp:docPr id="13" name="image56.png" descr="counts.min6.allelicRatio.mod.auto.txt-checkgrad-6-2500.png"/>
            <wp:cNvGraphicFramePr/>
            <a:graphic xmlns:a="http://schemas.openxmlformats.org/drawingml/2006/main">
              <a:graphicData uri="http://schemas.openxmlformats.org/drawingml/2006/picture">
                <pic:pic xmlns:pic="http://schemas.openxmlformats.org/drawingml/2006/picture">
                  <pic:nvPicPr>
                    <pic:cNvPr id="0" name="image56.png" descr="counts.min6.allelicRatio.mod.auto.txt-checkgrad-6-2500.png"/>
                    <pic:cNvPicPr preferRelativeResize="0"/>
                  </pic:nvPicPr>
                  <pic:blipFill>
                    <a:blip r:embed="rId147"/>
                    <a:srcRect/>
                    <a:stretch>
                      <a:fillRect/>
                    </a:stretch>
                  </pic:blipFill>
                  <pic:spPr>
                    <a:xfrm>
                      <a:off x="0" y="0"/>
                      <a:ext cx="3805238" cy="2021532"/>
                    </a:xfrm>
                    <a:prstGeom prst="rect">
                      <a:avLst/>
                    </a:prstGeom>
                    <a:ln/>
                  </pic:spPr>
                </pic:pic>
              </a:graphicData>
            </a:graphic>
          </wp:inline>
        </w:drawing>
      </w:r>
    </w:p>
    <w:p w14:paraId="5F9910C1" w14:textId="030FDC97" w:rsidR="0001363D" w:rsidRPr="002C1ABD" w:rsidRDefault="002C1ABD" w:rsidP="0001363D">
      <w:pPr>
        <w:spacing w:before="120" w:after="120"/>
        <w:jc w:val="both"/>
        <w:rPr>
          <w:color w:val="000000" w:themeColor="text1"/>
          <w:sz w:val="18"/>
          <w:szCs w:val="18"/>
        </w:rPr>
      </w:pPr>
      <w:bookmarkStart w:id="59" w:name="_Toc491036090"/>
      <w:r w:rsidRPr="000059A6">
        <w:rPr>
          <w:rStyle w:val="Heading1Char"/>
          <w:rFonts w:ascii="Arial" w:hAnsi="Arial" w:cs="Arial"/>
          <w:b/>
          <w:color w:val="000000" w:themeColor="text1"/>
          <w:sz w:val="18"/>
          <w:szCs w:val="18"/>
        </w:rPr>
        <w:t>Figure S7.2.4</w:t>
      </w:r>
      <w:r w:rsidR="0001363D" w:rsidRPr="000059A6">
        <w:rPr>
          <w:rStyle w:val="Heading1Char"/>
          <w:rFonts w:ascii="Arial" w:hAnsi="Arial" w:cs="Arial"/>
          <w:b/>
          <w:color w:val="000000" w:themeColor="text1"/>
          <w:sz w:val="18"/>
          <w:szCs w:val="18"/>
        </w:rPr>
        <w:t xml:space="preserve"> The distribution of reference allelic ratio using both allele seen het-SNPs</w:t>
      </w:r>
      <w:bookmarkEnd w:id="59"/>
      <w:r w:rsidR="0001363D" w:rsidRPr="002C1ABD">
        <w:rPr>
          <w:b/>
          <w:color w:val="000000" w:themeColor="text1"/>
          <w:sz w:val="18"/>
          <w:szCs w:val="18"/>
        </w:rPr>
        <w:t>.</w:t>
      </w:r>
      <w:r w:rsidR="0001363D" w:rsidRPr="002C1ABD">
        <w:rPr>
          <w:color w:val="000000" w:themeColor="text1"/>
          <w:sz w:val="18"/>
          <w:szCs w:val="18"/>
        </w:rPr>
        <w:t xml:space="preserve"> Grey bars shows the empirical reference allelic ratio distribution. Red and blue lines show the null expected allelic ratio distributions associated with the binomial and beta-binomial test, respectively. The overdispersion </w:t>
      </w:r>
      <w:r w:rsidR="0001363D" w:rsidRPr="002C1ABD">
        <w:rPr>
          <w:i/>
          <w:color w:val="000000" w:themeColor="text1"/>
          <w:sz w:val="18"/>
          <w:szCs w:val="18"/>
        </w:rPr>
        <w:t>b</w:t>
      </w:r>
      <w:r w:rsidR="0001363D" w:rsidRPr="002C1ABD">
        <w:rPr>
          <w:color w:val="000000" w:themeColor="text1"/>
          <w:sz w:val="18"/>
          <w:szCs w:val="18"/>
        </w:rPr>
        <w:t xml:space="preserve"> is as low as 0.0152 which would give similar results for binomial and beta-binomial tests. </w:t>
      </w:r>
    </w:p>
    <w:p w14:paraId="63A84699" w14:textId="77777777" w:rsidR="000059A6" w:rsidRPr="002C1ABD" w:rsidRDefault="000059A6" w:rsidP="000059A6">
      <w:pPr>
        <w:spacing w:before="120" w:after="120"/>
        <w:jc w:val="both"/>
        <w:rPr>
          <w:color w:val="000000" w:themeColor="text1"/>
          <w:sz w:val="18"/>
          <w:szCs w:val="18"/>
        </w:rPr>
      </w:pPr>
    </w:p>
    <w:p w14:paraId="49A93A97" w14:textId="77777777" w:rsidR="000059A6" w:rsidRDefault="000059A6" w:rsidP="000059A6">
      <w:pPr>
        <w:rPr>
          <w:color w:val="000000" w:themeColor="text1"/>
          <w:sz w:val="18"/>
          <w:szCs w:val="18"/>
          <w:lang w:eastAsia="zh-CN"/>
        </w:rPr>
      </w:pPr>
    </w:p>
    <w:p w14:paraId="7C3998FB" w14:textId="77777777" w:rsidR="000059A6" w:rsidRDefault="000059A6" w:rsidP="000059A6">
      <w:pPr>
        <w:rPr>
          <w:color w:val="000000" w:themeColor="text1"/>
          <w:sz w:val="18"/>
          <w:szCs w:val="18"/>
          <w:lang w:eastAsia="zh-CN"/>
        </w:rPr>
      </w:pPr>
    </w:p>
    <w:p w14:paraId="48AEC520" w14:textId="77777777" w:rsidR="000059A6" w:rsidRDefault="000059A6" w:rsidP="000059A6">
      <w:pPr>
        <w:rPr>
          <w:color w:val="000000" w:themeColor="text1"/>
          <w:sz w:val="18"/>
          <w:szCs w:val="18"/>
          <w:lang w:eastAsia="zh-CN"/>
        </w:rPr>
      </w:pPr>
    </w:p>
    <w:p w14:paraId="73CD44D9" w14:textId="77777777" w:rsidR="000059A6" w:rsidRDefault="000059A6" w:rsidP="000059A6">
      <w:pPr>
        <w:rPr>
          <w:color w:val="000000" w:themeColor="text1"/>
          <w:sz w:val="18"/>
          <w:szCs w:val="18"/>
          <w:lang w:eastAsia="zh-CN"/>
        </w:rPr>
      </w:pPr>
    </w:p>
    <w:p w14:paraId="24D72C13" w14:textId="77777777" w:rsidR="000059A6" w:rsidRDefault="000059A6" w:rsidP="000059A6">
      <w:pPr>
        <w:rPr>
          <w:color w:val="000000" w:themeColor="text1"/>
          <w:sz w:val="18"/>
          <w:szCs w:val="18"/>
          <w:lang w:eastAsia="zh-CN"/>
        </w:rPr>
      </w:pPr>
    </w:p>
    <w:p w14:paraId="6DC29676" w14:textId="77777777" w:rsidR="000059A6" w:rsidRDefault="000059A6" w:rsidP="000059A6">
      <w:pPr>
        <w:rPr>
          <w:color w:val="000000" w:themeColor="text1"/>
          <w:sz w:val="18"/>
          <w:szCs w:val="18"/>
          <w:lang w:eastAsia="zh-CN"/>
        </w:rPr>
      </w:pPr>
    </w:p>
    <w:p w14:paraId="5D132A98" w14:textId="77777777" w:rsidR="000059A6" w:rsidRPr="002C1ABD" w:rsidRDefault="000059A6" w:rsidP="000059A6">
      <w:pPr>
        <w:rPr>
          <w:color w:val="000000" w:themeColor="text1"/>
          <w:sz w:val="18"/>
          <w:szCs w:val="18"/>
          <w:lang w:eastAsia="zh-CN"/>
        </w:rPr>
      </w:pPr>
    </w:p>
    <w:p w14:paraId="435601A1" w14:textId="77777777" w:rsidR="000059A6" w:rsidRPr="002C1ABD" w:rsidRDefault="000059A6" w:rsidP="000059A6">
      <w:pPr>
        <w:spacing w:before="120" w:after="120"/>
        <w:jc w:val="both"/>
        <w:rPr>
          <w:color w:val="000000" w:themeColor="text1"/>
          <w:sz w:val="18"/>
          <w:szCs w:val="18"/>
        </w:rPr>
      </w:pPr>
    </w:p>
    <w:p w14:paraId="5589535B" w14:textId="77777777" w:rsidR="000059A6" w:rsidRDefault="000059A6" w:rsidP="000059A6">
      <w:pPr>
        <w:rPr>
          <w:color w:val="000000" w:themeColor="text1"/>
          <w:sz w:val="18"/>
          <w:szCs w:val="18"/>
          <w:lang w:eastAsia="zh-CN"/>
        </w:rPr>
      </w:pPr>
    </w:p>
    <w:p w14:paraId="104FAA0C" w14:textId="77777777" w:rsidR="000059A6" w:rsidRDefault="000059A6" w:rsidP="000059A6">
      <w:pPr>
        <w:rPr>
          <w:color w:val="000000" w:themeColor="text1"/>
          <w:sz w:val="18"/>
          <w:szCs w:val="18"/>
          <w:lang w:eastAsia="zh-CN"/>
        </w:rPr>
      </w:pPr>
    </w:p>
    <w:p w14:paraId="5B3B359F" w14:textId="77777777" w:rsidR="000059A6" w:rsidRDefault="000059A6" w:rsidP="000059A6">
      <w:pPr>
        <w:rPr>
          <w:color w:val="000000" w:themeColor="text1"/>
          <w:sz w:val="18"/>
          <w:szCs w:val="18"/>
          <w:lang w:eastAsia="zh-CN"/>
        </w:rPr>
      </w:pPr>
    </w:p>
    <w:p w14:paraId="0984F57F" w14:textId="77777777" w:rsidR="000059A6" w:rsidRDefault="000059A6" w:rsidP="000059A6">
      <w:pPr>
        <w:rPr>
          <w:color w:val="000000" w:themeColor="text1"/>
          <w:sz w:val="18"/>
          <w:szCs w:val="18"/>
          <w:lang w:eastAsia="zh-CN"/>
        </w:rPr>
      </w:pPr>
    </w:p>
    <w:p w14:paraId="4CCACFB8" w14:textId="77777777" w:rsidR="000059A6" w:rsidRDefault="000059A6" w:rsidP="000059A6">
      <w:pPr>
        <w:rPr>
          <w:color w:val="000000" w:themeColor="text1"/>
          <w:sz w:val="18"/>
          <w:szCs w:val="18"/>
          <w:lang w:eastAsia="zh-CN"/>
        </w:rPr>
      </w:pPr>
    </w:p>
    <w:p w14:paraId="1B8FA3BB" w14:textId="77777777" w:rsidR="000059A6" w:rsidRDefault="000059A6" w:rsidP="000059A6">
      <w:pPr>
        <w:rPr>
          <w:color w:val="000000" w:themeColor="text1"/>
          <w:sz w:val="18"/>
          <w:szCs w:val="18"/>
          <w:lang w:eastAsia="zh-CN"/>
        </w:rPr>
      </w:pPr>
    </w:p>
    <w:p w14:paraId="70890743" w14:textId="77777777" w:rsidR="000059A6" w:rsidRPr="002C1ABD" w:rsidRDefault="000059A6" w:rsidP="000059A6">
      <w:pPr>
        <w:rPr>
          <w:color w:val="000000" w:themeColor="text1"/>
          <w:sz w:val="18"/>
          <w:szCs w:val="18"/>
          <w:lang w:eastAsia="zh-CN"/>
        </w:rPr>
      </w:pPr>
    </w:p>
    <w:p w14:paraId="53E8765F" w14:textId="77777777" w:rsidR="000059A6" w:rsidRPr="002C1ABD" w:rsidRDefault="000059A6" w:rsidP="000059A6">
      <w:pPr>
        <w:spacing w:before="120" w:after="120"/>
        <w:jc w:val="both"/>
        <w:rPr>
          <w:color w:val="000000" w:themeColor="text1"/>
          <w:sz w:val="18"/>
          <w:szCs w:val="18"/>
        </w:rPr>
      </w:pPr>
    </w:p>
    <w:p w14:paraId="1811FD0C" w14:textId="77777777" w:rsidR="000059A6" w:rsidRPr="002C1ABD" w:rsidRDefault="000059A6" w:rsidP="000059A6">
      <w:pPr>
        <w:spacing w:before="120" w:after="120"/>
        <w:jc w:val="both"/>
        <w:rPr>
          <w:color w:val="000000" w:themeColor="text1"/>
          <w:sz w:val="18"/>
          <w:szCs w:val="18"/>
        </w:rPr>
      </w:pPr>
    </w:p>
    <w:p w14:paraId="0525635F" w14:textId="77777777" w:rsidR="000059A6" w:rsidRPr="002C1ABD" w:rsidRDefault="000059A6" w:rsidP="000059A6">
      <w:pPr>
        <w:rPr>
          <w:color w:val="000000" w:themeColor="text1"/>
          <w:sz w:val="18"/>
          <w:szCs w:val="18"/>
          <w:lang w:eastAsia="zh-CN"/>
        </w:rPr>
      </w:pPr>
    </w:p>
    <w:p w14:paraId="0661D4DC" w14:textId="77777777" w:rsidR="000059A6" w:rsidRPr="002C1ABD" w:rsidRDefault="000059A6" w:rsidP="000059A6">
      <w:pPr>
        <w:spacing w:before="120" w:after="120"/>
        <w:jc w:val="both"/>
        <w:rPr>
          <w:color w:val="000000" w:themeColor="text1"/>
          <w:sz w:val="18"/>
          <w:szCs w:val="18"/>
        </w:rPr>
      </w:pPr>
    </w:p>
    <w:p w14:paraId="62DA8A7F" w14:textId="77777777" w:rsidR="0001363D" w:rsidRPr="002C1ABD" w:rsidRDefault="0001363D" w:rsidP="0001363D">
      <w:pPr>
        <w:spacing w:before="120" w:after="120"/>
        <w:jc w:val="both"/>
        <w:rPr>
          <w:color w:val="000000" w:themeColor="text1"/>
          <w:sz w:val="18"/>
          <w:szCs w:val="18"/>
        </w:rPr>
      </w:pPr>
    </w:p>
    <w:p w14:paraId="75001907" w14:textId="77777777" w:rsidR="0001363D" w:rsidRPr="002C1ABD" w:rsidRDefault="0001363D" w:rsidP="0001363D">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1A977984" wp14:editId="401D8855">
            <wp:extent cx="5943600" cy="3759200"/>
            <wp:effectExtent l="0" t="0" r="0" b="0"/>
            <wp:docPr id="95" name="image204.png" descr="ASE.del.plot.png"/>
            <wp:cNvGraphicFramePr/>
            <a:graphic xmlns:a="http://schemas.openxmlformats.org/drawingml/2006/main">
              <a:graphicData uri="http://schemas.openxmlformats.org/drawingml/2006/picture">
                <pic:pic xmlns:pic="http://schemas.openxmlformats.org/drawingml/2006/picture">
                  <pic:nvPicPr>
                    <pic:cNvPr id="0" name="image204.png" descr="ASE.del.plot.png"/>
                    <pic:cNvPicPr preferRelativeResize="0"/>
                  </pic:nvPicPr>
                  <pic:blipFill>
                    <a:blip r:embed="rId148"/>
                    <a:srcRect/>
                    <a:stretch>
                      <a:fillRect/>
                    </a:stretch>
                  </pic:blipFill>
                  <pic:spPr>
                    <a:xfrm>
                      <a:off x="0" y="0"/>
                      <a:ext cx="5943600" cy="3759200"/>
                    </a:xfrm>
                    <a:prstGeom prst="rect">
                      <a:avLst/>
                    </a:prstGeom>
                    <a:ln/>
                  </pic:spPr>
                </pic:pic>
              </a:graphicData>
            </a:graphic>
          </wp:inline>
        </w:drawing>
      </w:r>
    </w:p>
    <w:p w14:paraId="1FCD1B27" w14:textId="2D00FA0A" w:rsidR="0001363D" w:rsidRPr="002C1ABD" w:rsidRDefault="002C1ABD" w:rsidP="0001363D">
      <w:pPr>
        <w:spacing w:before="120" w:after="120"/>
        <w:jc w:val="both"/>
        <w:rPr>
          <w:color w:val="000000" w:themeColor="text1"/>
          <w:sz w:val="18"/>
          <w:szCs w:val="18"/>
        </w:rPr>
      </w:pPr>
      <w:bookmarkStart w:id="60" w:name="_Toc491036091"/>
      <w:r w:rsidRPr="000059A6">
        <w:rPr>
          <w:rStyle w:val="Heading1Char"/>
          <w:rFonts w:ascii="Arial" w:hAnsi="Arial" w:cs="Arial"/>
          <w:b/>
          <w:color w:val="000000" w:themeColor="text1"/>
          <w:sz w:val="18"/>
          <w:szCs w:val="18"/>
        </w:rPr>
        <w:t xml:space="preserve">Figure S7.2.5  </w:t>
      </w:r>
      <w:r w:rsidR="0001363D" w:rsidRPr="000059A6">
        <w:rPr>
          <w:rStyle w:val="Heading1Char"/>
          <w:rFonts w:ascii="Arial" w:hAnsi="Arial" w:cs="Arial"/>
          <w:b/>
          <w:color w:val="000000" w:themeColor="text1"/>
          <w:sz w:val="18"/>
          <w:szCs w:val="18"/>
        </w:rPr>
        <w:t>Analysis of SNP and PB-SV ASE for indication against a haploblock effect</w:t>
      </w:r>
      <w:bookmarkEnd w:id="60"/>
      <w:r w:rsidR="0001363D" w:rsidRPr="002C1ABD">
        <w:rPr>
          <w:b/>
          <w:color w:val="000000" w:themeColor="text1"/>
          <w:sz w:val="18"/>
          <w:szCs w:val="18"/>
        </w:rPr>
        <w:t xml:space="preserve">. </w:t>
      </w:r>
      <w:r w:rsidR="0001363D" w:rsidRPr="002C1ABD">
        <w:rPr>
          <w:color w:val="000000" w:themeColor="text1"/>
          <w:sz w:val="18"/>
          <w:szCs w:val="18"/>
        </w:rPr>
        <w:t>A.) IGV plot of phased RNAseq read counts on HG00514 haplotype 1 (upper track) vs. haplotype 2 (lower track) with SV-ASE (PB-DEL, with a genotype of 1|0 meaning deletion on haplotype 1 and no deletion on haplotype 2)  on ZNF717 gene; A nearby ASE-SNP was found 644 bp away from the SV-ASE affecting the same gene. B.) R</w:t>
      </w:r>
      <w:r w:rsidR="0001363D" w:rsidRPr="002C1ABD">
        <w:rPr>
          <w:color w:val="000000" w:themeColor="text1"/>
          <w:sz w:val="18"/>
          <w:szCs w:val="18"/>
          <w:vertAlign w:val="superscript"/>
        </w:rPr>
        <w:t>2</w:t>
      </w:r>
      <w:r w:rsidR="0001363D" w:rsidRPr="002C1ABD">
        <w:rPr>
          <w:color w:val="000000" w:themeColor="text1"/>
          <w:sz w:val="18"/>
          <w:szCs w:val="18"/>
        </w:rPr>
        <w:t xml:space="preserve"> calculations for CHS population variants within exon 5 of ZNF717 show local LD surrounding IL-DEL site. C.) LD map for CHS population variants ± 100kb of ZNF717 gene shows little evidence of a regional haploblock effect. </w:t>
      </w:r>
    </w:p>
    <w:p w14:paraId="457FA7A1" w14:textId="77777777" w:rsidR="0001363D" w:rsidRPr="002C1ABD" w:rsidRDefault="0001363D" w:rsidP="0030760E">
      <w:pPr>
        <w:rPr>
          <w:color w:val="000000" w:themeColor="text1"/>
          <w:sz w:val="18"/>
          <w:szCs w:val="18"/>
          <w:lang w:eastAsia="zh-CN"/>
        </w:rPr>
      </w:pPr>
    </w:p>
    <w:p w14:paraId="290CE1E3" w14:textId="77777777" w:rsidR="0001363D" w:rsidRPr="002C1ABD" w:rsidRDefault="0001363D" w:rsidP="0001363D">
      <w:pPr>
        <w:spacing w:before="120" w:after="120"/>
        <w:jc w:val="both"/>
        <w:rPr>
          <w:color w:val="000000" w:themeColor="text1"/>
          <w:sz w:val="18"/>
          <w:szCs w:val="18"/>
        </w:rPr>
      </w:pPr>
    </w:p>
    <w:p w14:paraId="6E428CEA" w14:textId="77777777" w:rsidR="0001363D" w:rsidRPr="002C1ABD" w:rsidRDefault="0001363D" w:rsidP="0001363D">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5D5ED174" wp14:editId="1996477A">
            <wp:extent cx="2857500" cy="2857500"/>
            <wp:effectExtent l="0" t="0" r="0" b="0"/>
            <wp:docPr id="1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49"/>
                    <a:srcRect/>
                    <a:stretch>
                      <a:fillRect/>
                    </a:stretch>
                  </pic:blipFill>
                  <pic:spPr>
                    <a:xfrm>
                      <a:off x="0" y="0"/>
                      <a:ext cx="2857500" cy="28575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540E239" wp14:editId="15336273">
            <wp:extent cx="2857500" cy="2857500"/>
            <wp:effectExtent l="0" t="0" r="0" b="0"/>
            <wp:docPr id="98"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50"/>
                    <a:srcRect/>
                    <a:stretch>
                      <a:fillRect/>
                    </a:stretch>
                  </pic:blipFill>
                  <pic:spPr>
                    <a:xfrm>
                      <a:off x="0" y="0"/>
                      <a:ext cx="2857500" cy="28575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6F54A307" wp14:editId="1CFF27CD">
            <wp:extent cx="2857500" cy="2857500"/>
            <wp:effectExtent l="0" t="0" r="0" b="0"/>
            <wp:docPr id="120"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151"/>
                    <a:srcRect/>
                    <a:stretch>
                      <a:fillRect/>
                    </a:stretch>
                  </pic:blipFill>
                  <pic:spPr>
                    <a:xfrm>
                      <a:off x="0" y="0"/>
                      <a:ext cx="2857500" cy="28575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03A69873" wp14:editId="2933375D">
            <wp:extent cx="2857500" cy="2857500"/>
            <wp:effectExtent l="0" t="0" r="0" b="0"/>
            <wp:docPr id="67"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52"/>
                    <a:srcRect/>
                    <a:stretch>
                      <a:fillRect/>
                    </a:stretch>
                  </pic:blipFill>
                  <pic:spPr>
                    <a:xfrm>
                      <a:off x="0" y="0"/>
                      <a:ext cx="2857500" cy="2857500"/>
                    </a:xfrm>
                    <a:prstGeom prst="rect">
                      <a:avLst/>
                    </a:prstGeom>
                    <a:ln/>
                  </pic:spPr>
                </pic:pic>
              </a:graphicData>
            </a:graphic>
          </wp:inline>
        </w:drawing>
      </w:r>
    </w:p>
    <w:p w14:paraId="0A24E9D8" w14:textId="77777777" w:rsidR="0001363D" w:rsidRPr="000059A6" w:rsidRDefault="0001363D" w:rsidP="0001363D">
      <w:pPr>
        <w:spacing w:before="120" w:after="120"/>
        <w:jc w:val="both"/>
        <w:rPr>
          <w:b/>
          <w:color w:val="000000" w:themeColor="text1"/>
          <w:sz w:val="18"/>
          <w:szCs w:val="18"/>
        </w:rPr>
      </w:pPr>
      <w:bookmarkStart w:id="61" w:name="_Toc491036092"/>
      <w:r w:rsidRPr="000059A6">
        <w:rPr>
          <w:rStyle w:val="Heading1Char"/>
          <w:rFonts w:ascii="Arial" w:hAnsi="Arial" w:cs="Arial"/>
          <w:b/>
          <w:color w:val="000000" w:themeColor="text1"/>
          <w:sz w:val="18"/>
          <w:szCs w:val="18"/>
        </w:rPr>
        <w:t>Figure S7.2.6  Change in exon length by haplotype</w:t>
      </w:r>
      <w:bookmarkEnd w:id="61"/>
      <w:r w:rsidRPr="000059A6">
        <w:rPr>
          <w:b/>
          <w:color w:val="000000" w:themeColor="text1"/>
          <w:sz w:val="18"/>
          <w:szCs w:val="18"/>
        </w:rPr>
        <w:t xml:space="preserve">. </w:t>
      </w:r>
    </w:p>
    <w:p w14:paraId="452BA842" w14:textId="77777777" w:rsidR="0001363D" w:rsidRPr="002C1ABD" w:rsidRDefault="0001363D" w:rsidP="0001363D">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2CDFBE7B" wp14:editId="1E9B4A67">
            <wp:extent cx="2857500" cy="2857500"/>
            <wp:effectExtent l="0" t="0" r="0" b="0"/>
            <wp:docPr id="35"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53"/>
                    <a:srcRect/>
                    <a:stretch>
                      <a:fillRect/>
                    </a:stretch>
                  </pic:blipFill>
                  <pic:spPr>
                    <a:xfrm>
                      <a:off x="0" y="0"/>
                      <a:ext cx="2857500" cy="28575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46822377" wp14:editId="0997621A">
            <wp:extent cx="2857500" cy="2857500"/>
            <wp:effectExtent l="0" t="0" r="0" b="0"/>
            <wp:docPr id="4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54"/>
                    <a:srcRect/>
                    <a:stretch>
                      <a:fillRect/>
                    </a:stretch>
                  </pic:blipFill>
                  <pic:spPr>
                    <a:xfrm>
                      <a:off x="0" y="0"/>
                      <a:ext cx="2857500" cy="2857500"/>
                    </a:xfrm>
                    <a:prstGeom prst="rect">
                      <a:avLst/>
                    </a:prstGeom>
                    <a:ln/>
                  </pic:spPr>
                </pic:pic>
              </a:graphicData>
            </a:graphic>
          </wp:inline>
        </w:drawing>
      </w:r>
    </w:p>
    <w:p w14:paraId="36E2CCEF" w14:textId="77777777" w:rsidR="0001363D" w:rsidRPr="002C1ABD" w:rsidRDefault="0001363D" w:rsidP="0001363D">
      <w:pPr>
        <w:spacing w:before="120" w:after="120"/>
        <w:jc w:val="both"/>
        <w:rPr>
          <w:color w:val="000000" w:themeColor="text1"/>
          <w:sz w:val="18"/>
          <w:szCs w:val="18"/>
        </w:rPr>
      </w:pPr>
      <w:r w:rsidRPr="002C1ABD">
        <w:rPr>
          <w:noProof/>
          <w:color w:val="000000" w:themeColor="text1"/>
          <w:sz w:val="18"/>
          <w:szCs w:val="18"/>
          <w:lang w:val="en-US"/>
        </w:rPr>
        <w:drawing>
          <wp:inline distT="114300" distB="114300" distL="114300" distR="114300" wp14:anchorId="0F9B3912" wp14:editId="50E90ECD">
            <wp:extent cx="2857500" cy="2857500"/>
            <wp:effectExtent l="0" t="0" r="0" b="0"/>
            <wp:docPr id="135"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155"/>
                    <a:srcRect/>
                    <a:stretch>
                      <a:fillRect/>
                    </a:stretch>
                  </pic:blipFill>
                  <pic:spPr>
                    <a:xfrm>
                      <a:off x="0" y="0"/>
                      <a:ext cx="2857500" cy="28575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17E9AF35" wp14:editId="7AF34AD5">
            <wp:extent cx="2857500" cy="2857500"/>
            <wp:effectExtent l="0" t="0" r="0" b="0"/>
            <wp:docPr id="4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56"/>
                    <a:srcRect/>
                    <a:stretch>
                      <a:fillRect/>
                    </a:stretch>
                  </pic:blipFill>
                  <pic:spPr>
                    <a:xfrm>
                      <a:off x="0" y="0"/>
                      <a:ext cx="2857500" cy="2857500"/>
                    </a:xfrm>
                    <a:prstGeom prst="rect">
                      <a:avLst/>
                    </a:prstGeom>
                    <a:ln/>
                  </pic:spPr>
                </pic:pic>
              </a:graphicData>
            </a:graphic>
          </wp:inline>
        </w:drawing>
      </w:r>
    </w:p>
    <w:p w14:paraId="35DCC850" w14:textId="77777777" w:rsidR="0001363D" w:rsidRPr="002C1ABD" w:rsidRDefault="0001363D" w:rsidP="0001363D">
      <w:pPr>
        <w:spacing w:before="120" w:after="120"/>
        <w:jc w:val="both"/>
        <w:rPr>
          <w:color w:val="000000" w:themeColor="text1"/>
          <w:sz w:val="18"/>
          <w:szCs w:val="18"/>
        </w:rPr>
      </w:pPr>
      <w:r w:rsidRPr="002C1ABD">
        <w:rPr>
          <w:noProof/>
          <w:color w:val="000000" w:themeColor="text1"/>
          <w:sz w:val="18"/>
          <w:szCs w:val="18"/>
          <w:lang w:val="en-US"/>
        </w:rPr>
        <w:lastRenderedPageBreak/>
        <w:drawing>
          <wp:inline distT="114300" distB="114300" distL="114300" distR="114300" wp14:anchorId="628AD1A0" wp14:editId="0298D7E5">
            <wp:extent cx="2857500" cy="2857500"/>
            <wp:effectExtent l="0" t="0" r="0" b="0"/>
            <wp:docPr id="2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7"/>
                    <a:srcRect/>
                    <a:stretch>
                      <a:fillRect/>
                    </a:stretch>
                  </pic:blipFill>
                  <pic:spPr>
                    <a:xfrm>
                      <a:off x="0" y="0"/>
                      <a:ext cx="2857500" cy="2857500"/>
                    </a:xfrm>
                    <a:prstGeom prst="rect">
                      <a:avLst/>
                    </a:prstGeom>
                    <a:ln/>
                  </pic:spPr>
                </pic:pic>
              </a:graphicData>
            </a:graphic>
          </wp:inline>
        </w:drawing>
      </w:r>
      <w:r w:rsidRPr="002C1ABD">
        <w:rPr>
          <w:noProof/>
          <w:color w:val="000000" w:themeColor="text1"/>
          <w:sz w:val="18"/>
          <w:szCs w:val="18"/>
          <w:lang w:val="en-US"/>
        </w:rPr>
        <w:drawing>
          <wp:inline distT="114300" distB="114300" distL="114300" distR="114300" wp14:anchorId="3C9F2DD4" wp14:editId="41ADFC5A">
            <wp:extent cx="2857500" cy="2857500"/>
            <wp:effectExtent l="0" t="0" r="0" b="0"/>
            <wp:docPr id="73"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58"/>
                    <a:srcRect/>
                    <a:stretch>
                      <a:fillRect/>
                    </a:stretch>
                  </pic:blipFill>
                  <pic:spPr>
                    <a:xfrm>
                      <a:off x="0" y="0"/>
                      <a:ext cx="2857500" cy="2857500"/>
                    </a:xfrm>
                    <a:prstGeom prst="rect">
                      <a:avLst/>
                    </a:prstGeom>
                    <a:ln/>
                  </pic:spPr>
                </pic:pic>
              </a:graphicData>
            </a:graphic>
          </wp:inline>
        </w:drawing>
      </w:r>
    </w:p>
    <w:p w14:paraId="71FD7695" w14:textId="77777777" w:rsidR="0001363D" w:rsidRPr="002C1ABD" w:rsidRDefault="0001363D" w:rsidP="0001363D">
      <w:pPr>
        <w:spacing w:before="120" w:after="120"/>
        <w:jc w:val="both"/>
        <w:rPr>
          <w:color w:val="000000" w:themeColor="text1"/>
          <w:sz w:val="18"/>
          <w:szCs w:val="18"/>
        </w:rPr>
      </w:pPr>
      <w:bookmarkStart w:id="62" w:name="_Toc491036093"/>
      <w:r w:rsidRPr="000059A6">
        <w:rPr>
          <w:rStyle w:val="Heading1Char"/>
          <w:rFonts w:ascii="Arial" w:hAnsi="Arial" w:cs="Arial"/>
          <w:b/>
          <w:color w:val="000000" w:themeColor="text1"/>
          <w:sz w:val="18"/>
          <w:szCs w:val="18"/>
        </w:rPr>
        <w:t>Figure 7.2.7 Differences in read counts for exons of different length in haplotype specific assembly</w:t>
      </w:r>
      <w:bookmarkEnd w:id="62"/>
      <w:r w:rsidRPr="000059A6">
        <w:rPr>
          <w:b/>
          <w:color w:val="000000" w:themeColor="text1"/>
          <w:sz w:val="18"/>
          <w:szCs w:val="18"/>
        </w:rPr>
        <w:t>, and GRCh38 for HG00514 (top row), HG00733 (middle row), and NA19240 (bottom row)</w:t>
      </w:r>
      <w:r w:rsidRPr="002C1ABD">
        <w:rPr>
          <w:color w:val="000000" w:themeColor="text1"/>
          <w:sz w:val="18"/>
          <w:szCs w:val="18"/>
        </w:rPr>
        <w:t>.  Differences less than 2 bp are ignored.</w:t>
      </w:r>
    </w:p>
    <w:p w14:paraId="23BB23F2" w14:textId="77777777" w:rsidR="0001363D" w:rsidRPr="002C1ABD" w:rsidRDefault="0001363D" w:rsidP="0001363D">
      <w:pPr>
        <w:spacing w:before="120" w:after="120"/>
        <w:jc w:val="both"/>
        <w:rPr>
          <w:color w:val="000000" w:themeColor="text1"/>
          <w:sz w:val="18"/>
          <w:szCs w:val="18"/>
        </w:rPr>
      </w:pPr>
    </w:p>
    <w:p w14:paraId="722FA8E0" w14:textId="77777777" w:rsidR="000059A6" w:rsidRPr="002C1ABD" w:rsidRDefault="000059A6" w:rsidP="000059A6">
      <w:pPr>
        <w:spacing w:before="120" w:after="120"/>
        <w:jc w:val="both"/>
        <w:rPr>
          <w:color w:val="000000" w:themeColor="text1"/>
          <w:sz w:val="18"/>
          <w:szCs w:val="18"/>
        </w:rPr>
      </w:pPr>
    </w:p>
    <w:p w14:paraId="296E98FB" w14:textId="77777777" w:rsidR="000059A6" w:rsidRDefault="000059A6" w:rsidP="000059A6">
      <w:pPr>
        <w:rPr>
          <w:color w:val="000000" w:themeColor="text1"/>
          <w:sz w:val="18"/>
          <w:szCs w:val="18"/>
          <w:lang w:eastAsia="zh-CN"/>
        </w:rPr>
      </w:pPr>
    </w:p>
    <w:p w14:paraId="12EF958D" w14:textId="77777777" w:rsidR="000059A6" w:rsidRDefault="000059A6" w:rsidP="000059A6">
      <w:pPr>
        <w:rPr>
          <w:color w:val="000000" w:themeColor="text1"/>
          <w:sz w:val="18"/>
          <w:szCs w:val="18"/>
          <w:lang w:eastAsia="zh-CN"/>
        </w:rPr>
      </w:pPr>
    </w:p>
    <w:p w14:paraId="0C48F6D3" w14:textId="77777777" w:rsidR="000059A6" w:rsidRDefault="000059A6" w:rsidP="000059A6">
      <w:pPr>
        <w:rPr>
          <w:color w:val="000000" w:themeColor="text1"/>
          <w:sz w:val="18"/>
          <w:szCs w:val="18"/>
          <w:lang w:eastAsia="zh-CN"/>
        </w:rPr>
      </w:pPr>
    </w:p>
    <w:p w14:paraId="6631C3C2" w14:textId="77777777" w:rsidR="000059A6" w:rsidRDefault="000059A6" w:rsidP="000059A6">
      <w:pPr>
        <w:rPr>
          <w:color w:val="000000" w:themeColor="text1"/>
          <w:sz w:val="18"/>
          <w:szCs w:val="18"/>
          <w:lang w:eastAsia="zh-CN"/>
        </w:rPr>
      </w:pPr>
    </w:p>
    <w:p w14:paraId="1E2FD1C7" w14:textId="77777777" w:rsidR="000059A6" w:rsidRDefault="000059A6" w:rsidP="000059A6">
      <w:pPr>
        <w:rPr>
          <w:color w:val="000000" w:themeColor="text1"/>
          <w:sz w:val="18"/>
          <w:szCs w:val="18"/>
          <w:lang w:eastAsia="zh-CN"/>
        </w:rPr>
      </w:pPr>
    </w:p>
    <w:p w14:paraId="2B8F9324" w14:textId="77777777" w:rsidR="000059A6" w:rsidRDefault="000059A6" w:rsidP="000059A6">
      <w:pPr>
        <w:rPr>
          <w:color w:val="000000" w:themeColor="text1"/>
          <w:sz w:val="18"/>
          <w:szCs w:val="18"/>
          <w:lang w:eastAsia="zh-CN"/>
        </w:rPr>
      </w:pPr>
    </w:p>
    <w:p w14:paraId="3E0C895F" w14:textId="77777777" w:rsidR="000059A6" w:rsidRPr="002C1ABD" w:rsidRDefault="000059A6" w:rsidP="000059A6">
      <w:pPr>
        <w:rPr>
          <w:color w:val="000000" w:themeColor="text1"/>
          <w:sz w:val="18"/>
          <w:szCs w:val="18"/>
          <w:lang w:eastAsia="zh-CN"/>
        </w:rPr>
      </w:pPr>
    </w:p>
    <w:p w14:paraId="01FECB52" w14:textId="77777777" w:rsidR="000059A6" w:rsidRPr="002C1ABD" w:rsidRDefault="000059A6" w:rsidP="000059A6">
      <w:pPr>
        <w:spacing w:before="120" w:after="120"/>
        <w:jc w:val="both"/>
        <w:rPr>
          <w:color w:val="000000" w:themeColor="text1"/>
          <w:sz w:val="18"/>
          <w:szCs w:val="18"/>
        </w:rPr>
      </w:pPr>
    </w:p>
    <w:p w14:paraId="26CAB90B" w14:textId="77777777" w:rsidR="000059A6" w:rsidRDefault="000059A6" w:rsidP="000059A6">
      <w:pPr>
        <w:rPr>
          <w:color w:val="000000" w:themeColor="text1"/>
          <w:sz w:val="18"/>
          <w:szCs w:val="18"/>
          <w:lang w:eastAsia="zh-CN"/>
        </w:rPr>
      </w:pPr>
    </w:p>
    <w:p w14:paraId="4A29B3F0" w14:textId="77777777" w:rsidR="000059A6" w:rsidRDefault="000059A6" w:rsidP="000059A6">
      <w:pPr>
        <w:rPr>
          <w:color w:val="000000" w:themeColor="text1"/>
          <w:sz w:val="18"/>
          <w:szCs w:val="18"/>
          <w:lang w:eastAsia="zh-CN"/>
        </w:rPr>
      </w:pPr>
    </w:p>
    <w:p w14:paraId="3CE8DFF8" w14:textId="77777777" w:rsidR="000059A6" w:rsidRDefault="000059A6" w:rsidP="000059A6">
      <w:pPr>
        <w:rPr>
          <w:color w:val="000000" w:themeColor="text1"/>
          <w:sz w:val="18"/>
          <w:szCs w:val="18"/>
          <w:lang w:eastAsia="zh-CN"/>
        </w:rPr>
      </w:pPr>
    </w:p>
    <w:p w14:paraId="4CE50881" w14:textId="77777777" w:rsidR="000059A6" w:rsidRDefault="000059A6" w:rsidP="000059A6">
      <w:pPr>
        <w:rPr>
          <w:color w:val="000000" w:themeColor="text1"/>
          <w:sz w:val="18"/>
          <w:szCs w:val="18"/>
          <w:lang w:eastAsia="zh-CN"/>
        </w:rPr>
      </w:pPr>
    </w:p>
    <w:p w14:paraId="09842DC9" w14:textId="77777777" w:rsidR="000059A6" w:rsidRDefault="000059A6" w:rsidP="000059A6">
      <w:pPr>
        <w:rPr>
          <w:color w:val="000000" w:themeColor="text1"/>
          <w:sz w:val="18"/>
          <w:szCs w:val="18"/>
          <w:lang w:eastAsia="zh-CN"/>
        </w:rPr>
      </w:pPr>
    </w:p>
    <w:p w14:paraId="2EDD213B" w14:textId="77777777" w:rsidR="000059A6" w:rsidRDefault="000059A6" w:rsidP="000059A6">
      <w:pPr>
        <w:rPr>
          <w:color w:val="000000" w:themeColor="text1"/>
          <w:sz w:val="18"/>
          <w:szCs w:val="18"/>
          <w:lang w:eastAsia="zh-CN"/>
        </w:rPr>
      </w:pPr>
    </w:p>
    <w:p w14:paraId="7450AA86" w14:textId="77777777" w:rsidR="000059A6" w:rsidRPr="002C1ABD" w:rsidRDefault="000059A6" w:rsidP="000059A6">
      <w:pPr>
        <w:rPr>
          <w:color w:val="000000" w:themeColor="text1"/>
          <w:sz w:val="18"/>
          <w:szCs w:val="18"/>
          <w:lang w:eastAsia="zh-CN"/>
        </w:rPr>
      </w:pPr>
    </w:p>
    <w:p w14:paraId="55AACB91" w14:textId="77777777" w:rsidR="000059A6" w:rsidRPr="002C1ABD" w:rsidRDefault="000059A6" w:rsidP="000059A6">
      <w:pPr>
        <w:spacing w:before="120" w:after="120"/>
        <w:jc w:val="both"/>
        <w:rPr>
          <w:color w:val="000000" w:themeColor="text1"/>
          <w:sz w:val="18"/>
          <w:szCs w:val="18"/>
        </w:rPr>
      </w:pPr>
    </w:p>
    <w:p w14:paraId="1450614E" w14:textId="77777777" w:rsidR="000059A6" w:rsidRPr="002C1ABD" w:rsidRDefault="000059A6" w:rsidP="000059A6">
      <w:pPr>
        <w:spacing w:before="120" w:after="120"/>
        <w:jc w:val="both"/>
        <w:rPr>
          <w:color w:val="000000" w:themeColor="text1"/>
          <w:sz w:val="18"/>
          <w:szCs w:val="18"/>
        </w:rPr>
      </w:pPr>
    </w:p>
    <w:p w14:paraId="6AB1A8D4" w14:textId="77777777" w:rsidR="000059A6" w:rsidRPr="002C1ABD" w:rsidRDefault="000059A6" w:rsidP="000059A6">
      <w:pPr>
        <w:rPr>
          <w:color w:val="000000" w:themeColor="text1"/>
          <w:sz w:val="18"/>
          <w:szCs w:val="18"/>
          <w:lang w:eastAsia="zh-CN"/>
        </w:rPr>
      </w:pPr>
    </w:p>
    <w:p w14:paraId="3CA6AF66" w14:textId="77777777" w:rsidR="000059A6" w:rsidRPr="002C1ABD" w:rsidRDefault="000059A6" w:rsidP="000059A6">
      <w:pPr>
        <w:spacing w:before="120" w:after="120"/>
        <w:jc w:val="both"/>
        <w:rPr>
          <w:color w:val="000000" w:themeColor="text1"/>
          <w:sz w:val="18"/>
          <w:szCs w:val="18"/>
        </w:rPr>
      </w:pPr>
    </w:p>
    <w:p w14:paraId="56E9E70E" w14:textId="77777777" w:rsidR="0001363D" w:rsidRPr="002C1ABD" w:rsidRDefault="0001363D" w:rsidP="0001363D">
      <w:pPr>
        <w:spacing w:before="120" w:after="120"/>
        <w:jc w:val="both"/>
        <w:rPr>
          <w:color w:val="000000" w:themeColor="text1"/>
          <w:sz w:val="18"/>
          <w:szCs w:val="18"/>
        </w:rPr>
      </w:pPr>
    </w:p>
    <w:p w14:paraId="6651E2DE" w14:textId="77777777" w:rsidR="0001363D" w:rsidRPr="002C1ABD" w:rsidRDefault="0001363D" w:rsidP="0001363D">
      <w:pPr>
        <w:spacing w:before="120" w:after="120"/>
        <w:jc w:val="both"/>
        <w:rPr>
          <w:color w:val="000000" w:themeColor="text1"/>
          <w:sz w:val="18"/>
          <w:szCs w:val="18"/>
        </w:rPr>
      </w:pPr>
    </w:p>
    <w:p w14:paraId="6E79563B" w14:textId="77777777" w:rsidR="0001363D" w:rsidRPr="002C1ABD" w:rsidRDefault="0001363D" w:rsidP="0001363D">
      <w:pPr>
        <w:spacing w:before="120" w:after="120"/>
        <w:jc w:val="both"/>
        <w:rPr>
          <w:b/>
          <w:color w:val="000000" w:themeColor="text1"/>
          <w:sz w:val="18"/>
          <w:szCs w:val="18"/>
        </w:rPr>
      </w:pPr>
      <w:r w:rsidRPr="002C1ABD">
        <w:rPr>
          <w:b/>
          <w:noProof/>
          <w:color w:val="000000" w:themeColor="text1"/>
          <w:sz w:val="18"/>
          <w:szCs w:val="18"/>
          <w:lang w:val="en-US"/>
        </w:rPr>
        <w:lastRenderedPageBreak/>
        <w:drawing>
          <wp:inline distT="114300" distB="114300" distL="114300" distR="114300" wp14:anchorId="3B0F3E69" wp14:editId="52DA1F21">
            <wp:extent cx="5943600" cy="3136900"/>
            <wp:effectExtent l="0" t="0" r="0" b="0"/>
            <wp:docPr id="50" name="image118.jpg" descr="BreakpointPrecision.jpg"/>
            <wp:cNvGraphicFramePr/>
            <a:graphic xmlns:a="http://schemas.openxmlformats.org/drawingml/2006/main">
              <a:graphicData uri="http://schemas.openxmlformats.org/drawingml/2006/picture">
                <pic:pic xmlns:pic="http://schemas.openxmlformats.org/drawingml/2006/picture">
                  <pic:nvPicPr>
                    <pic:cNvPr id="0" name="image118.jpg" descr="BreakpointPrecision.jpg"/>
                    <pic:cNvPicPr preferRelativeResize="0"/>
                  </pic:nvPicPr>
                  <pic:blipFill>
                    <a:blip r:embed="rId159"/>
                    <a:srcRect/>
                    <a:stretch>
                      <a:fillRect/>
                    </a:stretch>
                  </pic:blipFill>
                  <pic:spPr>
                    <a:xfrm>
                      <a:off x="0" y="0"/>
                      <a:ext cx="5943600" cy="3136900"/>
                    </a:xfrm>
                    <a:prstGeom prst="rect">
                      <a:avLst/>
                    </a:prstGeom>
                    <a:ln/>
                  </pic:spPr>
                </pic:pic>
              </a:graphicData>
            </a:graphic>
          </wp:inline>
        </w:drawing>
      </w:r>
    </w:p>
    <w:p w14:paraId="3FEE11BD" w14:textId="77777777" w:rsidR="0001363D" w:rsidRPr="002C1ABD" w:rsidRDefault="0001363D" w:rsidP="0001363D">
      <w:pPr>
        <w:spacing w:before="120" w:after="120"/>
        <w:jc w:val="both"/>
        <w:rPr>
          <w:color w:val="000000" w:themeColor="text1"/>
          <w:sz w:val="18"/>
          <w:szCs w:val="18"/>
        </w:rPr>
      </w:pPr>
    </w:p>
    <w:p w14:paraId="50D88F79" w14:textId="3807E193" w:rsidR="002E518E" w:rsidRPr="002E518E" w:rsidRDefault="002C1ABD" w:rsidP="002E518E">
      <w:pPr>
        <w:spacing w:before="120" w:after="120"/>
        <w:jc w:val="both"/>
        <w:rPr>
          <w:b/>
          <w:color w:val="000000" w:themeColor="text1"/>
          <w:sz w:val="18"/>
          <w:szCs w:val="18"/>
          <w:lang w:eastAsia="zh-CN"/>
        </w:rPr>
      </w:pPr>
      <w:bookmarkStart w:id="63" w:name="_Toc491036094"/>
      <w:r w:rsidRPr="002E518E">
        <w:rPr>
          <w:rStyle w:val="Heading1Char"/>
          <w:rFonts w:ascii="Arial" w:hAnsi="Arial" w:cs="Arial"/>
          <w:b/>
          <w:color w:val="000000" w:themeColor="text1"/>
          <w:sz w:val="18"/>
          <w:szCs w:val="18"/>
        </w:rPr>
        <w:t>Figure 7.3.1</w:t>
      </w:r>
      <w:bookmarkStart w:id="64" w:name="_Toc490727321"/>
      <w:bookmarkEnd w:id="63"/>
      <w:r w:rsidR="002E518E" w:rsidRPr="002E518E">
        <w:rPr>
          <w:rStyle w:val="Heading1Char"/>
          <w:rFonts w:ascii="Arial" w:hAnsi="Arial" w:cs="Arial"/>
          <w:b/>
          <w:color w:val="000000" w:themeColor="text1"/>
          <w:sz w:val="18"/>
          <w:szCs w:val="18"/>
        </w:rPr>
        <w:t xml:space="preserve"> </w:t>
      </w:r>
      <w:r w:rsidR="002E518E" w:rsidRPr="002E518E">
        <w:rPr>
          <w:b/>
          <w:sz w:val="18"/>
          <w:szCs w:val="18"/>
        </w:rPr>
        <w:t>Variation in L1 source element profiles.</w:t>
      </w:r>
      <w:bookmarkEnd w:id="64"/>
    </w:p>
    <w:p w14:paraId="7CECF200" w14:textId="77777777" w:rsidR="0001363D" w:rsidRPr="002C1ABD" w:rsidRDefault="0001363D" w:rsidP="0030760E">
      <w:pPr>
        <w:rPr>
          <w:color w:val="000000" w:themeColor="text1"/>
          <w:sz w:val="18"/>
          <w:szCs w:val="18"/>
          <w:lang w:eastAsia="zh-CN"/>
        </w:rPr>
      </w:pPr>
    </w:p>
    <w:sectPr w:rsidR="0001363D" w:rsidRPr="002C1ABD" w:rsidSect="008354C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824855"/>
    <w:multiLevelType w:val="multilevel"/>
    <w:tmpl w:val="410A8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lvlOverride w:ilvl="0">
      <w:lvl w:ilvl="0">
        <w:numFmt w:val="lowerLetter"/>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2"/>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3725"/>
    <w:rsid w:val="000059A6"/>
    <w:rsid w:val="00011BCF"/>
    <w:rsid w:val="0001363D"/>
    <w:rsid w:val="00162575"/>
    <w:rsid w:val="00164035"/>
    <w:rsid w:val="002C1ABD"/>
    <w:rsid w:val="002C79CA"/>
    <w:rsid w:val="002E518E"/>
    <w:rsid w:val="002E7766"/>
    <w:rsid w:val="003055DC"/>
    <w:rsid w:val="0030760E"/>
    <w:rsid w:val="00312A88"/>
    <w:rsid w:val="003C7307"/>
    <w:rsid w:val="00431FD9"/>
    <w:rsid w:val="00445C57"/>
    <w:rsid w:val="004573D6"/>
    <w:rsid w:val="00457603"/>
    <w:rsid w:val="004D60B0"/>
    <w:rsid w:val="005B5FFD"/>
    <w:rsid w:val="005C482F"/>
    <w:rsid w:val="007252AE"/>
    <w:rsid w:val="00733725"/>
    <w:rsid w:val="007C1FFC"/>
    <w:rsid w:val="008072A0"/>
    <w:rsid w:val="008354CC"/>
    <w:rsid w:val="00847BDA"/>
    <w:rsid w:val="008561FD"/>
    <w:rsid w:val="008C2D03"/>
    <w:rsid w:val="00902972"/>
    <w:rsid w:val="0096432C"/>
    <w:rsid w:val="009E4F69"/>
    <w:rsid w:val="00AD6204"/>
    <w:rsid w:val="00BB3D8A"/>
    <w:rsid w:val="00C27113"/>
    <w:rsid w:val="00C77476"/>
    <w:rsid w:val="00CA7492"/>
    <w:rsid w:val="00CF3711"/>
    <w:rsid w:val="00D57DBC"/>
    <w:rsid w:val="00DD555A"/>
    <w:rsid w:val="00FA5202"/>
    <w:rsid w:val="00FC2E97"/>
    <w:rsid w:val="00FD3C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9C6235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宋体"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072A0"/>
    <w:pPr>
      <w:pBdr>
        <w:top w:val="nil"/>
        <w:left w:val="nil"/>
        <w:bottom w:val="nil"/>
        <w:right w:val="nil"/>
        <w:between w:val="nil"/>
      </w:pBdr>
      <w:spacing w:line="276" w:lineRule="auto"/>
    </w:pPr>
    <w:rPr>
      <w:rFonts w:ascii="Arial" w:eastAsia="Arial" w:hAnsi="Arial" w:cs="Arial"/>
      <w:color w:val="000000"/>
      <w:sz w:val="22"/>
      <w:szCs w:val="22"/>
      <w:lang w:val="en"/>
    </w:rPr>
  </w:style>
  <w:style w:type="paragraph" w:styleId="Heading1">
    <w:name w:val="heading 1"/>
    <w:basedOn w:val="Normal"/>
    <w:next w:val="Normal"/>
    <w:link w:val="Heading1Char"/>
    <w:uiPriority w:val="9"/>
    <w:qFormat/>
    <w:rsid w:val="0001363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47BD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011BCF"/>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rsid w:val="002C79CA"/>
    <w:pPr>
      <w:keepNext/>
      <w:keepLines/>
      <w:spacing w:before="280" w:after="80"/>
      <w:outlineLvl w:val="3"/>
    </w:pPr>
    <w:rPr>
      <w:color w:val="666666"/>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2C79CA"/>
    <w:rPr>
      <w:rFonts w:ascii="Arial" w:eastAsia="Arial" w:hAnsi="Arial" w:cs="Arial"/>
      <w:color w:val="666666"/>
      <w:lang w:val="en"/>
    </w:rPr>
  </w:style>
  <w:style w:type="character" w:customStyle="1" w:styleId="Heading3Char">
    <w:name w:val="Heading 3 Char"/>
    <w:basedOn w:val="DefaultParagraphFont"/>
    <w:link w:val="Heading3"/>
    <w:uiPriority w:val="9"/>
    <w:semiHidden/>
    <w:rsid w:val="00011BCF"/>
    <w:rPr>
      <w:rFonts w:asciiTheme="majorHAnsi" w:eastAsiaTheme="majorEastAsia" w:hAnsiTheme="majorHAnsi" w:cstheme="majorBidi"/>
      <w:color w:val="1F4D78" w:themeColor="accent1" w:themeShade="7F"/>
      <w:lang w:val="en"/>
    </w:rPr>
  </w:style>
  <w:style w:type="character" w:customStyle="1" w:styleId="Heading1Char">
    <w:name w:val="Heading 1 Char"/>
    <w:basedOn w:val="DefaultParagraphFont"/>
    <w:link w:val="Heading1"/>
    <w:uiPriority w:val="9"/>
    <w:rsid w:val="0001363D"/>
    <w:rPr>
      <w:rFonts w:asciiTheme="majorHAnsi" w:eastAsiaTheme="majorEastAsia" w:hAnsiTheme="majorHAnsi" w:cstheme="majorBidi"/>
      <w:color w:val="2E74B5" w:themeColor="accent1" w:themeShade="BF"/>
      <w:sz w:val="32"/>
      <w:szCs w:val="32"/>
      <w:lang w:val="en"/>
    </w:rPr>
  </w:style>
  <w:style w:type="character" w:customStyle="1" w:styleId="Heading2Char">
    <w:name w:val="Heading 2 Char"/>
    <w:basedOn w:val="DefaultParagraphFont"/>
    <w:link w:val="Heading2"/>
    <w:uiPriority w:val="9"/>
    <w:rsid w:val="00847BDA"/>
    <w:rPr>
      <w:rFonts w:asciiTheme="majorHAnsi" w:eastAsiaTheme="majorEastAsia" w:hAnsiTheme="majorHAnsi" w:cstheme="majorBidi"/>
      <w:color w:val="2E74B5" w:themeColor="accent1" w:themeShade="BF"/>
      <w:sz w:val="26"/>
      <w:szCs w:val="26"/>
      <w:lang w:val="en"/>
    </w:rPr>
  </w:style>
  <w:style w:type="paragraph" w:styleId="TOCHeading">
    <w:name w:val="TOC Heading"/>
    <w:basedOn w:val="Heading1"/>
    <w:next w:val="Normal"/>
    <w:uiPriority w:val="39"/>
    <w:unhideWhenUsed/>
    <w:qFormat/>
    <w:rsid w:val="002C1ABD"/>
    <w:pPr>
      <w:pBdr>
        <w:top w:val="none" w:sz="0" w:space="0" w:color="auto"/>
        <w:left w:val="none" w:sz="0" w:space="0" w:color="auto"/>
        <w:bottom w:val="none" w:sz="0" w:space="0" w:color="auto"/>
        <w:right w:val="none" w:sz="0" w:space="0" w:color="auto"/>
        <w:between w:val="none" w:sz="0" w:space="0" w:color="auto"/>
      </w:pBdr>
      <w:spacing w:before="480"/>
      <w:outlineLvl w:val="9"/>
    </w:pPr>
    <w:rPr>
      <w:b/>
      <w:bCs/>
      <w:sz w:val="28"/>
      <w:szCs w:val="28"/>
      <w:lang w:val="en-US"/>
    </w:rPr>
  </w:style>
  <w:style w:type="paragraph" w:styleId="TOC1">
    <w:name w:val="toc 1"/>
    <w:basedOn w:val="Normal"/>
    <w:next w:val="Normal"/>
    <w:autoRedefine/>
    <w:uiPriority w:val="39"/>
    <w:unhideWhenUsed/>
    <w:rsid w:val="002C1ABD"/>
    <w:pPr>
      <w:spacing w:before="120"/>
    </w:pPr>
    <w:rPr>
      <w:rFonts w:asciiTheme="minorHAnsi" w:hAnsiTheme="minorHAnsi"/>
      <w:b/>
      <w:sz w:val="24"/>
      <w:szCs w:val="24"/>
    </w:rPr>
  </w:style>
  <w:style w:type="paragraph" w:styleId="TOC2">
    <w:name w:val="toc 2"/>
    <w:basedOn w:val="Normal"/>
    <w:next w:val="Normal"/>
    <w:autoRedefine/>
    <w:uiPriority w:val="39"/>
    <w:unhideWhenUsed/>
    <w:rsid w:val="002C1ABD"/>
    <w:pPr>
      <w:ind w:left="220"/>
    </w:pPr>
    <w:rPr>
      <w:rFonts w:asciiTheme="minorHAnsi" w:hAnsiTheme="minorHAnsi"/>
      <w:b/>
    </w:rPr>
  </w:style>
  <w:style w:type="character" w:styleId="Hyperlink">
    <w:name w:val="Hyperlink"/>
    <w:basedOn w:val="DefaultParagraphFont"/>
    <w:uiPriority w:val="99"/>
    <w:unhideWhenUsed/>
    <w:rsid w:val="002C1ABD"/>
    <w:rPr>
      <w:color w:val="0563C1" w:themeColor="hyperlink"/>
      <w:u w:val="single"/>
    </w:rPr>
  </w:style>
  <w:style w:type="paragraph" w:styleId="TOC3">
    <w:name w:val="toc 3"/>
    <w:basedOn w:val="Normal"/>
    <w:next w:val="Normal"/>
    <w:autoRedefine/>
    <w:uiPriority w:val="39"/>
    <w:semiHidden/>
    <w:unhideWhenUsed/>
    <w:rsid w:val="002C1ABD"/>
    <w:pPr>
      <w:ind w:left="440"/>
    </w:pPr>
    <w:rPr>
      <w:rFonts w:asciiTheme="minorHAnsi" w:hAnsiTheme="minorHAnsi"/>
    </w:rPr>
  </w:style>
  <w:style w:type="paragraph" w:styleId="TOC4">
    <w:name w:val="toc 4"/>
    <w:basedOn w:val="Normal"/>
    <w:next w:val="Normal"/>
    <w:autoRedefine/>
    <w:uiPriority w:val="39"/>
    <w:semiHidden/>
    <w:unhideWhenUsed/>
    <w:rsid w:val="002C1ABD"/>
    <w:pPr>
      <w:ind w:left="660"/>
    </w:pPr>
    <w:rPr>
      <w:rFonts w:asciiTheme="minorHAnsi" w:hAnsiTheme="minorHAnsi"/>
      <w:sz w:val="20"/>
      <w:szCs w:val="20"/>
    </w:rPr>
  </w:style>
  <w:style w:type="paragraph" w:styleId="TOC5">
    <w:name w:val="toc 5"/>
    <w:basedOn w:val="Normal"/>
    <w:next w:val="Normal"/>
    <w:autoRedefine/>
    <w:uiPriority w:val="39"/>
    <w:semiHidden/>
    <w:unhideWhenUsed/>
    <w:rsid w:val="002C1ABD"/>
    <w:pPr>
      <w:ind w:left="880"/>
    </w:pPr>
    <w:rPr>
      <w:rFonts w:asciiTheme="minorHAnsi" w:hAnsiTheme="minorHAnsi"/>
      <w:sz w:val="20"/>
      <w:szCs w:val="20"/>
    </w:rPr>
  </w:style>
  <w:style w:type="paragraph" w:styleId="TOC6">
    <w:name w:val="toc 6"/>
    <w:basedOn w:val="Normal"/>
    <w:next w:val="Normal"/>
    <w:autoRedefine/>
    <w:uiPriority w:val="39"/>
    <w:semiHidden/>
    <w:unhideWhenUsed/>
    <w:rsid w:val="002C1ABD"/>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2C1ABD"/>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2C1ABD"/>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2C1ABD"/>
    <w:pPr>
      <w:ind w:left="1760"/>
    </w:pPr>
    <w:rPr>
      <w:rFonts w:asciiTheme="minorHAnsi" w:hAnsiTheme="minorHAnsi"/>
      <w:sz w:val="20"/>
      <w:szCs w:val="20"/>
    </w:rPr>
  </w:style>
  <w:style w:type="paragraph" w:styleId="NormalWeb">
    <w:name w:val="Normal (Web)"/>
    <w:basedOn w:val="Normal"/>
    <w:uiPriority w:val="99"/>
    <w:unhideWhenUsed/>
    <w:rsid w:val="00312A88"/>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宋体" w:hAnsi="Times New Roman" w:cs="Times New Roman"/>
      <w:color w:val="auto"/>
      <w:sz w:val="24"/>
      <w:szCs w:val="24"/>
      <w:lang w:val="en-US"/>
    </w:rPr>
  </w:style>
  <w:style w:type="paragraph" w:styleId="NoSpacing">
    <w:name w:val="No Spacing"/>
    <w:uiPriority w:val="1"/>
    <w:qFormat/>
    <w:rsid w:val="00AD6204"/>
    <w:pPr>
      <w:pBdr>
        <w:top w:val="nil"/>
        <w:left w:val="nil"/>
        <w:bottom w:val="nil"/>
        <w:right w:val="nil"/>
        <w:between w:val="nil"/>
      </w:pBdr>
    </w:pPr>
    <w:rPr>
      <w:rFonts w:ascii="Arial" w:eastAsia="Arial" w:hAnsi="Arial" w:cs="Arial"/>
      <w:color w:val="000000"/>
      <w:sz w:val="22"/>
      <w:szCs w:val="22"/>
      <w:lang w:val="e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6042112">
      <w:bodyDiv w:val="1"/>
      <w:marLeft w:val="0"/>
      <w:marRight w:val="0"/>
      <w:marTop w:val="0"/>
      <w:marBottom w:val="0"/>
      <w:divBdr>
        <w:top w:val="none" w:sz="0" w:space="0" w:color="auto"/>
        <w:left w:val="none" w:sz="0" w:space="0" w:color="auto"/>
        <w:bottom w:val="none" w:sz="0" w:space="0" w:color="auto"/>
        <w:right w:val="none" w:sz="0" w:space="0" w:color="auto"/>
      </w:divBdr>
    </w:div>
    <w:div w:id="334310494">
      <w:bodyDiv w:val="1"/>
      <w:marLeft w:val="0"/>
      <w:marRight w:val="0"/>
      <w:marTop w:val="0"/>
      <w:marBottom w:val="0"/>
      <w:divBdr>
        <w:top w:val="none" w:sz="0" w:space="0" w:color="auto"/>
        <w:left w:val="none" w:sz="0" w:space="0" w:color="auto"/>
        <w:bottom w:val="none" w:sz="0" w:space="0" w:color="auto"/>
        <w:right w:val="none" w:sz="0" w:space="0" w:color="auto"/>
      </w:divBdr>
    </w:div>
    <w:div w:id="1178231204">
      <w:bodyDiv w:val="1"/>
      <w:marLeft w:val="0"/>
      <w:marRight w:val="0"/>
      <w:marTop w:val="0"/>
      <w:marBottom w:val="0"/>
      <w:divBdr>
        <w:top w:val="none" w:sz="0" w:space="0" w:color="auto"/>
        <w:left w:val="none" w:sz="0" w:space="0" w:color="auto"/>
        <w:bottom w:val="none" w:sz="0" w:space="0" w:color="auto"/>
        <w:right w:val="none" w:sz="0" w:space="0" w:color="auto"/>
      </w:divBdr>
    </w:div>
    <w:div w:id="156437212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127.png"/><Relationship Id="rId143" Type="http://schemas.openxmlformats.org/officeDocument/2006/relationships/image" Target="media/image128.png"/><Relationship Id="rId144" Type="http://schemas.openxmlformats.org/officeDocument/2006/relationships/image" Target="media/image129.png"/><Relationship Id="rId145" Type="http://schemas.openxmlformats.org/officeDocument/2006/relationships/image" Target="media/image130.png"/><Relationship Id="rId146" Type="http://schemas.openxmlformats.org/officeDocument/2006/relationships/image" Target="media/image131.png"/><Relationship Id="rId147" Type="http://schemas.openxmlformats.org/officeDocument/2006/relationships/image" Target="media/image132.png"/><Relationship Id="rId148" Type="http://schemas.openxmlformats.org/officeDocument/2006/relationships/image" Target="media/image133.png"/><Relationship Id="rId149" Type="http://schemas.openxmlformats.org/officeDocument/2006/relationships/image" Target="media/image134.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hyperlink" Target="http://broadinstitute.github.io/picard/" TargetMode="External"/><Relationship Id="rId45" Type="http://schemas.openxmlformats.org/officeDocument/2006/relationships/image" Target="media/image35.jpg"/><Relationship Id="rId46" Type="http://schemas.openxmlformats.org/officeDocument/2006/relationships/image" Target="media/image36.png"/><Relationship Id="rId47" Type="http://schemas.openxmlformats.org/officeDocument/2006/relationships/image" Target="media/image37.jpg"/><Relationship Id="rId48" Type="http://schemas.openxmlformats.org/officeDocument/2006/relationships/image" Target="media/image38.png"/><Relationship Id="rId49" Type="http://schemas.openxmlformats.org/officeDocument/2006/relationships/image" Target="media/image3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image" Target="media/image103.png"/><Relationship Id="rId114" Type="http://schemas.openxmlformats.org/officeDocument/2006/relationships/image" Target="media/image104.png"/><Relationship Id="rId115" Type="http://schemas.openxmlformats.org/officeDocument/2006/relationships/image" Target="media/image105.png"/><Relationship Id="rId116" Type="http://schemas.openxmlformats.org/officeDocument/2006/relationships/image" Target="media/image106.png"/><Relationship Id="rId117" Type="http://schemas.openxmlformats.org/officeDocument/2006/relationships/image" Target="media/image107.png"/><Relationship Id="rId118" Type="http://schemas.openxmlformats.org/officeDocument/2006/relationships/image" Target="media/image108.png"/><Relationship Id="rId119" Type="http://schemas.openxmlformats.org/officeDocument/2006/relationships/image" Target="media/image109.png"/><Relationship Id="rId150" Type="http://schemas.openxmlformats.org/officeDocument/2006/relationships/image" Target="media/image135.png"/><Relationship Id="rId151" Type="http://schemas.openxmlformats.org/officeDocument/2006/relationships/image" Target="media/image136.png"/><Relationship Id="rId152" Type="http://schemas.openxmlformats.org/officeDocument/2006/relationships/image" Target="media/image137.png"/><Relationship Id="rId10" Type="http://schemas.openxmlformats.org/officeDocument/2006/relationships/image" Target="media/image4.png"/><Relationship Id="rId11" Type="http://schemas.openxmlformats.org/officeDocument/2006/relationships/hyperlink" Target="https://paperpile.com/c/ml0krT/dqhH" TargetMode="External"/><Relationship Id="rId12" Type="http://schemas.openxmlformats.org/officeDocument/2006/relationships/hyperlink" Target="http://www.internationalgenome.org/data-portal/data-collection/structural-variation" TargetMode="External"/><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hyperlink" Target="https://paperpile.com/c/ml0krT/559U" TargetMode="External"/><Relationship Id="rId153" Type="http://schemas.openxmlformats.org/officeDocument/2006/relationships/image" Target="media/image138.png"/><Relationship Id="rId154" Type="http://schemas.openxmlformats.org/officeDocument/2006/relationships/image" Target="media/image139.png"/><Relationship Id="rId155" Type="http://schemas.openxmlformats.org/officeDocument/2006/relationships/image" Target="media/image140.png"/><Relationship Id="rId156" Type="http://schemas.openxmlformats.org/officeDocument/2006/relationships/image" Target="media/image141.png"/><Relationship Id="rId157" Type="http://schemas.openxmlformats.org/officeDocument/2006/relationships/image" Target="media/image142.png"/><Relationship Id="rId158" Type="http://schemas.openxmlformats.org/officeDocument/2006/relationships/image" Target="media/image143.png"/><Relationship Id="rId159" Type="http://schemas.openxmlformats.org/officeDocument/2006/relationships/image" Target="media/image144.jp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jp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97" Type="http://schemas.openxmlformats.org/officeDocument/2006/relationships/image" Target="media/image87.png"/><Relationship Id="rId98" Type="http://schemas.openxmlformats.org/officeDocument/2006/relationships/image" Target="media/image88.png"/><Relationship Id="rId99" Type="http://schemas.openxmlformats.org/officeDocument/2006/relationships/image" Target="media/image89.png"/><Relationship Id="rId120" Type="http://schemas.openxmlformats.org/officeDocument/2006/relationships/image" Target="media/image110.png"/><Relationship Id="rId121" Type="http://schemas.openxmlformats.org/officeDocument/2006/relationships/image" Target="media/image111.png"/><Relationship Id="rId122" Type="http://schemas.openxmlformats.org/officeDocument/2006/relationships/image" Target="media/image112.png"/><Relationship Id="rId123" Type="http://schemas.openxmlformats.org/officeDocument/2006/relationships/image" Target="media/image113.png"/><Relationship Id="rId124" Type="http://schemas.openxmlformats.org/officeDocument/2006/relationships/image" Target="media/image114.png"/><Relationship Id="rId125" Type="http://schemas.openxmlformats.org/officeDocument/2006/relationships/image" Target="media/image115.png"/><Relationship Id="rId126" Type="http://schemas.openxmlformats.org/officeDocument/2006/relationships/image" Target="media/image116.png"/><Relationship Id="rId127" Type="http://schemas.openxmlformats.org/officeDocument/2006/relationships/hyperlink" Target="https://paperpile.com/c/ml0krT/P8gq" TargetMode="External"/><Relationship Id="rId128" Type="http://schemas.openxmlformats.org/officeDocument/2006/relationships/hyperlink" Target="https://paperpile.com/c/ml0krT/56rU" TargetMode="External"/><Relationship Id="rId129" Type="http://schemas.openxmlformats.org/officeDocument/2006/relationships/hyperlink" Target="https://paperpile.com/c/ml0krT/TerE" TargetMode="External"/><Relationship Id="rId160" Type="http://schemas.openxmlformats.org/officeDocument/2006/relationships/fontTable" Target="fontTable.xml"/><Relationship Id="rId161" Type="http://schemas.openxmlformats.org/officeDocument/2006/relationships/theme" Target="theme/theme1.xml"/><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130" Type="http://schemas.openxmlformats.org/officeDocument/2006/relationships/hyperlink" Target="https://paperpile.com/c/ml0krT/56rU" TargetMode="External"/><Relationship Id="rId131" Type="http://schemas.openxmlformats.org/officeDocument/2006/relationships/hyperlink" Target="https://paperpile.com/c/ml0krT/TerE" TargetMode="External"/><Relationship Id="rId132" Type="http://schemas.openxmlformats.org/officeDocument/2006/relationships/image" Target="media/image117.png"/><Relationship Id="rId133" Type="http://schemas.openxmlformats.org/officeDocument/2006/relationships/image" Target="media/image118.png"/><Relationship Id="rId134" Type="http://schemas.openxmlformats.org/officeDocument/2006/relationships/image" Target="media/image119.png"/><Relationship Id="rId135" Type="http://schemas.openxmlformats.org/officeDocument/2006/relationships/image" Target="media/image120.png"/><Relationship Id="rId136" Type="http://schemas.openxmlformats.org/officeDocument/2006/relationships/image" Target="media/image121.png"/><Relationship Id="rId137" Type="http://schemas.openxmlformats.org/officeDocument/2006/relationships/image" Target="media/image122.png"/><Relationship Id="rId138" Type="http://schemas.openxmlformats.org/officeDocument/2006/relationships/image" Target="media/image123.png"/><Relationship Id="rId139" Type="http://schemas.openxmlformats.org/officeDocument/2006/relationships/image" Target="media/image124.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image" Target="media/image90.png"/><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image" Target="media/image97.png"/><Relationship Id="rId108" Type="http://schemas.openxmlformats.org/officeDocument/2006/relationships/image" Target="media/image98.png"/><Relationship Id="rId109" Type="http://schemas.openxmlformats.org/officeDocument/2006/relationships/image" Target="media/image99.png"/><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yperlink" Target="http://broadinstitute.github.io/picard/" TargetMode="External"/><Relationship Id="rId9" Type="http://schemas.openxmlformats.org/officeDocument/2006/relationships/image" Target="media/image3.png"/><Relationship Id="rId140" Type="http://schemas.openxmlformats.org/officeDocument/2006/relationships/image" Target="media/image125.png"/><Relationship Id="rId141" Type="http://schemas.openxmlformats.org/officeDocument/2006/relationships/image" Target="media/image1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51003D-6107-C444-9F1A-17855C313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80</Pages>
  <Words>5023</Words>
  <Characters>28634</Characters>
  <Application>Microsoft Macintosh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33590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Xuefang Zhao</dc:creator>
  <cp:keywords/>
  <dc:description/>
  <cp:lastModifiedBy>Xuefang Zhao</cp:lastModifiedBy>
  <cp:revision>26</cp:revision>
  <dcterms:created xsi:type="dcterms:W3CDTF">2017-08-12T21:45:00Z</dcterms:created>
  <dcterms:modified xsi:type="dcterms:W3CDTF">2017-08-21T03:46:00Z</dcterms:modified>
</cp:coreProperties>
</file>