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D5A56" w14:textId="77777777" w:rsidR="0043450B" w:rsidRPr="00D248DA" w:rsidRDefault="0043450B" w:rsidP="00E0034A">
      <w:pPr>
        <w:spacing w:line="360" w:lineRule="auto"/>
        <w:rPr>
          <w:b/>
          <w:i/>
          <w:color w:val="4F81BD"/>
          <w:sz w:val="22"/>
          <w:szCs w:val="22"/>
          <w:lang w:val="en-GB"/>
        </w:rPr>
      </w:pPr>
      <w:bookmarkStart w:id="0" w:name="_GoBack"/>
      <w:bookmarkEnd w:id="0"/>
      <w:r w:rsidRPr="00D248DA">
        <w:rPr>
          <w:b/>
          <w:i/>
          <w:color w:val="4F81BD"/>
          <w:sz w:val="22"/>
          <w:szCs w:val="22"/>
          <w:lang w:val="en-GB"/>
        </w:rPr>
        <w:t xml:space="preserve">[Strapline: One or two words to describe the general subject area. What about this? Or feel free to suggest an alternative] </w:t>
      </w:r>
    </w:p>
    <w:p w14:paraId="168F69B0" w14:textId="76720763" w:rsidR="0043450B" w:rsidRPr="00D248DA" w:rsidRDefault="0043450B" w:rsidP="00E0034A">
      <w:pPr>
        <w:spacing w:line="360" w:lineRule="auto"/>
        <w:rPr>
          <w:b/>
          <w:sz w:val="22"/>
          <w:szCs w:val="22"/>
          <w:lang w:val="en-GB"/>
        </w:rPr>
      </w:pPr>
      <w:r w:rsidRPr="00D248DA">
        <w:rPr>
          <w:b/>
          <w:sz w:val="22"/>
          <w:szCs w:val="22"/>
          <w:lang w:val="en-GB"/>
        </w:rPr>
        <w:t>Cancer genomics</w:t>
      </w:r>
    </w:p>
    <w:p w14:paraId="16D6539D" w14:textId="77777777" w:rsidR="0043450B" w:rsidRPr="00D248DA" w:rsidRDefault="0043450B" w:rsidP="00E0034A">
      <w:pPr>
        <w:spacing w:line="360" w:lineRule="auto"/>
        <w:rPr>
          <w:b/>
          <w:i/>
          <w:color w:val="4F81BD"/>
          <w:sz w:val="22"/>
          <w:szCs w:val="22"/>
          <w:lang w:val="en-GB"/>
        </w:rPr>
      </w:pPr>
    </w:p>
    <w:p w14:paraId="37527D3C" w14:textId="44CDB615" w:rsidR="0043450B" w:rsidRPr="00D248DA" w:rsidRDefault="0043450B" w:rsidP="00E0034A">
      <w:pPr>
        <w:spacing w:line="360" w:lineRule="auto"/>
        <w:rPr>
          <w:b/>
          <w:i/>
          <w:color w:val="4F81BD"/>
          <w:sz w:val="22"/>
          <w:szCs w:val="22"/>
          <w:lang w:val="en-GB"/>
        </w:rPr>
      </w:pPr>
      <w:r w:rsidRPr="00D248DA">
        <w:rPr>
          <w:b/>
          <w:i/>
          <w:color w:val="4F81BD"/>
          <w:sz w:val="22"/>
          <w:szCs w:val="22"/>
          <w:lang w:val="en-GB"/>
        </w:rPr>
        <w:t>[Main title: It should be no more than 40 characters, including spaces, should not include punctuation (including colons), and should be easily understandable for non-specialists How about this shortened, variation on yours</w:t>
      </w:r>
      <w:r w:rsidR="003310EA">
        <w:rPr>
          <w:b/>
          <w:i/>
          <w:color w:val="4F81BD"/>
          <w:sz w:val="22"/>
          <w:szCs w:val="22"/>
          <w:lang w:val="en-GB"/>
        </w:rPr>
        <w:t>, which just fits</w:t>
      </w:r>
      <w:r w:rsidRPr="00D248DA">
        <w:rPr>
          <w:b/>
          <w:i/>
          <w:color w:val="4F81BD"/>
          <w:sz w:val="22"/>
          <w:szCs w:val="22"/>
          <w:lang w:val="en-GB"/>
        </w:rPr>
        <w:t>? Or feel free to suggest another]</w:t>
      </w:r>
    </w:p>
    <w:p w14:paraId="7D5603FC" w14:textId="2E780296" w:rsidR="0043450B" w:rsidRPr="00D248DA" w:rsidRDefault="003310EA" w:rsidP="00E0034A">
      <w:pPr>
        <w:pStyle w:val="NormalWeb"/>
        <w:spacing w:before="0" w:beforeAutospacing="0" w:after="0" w:afterAutospacing="0" w:line="360" w:lineRule="auto"/>
        <w:rPr>
          <w:b/>
          <w:color w:val="000000"/>
          <w:sz w:val="22"/>
          <w:szCs w:val="22"/>
          <w:shd w:val="clear" w:color="auto" w:fill="FFFFFF"/>
          <w:lang w:val="en-GB"/>
        </w:rPr>
      </w:pPr>
      <w:r>
        <w:rPr>
          <w:b/>
          <w:color w:val="000000"/>
          <w:sz w:val="22"/>
          <w:szCs w:val="22"/>
          <w:shd w:val="clear" w:color="auto" w:fill="FFFFFF"/>
          <w:lang w:val="en-GB"/>
        </w:rPr>
        <w:t>Less is more in the hunt for driver mutations</w:t>
      </w:r>
    </w:p>
    <w:p w14:paraId="4902DF46" w14:textId="77777777" w:rsidR="0043450B" w:rsidRPr="00D248DA" w:rsidRDefault="0043450B" w:rsidP="00E0034A">
      <w:pPr>
        <w:spacing w:line="360" w:lineRule="auto"/>
        <w:rPr>
          <w:b/>
          <w:i/>
          <w:color w:val="4F81BD"/>
          <w:sz w:val="22"/>
          <w:szCs w:val="22"/>
          <w:lang w:val="en-GB"/>
        </w:rPr>
      </w:pPr>
    </w:p>
    <w:p w14:paraId="0E3C6643" w14:textId="537486B7" w:rsidR="0043450B" w:rsidRPr="00D248DA" w:rsidRDefault="0043450B" w:rsidP="00E0034A">
      <w:pPr>
        <w:spacing w:line="360" w:lineRule="auto"/>
        <w:rPr>
          <w:b/>
          <w:i/>
          <w:color w:val="4F81BD"/>
          <w:sz w:val="22"/>
          <w:szCs w:val="22"/>
          <w:lang w:val="en-GB"/>
        </w:rPr>
      </w:pPr>
      <w:r w:rsidRPr="00D248DA">
        <w:rPr>
          <w:b/>
          <w:i/>
          <w:color w:val="4F81BD"/>
          <w:sz w:val="22"/>
          <w:szCs w:val="22"/>
          <w:lang w:val="en-GB"/>
        </w:rPr>
        <w:t>[</w:t>
      </w:r>
      <w:proofErr w:type="spellStart"/>
      <w:r w:rsidRPr="00D248DA">
        <w:rPr>
          <w:b/>
          <w:i/>
          <w:color w:val="4F81BD"/>
          <w:sz w:val="22"/>
          <w:szCs w:val="22"/>
          <w:lang w:val="en-GB"/>
        </w:rPr>
        <w:t>Standfirst</w:t>
      </w:r>
      <w:proofErr w:type="spellEnd"/>
      <w:r w:rsidRPr="00D248DA">
        <w:rPr>
          <w:b/>
          <w:i/>
          <w:color w:val="4F81BD"/>
          <w:sz w:val="22"/>
          <w:szCs w:val="22"/>
          <w:lang w:val="en-GB"/>
        </w:rPr>
        <w:t>: 190-225 characters, including spaces, to outline the new results for a general audience. The aim is to entice readers to reader on. How about this? Please amend as needed, bearing the aforementioned restrictions in mind]</w:t>
      </w:r>
    </w:p>
    <w:p w14:paraId="525CCD31" w14:textId="148FE439" w:rsidR="0087178B" w:rsidRPr="00E614DC" w:rsidRDefault="002135AE" w:rsidP="00E0034A">
      <w:pPr>
        <w:pStyle w:val="NormalWeb"/>
        <w:spacing w:before="0" w:beforeAutospacing="0" w:after="0" w:afterAutospacing="0" w:line="360" w:lineRule="auto"/>
        <w:rPr>
          <w:b/>
          <w:sz w:val="22"/>
          <w:szCs w:val="22"/>
          <w:lang w:val="en-GB"/>
        </w:rPr>
      </w:pPr>
      <w:r>
        <w:rPr>
          <w:b/>
          <w:sz w:val="22"/>
          <w:szCs w:val="22"/>
          <w:lang w:val="en-GB"/>
        </w:rPr>
        <w:t>An a</w:t>
      </w:r>
      <w:r w:rsidR="00E614DC" w:rsidRPr="00E614DC">
        <w:rPr>
          <w:b/>
          <w:sz w:val="22"/>
          <w:szCs w:val="22"/>
          <w:lang w:val="en-GB"/>
        </w:rPr>
        <w:t xml:space="preserve">nalysis </w:t>
      </w:r>
      <w:r w:rsidR="00E614DC">
        <w:rPr>
          <w:b/>
          <w:sz w:val="22"/>
          <w:szCs w:val="22"/>
          <w:lang w:val="en-GB"/>
        </w:rPr>
        <w:t xml:space="preserve">of 360 breast-cancer genomes </w:t>
      </w:r>
      <w:r>
        <w:rPr>
          <w:b/>
          <w:sz w:val="22"/>
          <w:szCs w:val="22"/>
          <w:lang w:val="en-GB"/>
        </w:rPr>
        <w:t>has identified</w:t>
      </w:r>
      <w:r w:rsidR="00E614DC">
        <w:rPr>
          <w:b/>
          <w:sz w:val="22"/>
          <w:szCs w:val="22"/>
          <w:lang w:val="en-GB"/>
        </w:rPr>
        <w:t xml:space="preserve"> nine cancer-driving</w:t>
      </w:r>
      <w:r w:rsidR="00557824">
        <w:rPr>
          <w:b/>
          <w:sz w:val="22"/>
          <w:szCs w:val="22"/>
          <w:lang w:val="en-GB"/>
        </w:rPr>
        <w:t xml:space="preserve"> promoter</w:t>
      </w:r>
      <w:r w:rsidR="00C22D8A">
        <w:rPr>
          <w:b/>
          <w:sz w:val="22"/>
          <w:szCs w:val="22"/>
          <w:lang w:val="en-GB"/>
        </w:rPr>
        <w:t xml:space="preserve">s </w:t>
      </w:r>
      <w:r>
        <w:rPr>
          <w:b/>
          <w:sz w:val="22"/>
          <w:szCs w:val="22"/>
          <w:lang w:val="en-GB"/>
        </w:rPr>
        <w:t>in non</w:t>
      </w:r>
      <w:r w:rsidR="00E614DC">
        <w:rPr>
          <w:b/>
          <w:sz w:val="22"/>
          <w:szCs w:val="22"/>
          <w:lang w:val="en-GB"/>
        </w:rPr>
        <w:t xml:space="preserve">-coding DNA sequences </w:t>
      </w:r>
      <w:r>
        <w:rPr>
          <w:b/>
          <w:sz w:val="22"/>
          <w:szCs w:val="22"/>
          <w:lang w:val="en-GB"/>
        </w:rPr>
        <w:t>that</w:t>
      </w:r>
      <w:r w:rsidR="00E614DC">
        <w:rPr>
          <w:b/>
          <w:sz w:val="22"/>
          <w:szCs w:val="22"/>
          <w:lang w:val="en-GB"/>
        </w:rPr>
        <w:t xml:space="preserve"> regulate gene expression</w:t>
      </w:r>
      <w:r>
        <w:rPr>
          <w:b/>
          <w:sz w:val="22"/>
          <w:szCs w:val="22"/>
          <w:lang w:val="en-GB"/>
        </w:rPr>
        <w:t>, hinting at the prevalence of such drivers in cancer genomes</w:t>
      </w:r>
      <w:r w:rsidR="00E614DC">
        <w:rPr>
          <w:b/>
          <w:sz w:val="22"/>
          <w:szCs w:val="22"/>
          <w:lang w:val="en-GB"/>
        </w:rPr>
        <w:t xml:space="preserve">. See </w:t>
      </w:r>
      <w:r>
        <w:rPr>
          <w:b/>
          <w:sz w:val="22"/>
          <w:szCs w:val="22"/>
          <w:lang w:val="en-GB"/>
        </w:rPr>
        <w:t>Article</w:t>
      </w:r>
      <w:r w:rsidR="00E614DC">
        <w:rPr>
          <w:b/>
          <w:sz w:val="22"/>
          <w:szCs w:val="22"/>
          <w:lang w:val="en-GB"/>
        </w:rPr>
        <w:t xml:space="preserve"> </w:t>
      </w:r>
      <w:proofErr w:type="spellStart"/>
      <w:r w:rsidR="00E614DC">
        <w:rPr>
          <w:b/>
          <w:sz w:val="22"/>
          <w:szCs w:val="22"/>
          <w:lang w:val="en-GB"/>
        </w:rPr>
        <w:t>p.XXX</w:t>
      </w:r>
      <w:proofErr w:type="spellEnd"/>
    </w:p>
    <w:p w14:paraId="2678BE8B" w14:textId="77777777" w:rsidR="003C592A" w:rsidRPr="00D248DA" w:rsidRDefault="003C592A" w:rsidP="00E0034A">
      <w:pPr>
        <w:pStyle w:val="NormalWeb"/>
        <w:spacing w:before="0" w:beforeAutospacing="0" w:after="0" w:afterAutospacing="0" w:line="360" w:lineRule="auto"/>
        <w:rPr>
          <w:b/>
          <w:sz w:val="22"/>
          <w:szCs w:val="22"/>
          <w:u w:val="single"/>
          <w:lang w:val="en-GB"/>
        </w:rPr>
      </w:pPr>
    </w:p>
    <w:p w14:paraId="2ECA5178" w14:textId="2A3FB5BF" w:rsidR="0043450B" w:rsidRPr="00D248DA" w:rsidRDefault="00E0034A" w:rsidP="00E0034A">
      <w:pPr>
        <w:pStyle w:val="NormalWeb"/>
        <w:spacing w:before="0" w:beforeAutospacing="0" w:after="0" w:afterAutospacing="0" w:line="360" w:lineRule="auto"/>
        <w:rPr>
          <w:b/>
          <w:sz w:val="22"/>
          <w:szCs w:val="22"/>
          <w:u w:val="single"/>
          <w:lang w:val="en-GB"/>
        </w:rPr>
      </w:pPr>
      <w:r w:rsidRPr="00D248DA">
        <w:rPr>
          <w:rFonts w:eastAsia="MS Mincho"/>
          <w:b/>
          <w:sz w:val="22"/>
          <w:szCs w:val="22"/>
          <w:lang w:val="en-GB"/>
        </w:rPr>
        <w:t>Sushant Kumar &amp; Mark Gerstein</w:t>
      </w:r>
    </w:p>
    <w:p w14:paraId="06F67694" w14:textId="6A6A96AD" w:rsidR="009415B2" w:rsidRDefault="009163F3" w:rsidP="00E0034A">
      <w:pPr>
        <w:spacing w:line="360" w:lineRule="auto"/>
        <w:textAlignment w:val="baseline"/>
        <w:rPr>
          <w:b/>
          <w:i/>
          <w:color w:val="000000"/>
          <w:sz w:val="22"/>
          <w:szCs w:val="22"/>
          <w:lang w:val="en-GB"/>
        </w:rPr>
      </w:pPr>
      <w:r w:rsidRPr="00D248DA">
        <w:rPr>
          <w:b/>
          <w:i/>
          <w:color w:val="000000"/>
          <w:sz w:val="22"/>
          <w:szCs w:val="22"/>
          <w:lang w:val="en-GB"/>
        </w:rPr>
        <w:t>[This opening paragraph is great. I’ve just made a few tweaks to fit our house style, which dictates that the opening sections should be simple and provi</w:t>
      </w:r>
      <w:r w:rsidR="009415B2">
        <w:rPr>
          <w:b/>
          <w:i/>
          <w:color w:val="000000"/>
          <w:sz w:val="22"/>
          <w:szCs w:val="22"/>
          <w:lang w:val="en-GB"/>
        </w:rPr>
        <w:t xml:space="preserve">de a teaser of the new results — is this </w:t>
      </w:r>
      <w:r w:rsidRPr="00D248DA">
        <w:rPr>
          <w:b/>
          <w:i/>
          <w:color w:val="000000"/>
          <w:sz w:val="22"/>
          <w:szCs w:val="22"/>
          <w:lang w:val="en-GB"/>
        </w:rPr>
        <w:t xml:space="preserve">OK?] </w:t>
      </w:r>
      <w:r w:rsidR="00207B1F">
        <w:rPr>
          <w:b/>
          <w:i/>
          <w:color w:val="000000"/>
          <w:sz w:val="22"/>
          <w:szCs w:val="22"/>
          <w:lang w:val="en-GB"/>
        </w:rPr>
        <w:t>[[OK]]</w:t>
      </w:r>
    </w:p>
    <w:p w14:paraId="7B60ECF3" w14:textId="369DC0EA" w:rsidR="00EC5E6E" w:rsidRPr="00D248DA" w:rsidRDefault="00EC5E6E" w:rsidP="00E0034A">
      <w:pPr>
        <w:spacing w:line="360" w:lineRule="auto"/>
        <w:textAlignment w:val="baseline"/>
        <w:rPr>
          <w:color w:val="000000"/>
          <w:sz w:val="22"/>
          <w:szCs w:val="22"/>
          <w:lang w:val="en-GB"/>
        </w:rPr>
      </w:pPr>
      <w:r w:rsidRPr="00D248DA">
        <w:rPr>
          <w:color w:val="000000"/>
          <w:sz w:val="22"/>
          <w:szCs w:val="22"/>
          <w:lang w:val="en-GB"/>
        </w:rPr>
        <w:t xml:space="preserve">A typical cancer genome contains thousands of </w:t>
      </w:r>
      <w:r w:rsidRPr="00D248DA">
        <w:rPr>
          <w:color w:val="000000"/>
          <w:sz w:val="22"/>
          <w:szCs w:val="22"/>
          <w:highlight w:val="yellow"/>
          <w:lang w:val="en-GB"/>
        </w:rPr>
        <w:t>mutations</w:t>
      </w:r>
      <w:r w:rsidR="009163F3" w:rsidRPr="00D248DA">
        <w:rPr>
          <w:color w:val="000000"/>
          <w:sz w:val="22"/>
          <w:szCs w:val="22"/>
          <w:lang w:val="en-GB"/>
        </w:rPr>
        <w:t xml:space="preserve"> </w:t>
      </w:r>
      <w:r w:rsidR="009163F3" w:rsidRPr="00D248DA">
        <w:rPr>
          <w:b/>
          <w:i/>
          <w:color w:val="000000"/>
          <w:sz w:val="22"/>
          <w:szCs w:val="22"/>
          <w:lang w:val="en-GB"/>
        </w:rPr>
        <w:t xml:space="preserve">[OK? To avoid having to define </w:t>
      </w:r>
      <w:proofErr w:type="gramStart"/>
      <w:r w:rsidR="009163F3" w:rsidRPr="00D248DA">
        <w:rPr>
          <w:b/>
          <w:i/>
          <w:color w:val="000000"/>
          <w:sz w:val="22"/>
          <w:szCs w:val="22"/>
          <w:lang w:val="en-GB"/>
        </w:rPr>
        <w:t>somatic]</w:t>
      </w:r>
      <w:r w:rsidR="00207B1F">
        <w:rPr>
          <w:b/>
          <w:i/>
          <w:color w:val="000000"/>
          <w:sz w:val="22"/>
          <w:szCs w:val="22"/>
          <w:lang w:val="en-GB"/>
        </w:rPr>
        <w:t>[</w:t>
      </w:r>
      <w:proofErr w:type="gramEnd"/>
      <w:r w:rsidR="00207B1F">
        <w:rPr>
          <w:b/>
          <w:i/>
          <w:color w:val="000000"/>
          <w:sz w:val="22"/>
          <w:szCs w:val="22"/>
          <w:lang w:val="en-GB"/>
        </w:rPr>
        <w:t>[OK]]</w:t>
      </w:r>
      <w:r w:rsidRPr="00D248DA">
        <w:rPr>
          <w:color w:val="000000"/>
          <w:sz w:val="22"/>
          <w:szCs w:val="22"/>
          <w:lang w:val="en-GB"/>
        </w:rPr>
        <w:t>, the overwhelming majority</w:t>
      </w:r>
      <w:r w:rsidR="009163F3" w:rsidRPr="00D248DA">
        <w:rPr>
          <w:color w:val="000000"/>
          <w:sz w:val="22"/>
          <w:szCs w:val="22"/>
          <w:lang w:val="en-GB"/>
        </w:rPr>
        <w:t xml:space="preserve"> of which are</w:t>
      </w:r>
      <w:r w:rsidRPr="00D248DA">
        <w:rPr>
          <w:color w:val="000000"/>
          <w:sz w:val="22"/>
          <w:szCs w:val="22"/>
          <w:lang w:val="en-GB"/>
        </w:rPr>
        <w:t xml:space="preserve"> </w:t>
      </w:r>
      <w:r w:rsidR="00E157EF" w:rsidRPr="00D248DA">
        <w:rPr>
          <w:color w:val="000000"/>
          <w:sz w:val="22"/>
          <w:szCs w:val="22"/>
          <w:lang w:val="en-GB"/>
        </w:rPr>
        <w:t>in</w:t>
      </w:r>
      <w:r w:rsidRPr="00D248DA">
        <w:rPr>
          <w:color w:val="000000"/>
          <w:sz w:val="22"/>
          <w:szCs w:val="22"/>
          <w:lang w:val="en-GB"/>
        </w:rPr>
        <w:t xml:space="preserve"> non-</w:t>
      </w:r>
      <w:r w:rsidR="009163F3" w:rsidRPr="00D248DA">
        <w:rPr>
          <w:color w:val="000000"/>
          <w:sz w:val="22"/>
          <w:szCs w:val="22"/>
          <w:lang w:val="en-GB"/>
        </w:rPr>
        <w:t>protein-</w:t>
      </w:r>
      <w:r w:rsidRPr="00D248DA">
        <w:rPr>
          <w:color w:val="000000"/>
          <w:sz w:val="22"/>
          <w:szCs w:val="22"/>
          <w:lang w:val="en-GB"/>
        </w:rPr>
        <w:t xml:space="preserve">coding </w:t>
      </w:r>
      <w:r w:rsidR="009163F3" w:rsidRPr="00D248DA">
        <w:rPr>
          <w:color w:val="000000"/>
          <w:sz w:val="22"/>
          <w:szCs w:val="22"/>
          <w:lang w:val="en-GB"/>
        </w:rPr>
        <w:t>sequences</w:t>
      </w:r>
      <w:r w:rsidRPr="00D248DA">
        <w:rPr>
          <w:color w:val="000000"/>
          <w:sz w:val="22"/>
          <w:szCs w:val="22"/>
          <w:lang w:val="en-GB"/>
        </w:rPr>
        <w:t xml:space="preserve">. </w:t>
      </w:r>
      <w:r w:rsidR="009163F3" w:rsidRPr="00D248DA">
        <w:rPr>
          <w:color w:val="000000"/>
          <w:sz w:val="22"/>
          <w:szCs w:val="22"/>
          <w:lang w:val="en-GB"/>
        </w:rPr>
        <w:t>C</w:t>
      </w:r>
      <w:r w:rsidRPr="00D248DA">
        <w:rPr>
          <w:color w:val="000000"/>
          <w:sz w:val="22"/>
          <w:szCs w:val="22"/>
          <w:lang w:val="en-GB"/>
        </w:rPr>
        <w:t xml:space="preserve">lassical models of </w:t>
      </w:r>
      <w:r w:rsidR="00E157EF" w:rsidRPr="00D248DA">
        <w:rPr>
          <w:color w:val="000000"/>
          <w:sz w:val="22"/>
          <w:szCs w:val="22"/>
          <w:lang w:val="en-GB"/>
        </w:rPr>
        <w:t>tumo</w:t>
      </w:r>
      <w:r w:rsidR="00997BB7">
        <w:rPr>
          <w:color w:val="000000"/>
          <w:sz w:val="22"/>
          <w:szCs w:val="22"/>
          <w:lang w:val="en-GB"/>
        </w:rPr>
        <w:t>u</w:t>
      </w:r>
      <w:r w:rsidR="00E157EF" w:rsidRPr="00D248DA">
        <w:rPr>
          <w:color w:val="000000"/>
          <w:sz w:val="22"/>
          <w:szCs w:val="22"/>
          <w:lang w:val="en-GB"/>
        </w:rPr>
        <w:t>r evolution</w:t>
      </w:r>
      <w:r w:rsidRPr="00D248DA">
        <w:rPr>
          <w:color w:val="000000"/>
          <w:sz w:val="22"/>
          <w:szCs w:val="22"/>
          <w:lang w:val="en-GB"/>
        </w:rPr>
        <w:t xml:space="preserve"> posit that </w:t>
      </w:r>
      <w:r w:rsidR="009163F3" w:rsidRPr="00D248DA">
        <w:rPr>
          <w:color w:val="000000"/>
          <w:sz w:val="22"/>
          <w:szCs w:val="22"/>
          <w:lang w:val="en-GB"/>
        </w:rPr>
        <w:t xml:space="preserve">cancer progression is driven by only a </w:t>
      </w:r>
      <w:r w:rsidR="00FB5BD0">
        <w:rPr>
          <w:color w:val="000000"/>
          <w:sz w:val="22"/>
          <w:szCs w:val="22"/>
          <w:lang w:val="en-GB"/>
        </w:rPr>
        <w:t>few of these</w:t>
      </w:r>
      <w:del w:id="1" w:author="Microsoft Office User" w:date="2017-05-20T13:06:00Z">
        <w:r w:rsidR="00FB5BD0">
          <w:rPr>
            <w:color w:val="000000"/>
            <w:sz w:val="22"/>
            <w:szCs w:val="22"/>
            <w:lang w:val="en-GB"/>
          </w:rPr>
          <w:delText xml:space="preserve"> </w:delText>
        </w:r>
        <w:r w:rsidR="009163F3" w:rsidRPr="00D248DA">
          <w:rPr>
            <w:color w:val="000000"/>
            <w:sz w:val="22"/>
            <w:szCs w:val="22"/>
            <w:lang w:val="en-GB"/>
          </w:rPr>
          <w:delText>mutations</w:delText>
        </w:r>
      </w:del>
      <w:r w:rsidR="009163F3" w:rsidRPr="00D248DA">
        <w:rPr>
          <w:color w:val="000000"/>
          <w:sz w:val="22"/>
          <w:szCs w:val="22"/>
          <w:lang w:val="en-GB"/>
        </w:rPr>
        <w:t xml:space="preserve">. </w:t>
      </w:r>
      <w:r w:rsidR="009415B2">
        <w:rPr>
          <w:color w:val="000000"/>
          <w:sz w:val="22"/>
          <w:szCs w:val="22"/>
          <w:lang w:val="en-GB"/>
        </w:rPr>
        <w:t>But a</w:t>
      </w:r>
      <w:r w:rsidR="009163F3" w:rsidRPr="00D248DA">
        <w:rPr>
          <w:color w:val="000000"/>
          <w:sz w:val="22"/>
          <w:szCs w:val="22"/>
          <w:lang w:val="en-GB"/>
        </w:rPr>
        <w:t>lmost all known driver mutations</w:t>
      </w:r>
      <w:r w:rsidRPr="00D248DA">
        <w:rPr>
          <w:color w:val="000000"/>
          <w:sz w:val="22"/>
          <w:szCs w:val="22"/>
          <w:lang w:val="en-GB"/>
        </w:rPr>
        <w:t xml:space="preserve"> </w:t>
      </w:r>
      <w:r w:rsidR="009163F3" w:rsidRPr="00D248DA">
        <w:rPr>
          <w:color w:val="000000"/>
          <w:sz w:val="22"/>
          <w:szCs w:val="22"/>
          <w:lang w:val="en-GB"/>
        </w:rPr>
        <w:t>are</w:t>
      </w:r>
      <w:r w:rsidRPr="00D248DA">
        <w:rPr>
          <w:color w:val="000000"/>
          <w:sz w:val="22"/>
          <w:szCs w:val="22"/>
          <w:lang w:val="en-GB"/>
        </w:rPr>
        <w:t xml:space="preserve"> in coding </w:t>
      </w:r>
      <w:r w:rsidR="00FB5BD0">
        <w:rPr>
          <w:color w:val="000000"/>
          <w:sz w:val="22"/>
          <w:szCs w:val="22"/>
          <w:lang w:val="en-GB"/>
        </w:rPr>
        <w:t>sequences</w:t>
      </w:r>
      <w:r w:rsidR="004064AA" w:rsidRPr="00D248DA">
        <w:rPr>
          <w:noProof/>
          <w:color w:val="000000"/>
          <w:sz w:val="22"/>
          <w:szCs w:val="22"/>
          <w:vertAlign w:val="superscript"/>
          <w:lang w:val="en-GB"/>
        </w:rPr>
        <w:t>1,2</w:t>
      </w:r>
      <w:r w:rsidR="009163F3" w:rsidRPr="00D248DA">
        <w:rPr>
          <w:color w:val="000000"/>
          <w:sz w:val="22"/>
          <w:szCs w:val="22"/>
          <w:lang w:val="en-GB"/>
        </w:rPr>
        <w:t>,</w:t>
      </w:r>
      <w:r w:rsidR="00740867" w:rsidRPr="00D248DA">
        <w:rPr>
          <w:color w:val="000000"/>
          <w:sz w:val="22"/>
          <w:szCs w:val="22"/>
          <w:lang w:val="en-GB"/>
        </w:rPr>
        <w:t xml:space="preserve"> </w:t>
      </w:r>
      <w:r w:rsidR="009163F3" w:rsidRPr="00D248DA">
        <w:rPr>
          <w:color w:val="000000"/>
          <w:sz w:val="22"/>
          <w:szCs w:val="22"/>
          <w:lang w:val="en-GB"/>
        </w:rPr>
        <w:t>raising the</w:t>
      </w:r>
      <w:r w:rsidRPr="00D248DA">
        <w:rPr>
          <w:color w:val="000000"/>
          <w:sz w:val="22"/>
          <w:szCs w:val="22"/>
          <w:lang w:val="en-GB"/>
        </w:rPr>
        <w:t xml:space="preserve"> question </w:t>
      </w:r>
      <w:r w:rsidR="009163F3" w:rsidRPr="00D248DA">
        <w:rPr>
          <w:color w:val="000000"/>
          <w:sz w:val="22"/>
          <w:szCs w:val="22"/>
          <w:lang w:val="en-GB"/>
        </w:rPr>
        <w:t>of</w:t>
      </w:r>
      <w:r w:rsidRPr="00D248DA">
        <w:rPr>
          <w:color w:val="000000"/>
          <w:sz w:val="22"/>
          <w:szCs w:val="22"/>
          <w:lang w:val="en-GB"/>
        </w:rPr>
        <w:t xml:space="preserve"> </w:t>
      </w:r>
      <w:r w:rsidR="009163F3" w:rsidRPr="00D248DA">
        <w:rPr>
          <w:color w:val="000000"/>
          <w:sz w:val="22"/>
          <w:szCs w:val="22"/>
          <w:lang w:val="en-GB"/>
        </w:rPr>
        <w:t xml:space="preserve">how many drivers </w:t>
      </w:r>
      <w:r w:rsidR="00E157EF" w:rsidRPr="00D248DA">
        <w:rPr>
          <w:color w:val="000000"/>
          <w:sz w:val="22"/>
          <w:szCs w:val="22"/>
          <w:lang w:val="en-GB"/>
        </w:rPr>
        <w:t>lurk</w:t>
      </w:r>
      <w:r w:rsidRPr="00D248DA">
        <w:rPr>
          <w:color w:val="000000"/>
          <w:sz w:val="22"/>
          <w:szCs w:val="22"/>
          <w:lang w:val="en-GB"/>
        </w:rPr>
        <w:t xml:space="preserve"> in non-coding regions</w:t>
      </w:r>
      <w:del w:id="2" w:author="Microsoft Office User" w:date="2017-05-20T13:06:00Z">
        <w:r w:rsidR="009163F3" w:rsidRPr="00D248DA">
          <w:rPr>
            <w:color w:val="000000"/>
            <w:sz w:val="22"/>
            <w:szCs w:val="22"/>
            <w:lang w:val="en-GB"/>
          </w:rPr>
          <w:delText xml:space="preserve"> of the genome.</w:delText>
        </w:r>
      </w:del>
      <w:ins w:id="3" w:author="Microsoft Office User" w:date="2017-05-20T13:06:00Z">
        <w:r w:rsidR="009163F3" w:rsidRPr="00D248DA">
          <w:rPr>
            <w:color w:val="000000"/>
            <w:sz w:val="22"/>
            <w:szCs w:val="22"/>
            <w:lang w:val="en-GB"/>
          </w:rPr>
          <w:t>.</w:t>
        </w:r>
      </w:ins>
      <w:r w:rsidR="009163F3" w:rsidRPr="00D248DA">
        <w:rPr>
          <w:color w:val="000000"/>
          <w:sz w:val="22"/>
          <w:szCs w:val="22"/>
          <w:lang w:val="en-GB"/>
        </w:rPr>
        <w:t xml:space="preserve"> In a paper online in </w:t>
      </w:r>
      <w:r w:rsidR="009163F3" w:rsidRPr="00D248DA">
        <w:rPr>
          <w:i/>
          <w:color w:val="000000"/>
          <w:sz w:val="22"/>
          <w:szCs w:val="22"/>
          <w:lang w:val="en-GB"/>
        </w:rPr>
        <w:t>Nature</w:t>
      </w:r>
      <w:r w:rsidR="009163F3" w:rsidRPr="00D248DA">
        <w:rPr>
          <w:color w:val="000000"/>
          <w:sz w:val="22"/>
          <w:szCs w:val="22"/>
          <w:lang w:val="en-GB"/>
        </w:rPr>
        <w:t xml:space="preserve">, </w:t>
      </w:r>
      <w:proofErr w:type="spellStart"/>
      <w:r w:rsidR="009163F3" w:rsidRPr="00D248DA">
        <w:rPr>
          <w:color w:val="000000"/>
          <w:sz w:val="22"/>
          <w:szCs w:val="22"/>
          <w:lang w:val="en-GB"/>
        </w:rPr>
        <w:t>Rheinbay</w:t>
      </w:r>
      <w:proofErr w:type="spellEnd"/>
      <w:r w:rsidR="009163F3" w:rsidRPr="00D248DA">
        <w:rPr>
          <w:color w:val="000000"/>
          <w:sz w:val="22"/>
          <w:szCs w:val="22"/>
          <w:lang w:val="en-GB"/>
        </w:rPr>
        <w:t xml:space="preserve"> </w:t>
      </w:r>
      <w:r w:rsidR="009163F3" w:rsidRPr="00D248DA">
        <w:rPr>
          <w:i/>
          <w:color w:val="000000"/>
          <w:sz w:val="22"/>
          <w:szCs w:val="22"/>
          <w:lang w:val="en-GB"/>
        </w:rPr>
        <w:t>et al.</w:t>
      </w:r>
      <w:r w:rsidR="00E614DC">
        <w:rPr>
          <w:color w:val="000000"/>
          <w:sz w:val="22"/>
          <w:szCs w:val="22"/>
          <w:vertAlign w:val="superscript"/>
          <w:lang w:val="en-GB"/>
        </w:rPr>
        <w:t>3</w:t>
      </w:r>
      <w:r w:rsidR="009163F3" w:rsidRPr="00D248DA">
        <w:rPr>
          <w:color w:val="000000"/>
          <w:sz w:val="22"/>
          <w:szCs w:val="22"/>
          <w:lang w:val="en-GB"/>
        </w:rPr>
        <w:t xml:space="preserve"> make a foray towards the answer.</w:t>
      </w:r>
    </w:p>
    <w:p w14:paraId="10734692" w14:textId="77777777" w:rsidR="0043450B" w:rsidRPr="00D248DA" w:rsidRDefault="00EC5E6E" w:rsidP="00E0034A">
      <w:pPr>
        <w:spacing w:line="360" w:lineRule="auto"/>
        <w:textAlignment w:val="baseline"/>
        <w:rPr>
          <w:color w:val="000000"/>
          <w:sz w:val="22"/>
          <w:szCs w:val="22"/>
          <w:lang w:val="en-GB"/>
        </w:rPr>
      </w:pPr>
      <w:r w:rsidRPr="00D248DA">
        <w:rPr>
          <w:color w:val="000000"/>
          <w:sz w:val="22"/>
          <w:szCs w:val="22"/>
          <w:lang w:val="en-GB"/>
        </w:rPr>
        <w:t xml:space="preserve"> </w:t>
      </w:r>
    </w:p>
    <w:p w14:paraId="51C83E27" w14:textId="2E0E15B6" w:rsidR="00EC5E6E" w:rsidRPr="00D248DA" w:rsidRDefault="00EC5E6E" w:rsidP="009415B2">
      <w:pPr>
        <w:spacing w:line="360" w:lineRule="auto"/>
        <w:textAlignment w:val="baseline"/>
        <w:rPr>
          <w:color w:val="000000"/>
          <w:sz w:val="22"/>
          <w:szCs w:val="22"/>
          <w:lang w:val="en-GB"/>
        </w:rPr>
      </w:pPr>
      <w:r w:rsidRPr="00D248DA">
        <w:rPr>
          <w:color w:val="000000"/>
          <w:sz w:val="22"/>
          <w:szCs w:val="22"/>
          <w:lang w:val="en-GB"/>
        </w:rPr>
        <w:t>Identification of non-coding drivers is challenging</w:t>
      </w:r>
      <w:r w:rsidR="009163F3" w:rsidRPr="00D248DA">
        <w:rPr>
          <w:color w:val="000000"/>
          <w:sz w:val="22"/>
          <w:szCs w:val="22"/>
          <w:lang w:val="en-GB"/>
        </w:rPr>
        <w:t>,</w:t>
      </w:r>
      <w:r w:rsidRPr="00D248DA">
        <w:rPr>
          <w:color w:val="000000"/>
          <w:sz w:val="22"/>
          <w:szCs w:val="22"/>
          <w:lang w:val="en-GB"/>
        </w:rPr>
        <w:t xml:space="preserve"> </w:t>
      </w:r>
      <w:r w:rsidR="009163F3" w:rsidRPr="00D248DA">
        <w:rPr>
          <w:color w:val="000000"/>
          <w:sz w:val="22"/>
          <w:szCs w:val="22"/>
          <w:lang w:val="en-GB"/>
        </w:rPr>
        <w:t>owing</w:t>
      </w:r>
      <w:r w:rsidRPr="00D248DA">
        <w:rPr>
          <w:color w:val="000000"/>
          <w:sz w:val="22"/>
          <w:szCs w:val="22"/>
          <w:lang w:val="en-GB"/>
        </w:rPr>
        <w:t xml:space="preserve"> to</w:t>
      </w:r>
      <w:r w:rsidR="009163F3" w:rsidRPr="00D248DA">
        <w:rPr>
          <w:color w:val="000000"/>
          <w:sz w:val="22"/>
          <w:szCs w:val="22"/>
          <w:lang w:val="en-GB"/>
        </w:rPr>
        <w:t xml:space="preserve"> the</w:t>
      </w:r>
      <w:r w:rsidRPr="00D248DA">
        <w:rPr>
          <w:color w:val="000000"/>
          <w:sz w:val="22"/>
          <w:szCs w:val="22"/>
          <w:lang w:val="en-GB"/>
        </w:rPr>
        <w:t xml:space="preserve"> vastness of </w:t>
      </w:r>
      <w:r w:rsidR="009163F3" w:rsidRPr="00D248DA">
        <w:rPr>
          <w:color w:val="000000"/>
          <w:sz w:val="22"/>
          <w:szCs w:val="22"/>
          <w:lang w:val="en-GB"/>
        </w:rPr>
        <w:t xml:space="preserve">the </w:t>
      </w:r>
      <w:del w:id="4" w:author="Microsoft Office User" w:date="2017-05-20T13:06:00Z">
        <w:r w:rsidR="00B12423" w:rsidRPr="00D248DA">
          <w:rPr>
            <w:color w:val="000000"/>
            <w:sz w:val="22"/>
            <w:szCs w:val="22"/>
            <w:lang w:val="en-GB"/>
          </w:rPr>
          <w:delText>non-</w:delText>
        </w:r>
        <w:r w:rsidRPr="00D248DA">
          <w:rPr>
            <w:color w:val="000000"/>
            <w:sz w:val="22"/>
            <w:szCs w:val="22"/>
            <w:lang w:val="en-GB"/>
          </w:rPr>
          <w:delText xml:space="preserve">coding </w:delText>
        </w:r>
      </w:del>
      <w:r w:rsidR="00B12423" w:rsidRPr="00D248DA">
        <w:rPr>
          <w:color w:val="000000"/>
          <w:sz w:val="22"/>
          <w:szCs w:val="22"/>
          <w:lang w:val="en-GB"/>
        </w:rPr>
        <w:t>genome</w:t>
      </w:r>
      <w:r w:rsidR="009415B2">
        <w:rPr>
          <w:color w:val="000000"/>
          <w:sz w:val="22"/>
          <w:szCs w:val="22"/>
          <w:lang w:val="en-GB"/>
        </w:rPr>
        <w:t xml:space="preserve"> and the difficulty</w:t>
      </w:r>
      <w:r w:rsidRPr="00D248DA">
        <w:rPr>
          <w:color w:val="000000"/>
          <w:sz w:val="22"/>
          <w:szCs w:val="22"/>
          <w:lang w:val="en-GB"/>
        </w:rPr>
        <w:t xml:space="preserve"> </w:t>
      </w:r>
      <w:r w:rsidR="00B12423" w:rsidRPr="00D248DA">
        <w:rPr>
          <w:color w:val="000000"/>
          <w:sz w:val="22"/>
          <w:szCs w:val="22"/>
          <w:lang w:val="en-GB"/>
        </w:rPr>
        <w:t>of</w:t>
      </w:r>
      <w:r w:rsidRPr="00D248DA">
        <w:rPr>
          <w:color w:val="000000"/>
          <w:sz w:val="22"/>
          <w:szCs w:val="22"/>
          <w:lang w:val="en-GB"/>
        </w:rPr>
        <w:t xml:space="preserve"> characterizing </w:t>
      </w:r>
      <w:r w:rsidR="00B12423" w:rsidRPr="00D248DA">
        <w:rPr>
          <w:color w:val="000000"/>
          <w:sz w:val="22"/>
          <w:szCs w:val="22"/>
          <w:highlight w:val="yellow"/>
          <w:lang w:val="en-GB"/>
        </w:rPr>
        <w:t xml:space="preserve">the </w:t>
      </w:r>
      <w:del w:id="5" w:author="Microsoft Office User" w:date="2017-05-20T13:06:00Z">
        <w:r w:rsidR="00B12423" w:rsidRPr="00D248DA">
          <w:rPr>
            <w:color w:val="000000"/>
            <w:sz w:val="22"/>
            <w:szCs w:val="22"/>
            <w:highlight w:val="yellow"/>
            <w:lang w:val="en-GB"/>
          </w:rPr>
          <w:delText>positions</w:delText>
        </w:r>
      </w:del>
      <w:ins w:id="6" w:author="Microsoft Office User" w:date="2017-05-20T13:06:00Z">
        <w:r w:rsidR="00EC0D0E">
          <w:rPr>
            <w:color w:val="000000"/>
            <w:sz w:val="22"/>
            <w:szCs w:val="22"/>
            <w:highlight w:val="yellow"/>
            <w:lang w:val="en-GB"/>
          </w:rPr>
          <w:t>precise location</w:t>
        </w:r>
      </w:ins>
      <w:r w:rsidR="00EC0D0E" w:rsidRPr="00D248DA">
        <w:rPr>
          <w:color w:val="000000"/>
          <w:sz w:val="22"/>
          <w:szCs w:val="22"/>
          <w:highlight w:val="yellow"/>
          <w:lang w:val="en-GB"/>
        </w:rPr>
        <w:t xml:space="preserve"> </w:t>
      </w:r>
      <w:r w:rsidR="00B12423" w:rsidRPr="00D248DA">
        <w:rPr>
          <w:color w:val="000000"/>
          <w:sz w:val="22"/>
          <w:szCs w:val="22"/>
          <w:highlight w:val="yellow"/>
          <w:lang w:val="en-GB"/>
        </w:rPr>
        <w:t xml:space="preserve">of </w:t>
      </w:r>
      <w:del w:id="7" w:author="Microsoft Office User" w:date="2017-05-20T13:06:00Z">
        <w:r w:rsidR="00B12423" w:rsidRPr="00D248DA">
          <w:rPr>
            <w:color w:val="000000"/>
            <w:sz w:val="22"/>
            <w:szCs w:val="22"/>
            <w:highlight w:val="yellow"/>
            <w:lang w:val="en-GB"/>
          </w:rPr>
          <w:delText xml:space="preserve">specific </w:delText>
        </w:r>
      </w:del>
      <w:r w:rsidRPr="00D248DA">
        <w:rPr>
          <w:color w:val="000000"/>
          <w:sz w:val="22"/>
          <w:szCs w:val="22"/>
          <w:highlight w:val="yellow"/>
          <w:lang w:val="en-GB"/>
        </w:rPr>
        <w:t>non</w:t>
      </w:r>
      <w:r w:rsidR="00B12423" w:rsidRPr="00D248DA">
        <w:rPr>
          <w:color w:val="000000"/>
          <w:sz w:val="22"/>
          <w:szCs w:val="22"/>
          <w:highlight w:val="yellow"/>
          <w:lang w:val="en-GB"/>
        </w:rPr>
        <w:t>-</w:t>
      </w:r>
      <w:r w:rsidRPr="00D248DA">
        <w:rPr>
          <w:color w:val="000000"/>
          <w:sz w:val="22"/>
          <w:szCs w:val="22"/>
          <w:highlight w:val="yellow"/>
          <w:lang w:val="en-GB"/>
        </w:rPr>
        <w:t>coding elements</w:t>
      </w:r>
      <w:r w:rsidR="00B12423" w:rsidRPr="00D248DA">
        <w:rPr>
          <w:color w:val="000000"/>
          <w:sz w:val="22"/>
          <w:szCs w:val="22"/>
          <w:highlight w:val="yellow"/>
          <w:lang w:val="en-GB"/>
        </w:rPr>
        <w:t xml:space="preserve"> </w:t>
      </w:r>
      <w:r w:rsidR="00386229">
        <w:rPr>
          <w:color w:val="000000"/>
          <w:sz w:val="22"/>
          <w:szCs w:val="22"/>
          <w:highlight w:val="yellow"/>
          <w:lang w:val="en-GB"/>
        </w:rPr>
        <w:t>(</w:t>
      </w:r>
      <w:proofErr w:type="spellStart"/>
      <w:ins w:id="8" w:author="Microsoft Office User" w:date="2017-05-20T13:06:00Z">
        <w:r w:rsidR="00EC0D0E">
          <w:rPr>
            <w:color w:val="000000"/>
            <w:sz w:val="22"/>
            <w:szCs w:val="22"/>
            <w:highlight w:val="yellow"/>
            <w:lang w:val="en-GB"/>
          </w:rPr>
          <w:t>eg</w:t>
        </w:r>
        <w:proofErr w:type="spellEnd"/>
        <w:r w:rsidR="00EC0D0E">
          <w:rPr>
            <w:color w:val="000000"/>
            <w:sz w:val="22"/>
            <w:szCs w:val="22"/>
            <w:highlight w:val="yellow"/>
            <w:lang w:val="en-GB"/>
          </w:rPr>
          <w:t xml:space="preserve"> </w:t>
        </w:r>
      </w:ins>
      <w:r w:rsidR="004428F9">
        <w:rPr>
          <w:color w:val="000000"/>
          <w:sz w:val="22"/>
          <w:szCs w:val="22"/>
          <w:highlight w:val="yellow"/>
          <w:lang w:val="en-GB"/>
        </w:rPr>
        <w:t xml:space="preserve">regulatory regions </w:t>
      </w:r>
      <w:del w:id="9" w:author="Microsoft Office User" w:date="2017-05-20T13:06:00Z">
        <w:r w:rsidR="00B12423" w:rsidRPr="00D248DA">
          <w:rPr>
            <w:color w:val="000000"/>
            <w:sz w:val="22"/>
            <w:szCs w:val="22"/>
            <w:highlight w:val="yellow"/>
            <w:lang w:val="en-GB"/>
          </w:rPr>
          <w:delText>s</w:delText>
        </w:r>
        <w:r w:rsidR="004428F9">
          <w:rPr>
            <w:color w:val="000000"/>
            <w:sz w:val="22"/>
            <w:szCs w:val="22"/>
            <w:highlight w:val="yellow"/>
            <w:lang w:val="en-GB"/>
          </w:rPr>
          <w:delText xml:space="preserve">uch as promoters and enhancers </w:delText>
        </w:r>
      </w:del>
      <w:r w:rsidR="004428F9">
        <w:rPr>
          <w:color w:val="000000"/>
          <w:sz w:val="22"/>
          <w:szCs w:val="22"/>
          <w:highlight w:val="yellow"/>
          <w:lang w:val="en-GB"/>
        </w:rPr>
        <w:t xml:space="preserve">that modulate </w:t>
      </w:r>
      <w:r w:rsidR="009415B2">
        <w:rPr>
          <w:color w:val="000000"/>
          <w:sz w:val="22"/>
          <w:szCs w:val="22"/>
          <w:highlight w:val="yellow"/>
          <w:lang w:val="en-GB"/>
        </w:rPr>
        <w:t xml:space="preserve">gene </w:t>
      </w:r>
      <w:r w:rsidR="00386229">
        <w:rPr>
          <w:color w:val="000000"/>
          <w:sz w:val="22"/>
          <w:szCs w:val="22"/>
          <w:highlight w:val="yellow"/>
          <w:lang w:val="en-GB"/>
        </w:rPr>
        <w:t>expression), which</w:t>
      </w:r>
      <w:r w:rsidR="00B12423" w:rsidRPr="009415B2">
        <w:rPr>
          <w:color w:val="000000"/>
          <w:sz w:val="22"/>
          <w:szCs w:val="22"/>
          <w:highlight w:val="yellow"/>
          <w:lang w:val="en-GB"/>
        </w:rPr>
        <w:t xml:space="preserve"> </w:t>
      </w:r>
      <w:r w:rsidR="009415B2" w:rsidRPr="009415B2">
        <w:rPr>
          <w:color w:val="000000"/>
          <w:sz w:val="22"/>
          <w:szCs w:val="22"/>
          <w:highlight w:val="yellow"/>
          <w:lang w:val="en-GB"/>
        </w:rPr>
        <w:t xml:space="preserve">might </w:t>
      </w:r>
      <w:del w:id="10" w:author="Microsoft Office User" w:date="2017-05-20T13:06:00Z">
        <w:r w:rsidR="009415B2" w:rsidRPr="009415B2">
          <w:rPr>
            <w:color w:val="000000"/>
            <w:sz w:val="22"/>
            <w:szCs w:val="22"/>
            <w:highlight w:val="yellow"/>
            <w:lang w:val="en-GB"/>
          </w:rPr>
          <w:delText xml:space="preserve">be predicted to </w:delText>
        </w:r>
      </w:del>
      <w:r w:rsidR="009415B2" w:rsidRPr="009415B2">
        <w:rPr>
          <w:color w:val="000000"/>
          <w:sz w:val="22"/>
          <w:szCs w:val="22"/>
          <w:highlight w:val="yellow"/>
          <w:lang w:val="en-GB"/>
        </w:rPr>
        <w:t xml:space="preserve">contain </w:t>
      </w:r>
      <w:del w:id="11" w:author="Microsoft Office User" w:date="2017-05-20T13:06:00Z">
        <w:r w:rsidR="009415B2" w:rsidRPr="009415B2">
          <w:rPr>
            <w:color w:val="000000"/>
            <w:sz w:val="22"/>
            <w:szCs w:val="22"/>
            <w:highlight w:val="yellow"/>
            <w:lang w:val="en-GB"/>
          </w:rPr>
          <w:delText>driver mutations</w:delText>
        </w:r>
      </w:del>
      <w:ins w:id="12" w:author="Microsoft Office User" w:date="2017-05-20T13:06:00Z">
        <w:r w:rsidR="009415B2" w:rsidRPr="009415B2">
          <w:rPr>
            <w:color w:val="000000"/>
            <w:sz w:val="22"/>
            <w:szCs w:val="22"/>
            <w:highlight w:val="yellow"/>
            <w:lang w:val="en-GB"/>
          </w:rPr>
          <w:t>driver</w:t>
        </w:r>
        <w:r w:rsidR="00EC0D0E">
          <w:rPr>
            <w:color w:val="000000"/>
            <w:sz w:val="22"/>
            <w:szCs w:val="22"/>
            <w:lang w:val="en-GB"/>
          </w:rPr>
          <w:t>s</w:t>
        </w:r>
      </w:ins>
      <w:r w:rsidR="009415B2">
        <w:rPr>
          <w:color w:val="000000"/>
          <w:sz w:val="22"/>
          <w:szCs w:val="22"/>
          <w:lang w:val="en-GB"/>
        </w:rPr>
        <w:t xml:space="preserve"> </w:t>
      </w:r>
      <w:r w:rsidR="00B12423" w:rsidRPr="00D248DA">
        <w:rPr>
          <w:b/>
          <w:i/>
          <w:color w:val="000000"/>
          <w:sz w:val="22"/>
          <w:szCs w:val="22"/>
          <w:lang w:val="en-GB"/>
        </w:rPr>
        <w:t>[Ok to add? To clarify what non-coding elements are and to introduce the roles of promoters and enhancers, wh</w:t>
      </w:r>
      <w:r w:rsidR="009F5875">
        <w:rPr>
          <w:b/>
          <w:i/>
          <w:color w:val="000000"/>
          <w:sz w:val="22"/>
          <w:szCs w:val="22"/>
          <w:lang w:val="en-GB"/>
        </w:rPr>
        <w:t>ich need defining at some point]</w:t>
      </w:r>
      <w:r w:rsidR="00207B1F">
        <w:rPr>
          <w:b/>
          <w:i/>
          <w:color w:val="000000"/>
          <w:sz w:val="22"/>
          <w:szCs w:val="22"/>
          <w:lang w:val="en-GB"/>
        </w:rPr>
        <w:t xml:space="preserve"> [[OK]]</w:t>
      </w:r>
      <w:r w:rsidRPr="00D248DA">
        <w:rPr>
          <w:color w:val="000000"/>
          <w:sz w:val="22"/>
          <w:szCs w:val="22"/>
          <w:lang w:val="en-GB"/>
        </w:rPr>
        <w:t xml:space="preserve">. </w:t>
      </w:r>
      <w:del w:id="13" w:author="Microsoft Office User" w:date="2017-05-20T13:06:00Z">
        <w:r w:rsidR="009163F3" w:rsidRPr="00D248DA">
          <w:rPr>
            <w:color w:val="000000"/>
            <w:sz w:val="22"/>
            <w:szCs w:val="22"/>
            <w:lang w:val="en-GB"/>
          </w:rPr>
          <w:delText>C</w:delText>
        </w:r>
        <w:r w:rsidRPr="00D248DA">
          <w:rPr>
            <w:color w:val="000000"/>
            <w:sz w:val="22"/>
            <w:szCs w:val="22"/>
            <w:lang w:val="en-GB"/>
          </w:rPr>
          <w:delText>oding driver</w:delText>
        </w:r>
        <w:r w:rsidR="00B71ABC" w:rsidRPr="00D248DA">
          <w:rPr>
            <w:color w:val="000000"/>
            <w:sz w:val="22"/>
            <w:szCs w:val="22"/>
            <w:lang w:val="en-GB"/>
          </w:rPr>
          <w:delText>s</w:delText>
        </w:r>
      </w:del>
      <w:ins w:id="14" w:author="Microsoft Office User" w:date="2017-05-20T13:06:00Z">
        <w:r w:rsidR="00EF1080">
          <w:rPr>
            <w:color w:val="000000"/>
            <w:sz w:val="22"/>
            <w:szCs w:val="22"/>
            <w:lang w:val="en-GB"/>
          </w:rPr>
          <w:t>Drivers in c</w:t>
        </w:r>
        <w:r w:rsidR="00EF1080" w:rsidRPr="00D248DA">
          <w:rPr>
            <w:color w:val="000000"/>
            <w:sz w:val="22"/>
            <w:szCs w:val="22"/>
            <w:lang w:val="en-GB"/>
          </w:rPr>
          <w:t xml:space="preserve">oding </w:t>
        </w:r>
        <w:r w:rsidR="00EF1080">
          <w:rPr>
            <w:color w:val="000000"/>
            <w:sz w:val="22"/>
            <w:szCs w:val="22"/>
            <w:lang w:val="en-GB"/>
          </w:rPr>
          <w:t>regions</w:t>
        </w:r>
      </w:ins>
      <w:r w:rsidR="00EF1080">
        <w:rPr>
          <w:color w:val="000000"/>
          <w:sz w:val="22"/>
          <w:szCs w:val="22"/>
          <w:lang w:val="en-GB"/>
        </w:rPr>
        <w:t xml:space="preserve"> </w:t>
      </w:r>
      <w:r w:rsidR="009163F3" w:rsidRPr="00D248DA">
        <w:rPr>
          <w:color w:val="000000"/>
          <w:sz w:val="22"/>
          <w:szCs w:val="22"/>
          <w:lang w:val="en-GB"/>
        </w:rPr>
        <w:t>are</w:t>
      </w:r>
      <w:r w:rsidR="00B95B70" w:rsidRPr="00D248DA">
        <w:rPr>
          <w:color w:val="000000"/>
          <w:sz w:val="22"/>
          <w:szCs w:val="22"/>
          <w:lang w:val="en-GB"/>
        </w:rPr>
        <w:t xml:space="preserve"> easier</w:t>
      </w:r>
      <w:r w:rsidR="009163F3" w:rsidRPr="00D248DA">
        <w:rPr>
          <w:color w:val="000000"/>
          <w:sz w:val="22"/>
          <w:szCs w:val="22"/>
          <w:lang w:val="en-GB"/>
        </w:rPr>
        <w:t xml:space="preserve"> to identify, because</w:t>
      </w:r>
      <w:r w:rsidR="00B95B70" w:rsidRPr="00D248DA">
        <w:rPr>
          <w:color w:val="000000"/>
          <w:sz w:val="22"/>
          <w:szCs w:val="22"/>
          <w:lang w:val="en-GB"/>
        </w:rPr>
        <w:t xml:space="preserve"> w</w:t>
      </w:r>
      <w:r w:rsidRPr="00D248DA">
        <w:rPr>
          <w:color w:val="000000"/>
          <w:sz w:val="22"/>
          <w:szCs w:val="22"/>
          <w:lang w:val="en-GB"/>
        </w:rPr>
        <w:t xml:space="preserve">e have a better understanding of the </w:t>
      </w:r>
      <w:del w:id="15" w:author="Microsoft Office User" w:date="2017-05-20T13:06:00Z">
        <w:r w:rsidRPr="00D248DA">
          <w:rPr>
            <w:color w:val="000000"/>
            <w:sz w:val="22"/>
            <w:szCs w:val="22"/>
            <w:lang w:val="en-GB"/>
          </w:rPr>
          <w:delText>start and end</w:delText>
        </w:r>
      </w:del>
      <w:ins w:id="16" w:author="Microsoft Office User" w:date="2017-05-20T13:06:00Z">
        <w:r w:rsidR="004A259B">
          <w:rPr>
            <w:color w:val="000000"/>
            <w:sz w:val="22"/>
            <w:szCs w:val="22"/>
            <w:lang w:val="en-GB"/>
          </w:rPr>
          <w:t>boundaries</w:t>
        </w:r>
      </w:ins>
      <w:r w:rsidRPr="00D248DA">
        <w:rPr>
          <w:color w:val="000000"/>
          <w:sz w:val="22"/>
          <w:szCs w:val="22"/>
          <w:lang w:val="en-GB"/>
        </w:rPr>
        <w:t xml:space="preserve"> of </w:t>
      </w:r>
      <w:del w:id="17" w:author="Microsoft Office User" w:date="2017-05-20T13:06:00Z">
        <w:r w:rsidRPr="00D248DA">
          <w:rPr>
            <w:color w:val="000000"/>
            <w:sz w:val="22"/>
            <w:szCs w:val="22"/>
            <w:lang w:val="en-GB"/>
          </w:rPr>
          <w:delText>coding</w:delText>
        </w:r>
      </w:del>
      <w:ins w:id="18" w:author="Microsoft Office User" w:date="2017-05-20T13:06:00Z">
        <w:r w:rsidR="00EF1080">
          <w:rPr>
            <w:color w:val="000000"/>
            <w:sz w:val="22"/>
            <w:szCs w:val="22"/>
            <w:lang w:val="en-GB"/>
          </w:rPr>
          <w:t>these</w:t>
        </w:r>
      </w:ins>
      <w:r w:rsidR="00EF1080">
        <w:rPr>
          <w:color w:val="000000"/>
          <w:sz w:val="22"/>
          <w:szCs w:val="22"/>
          <w:lang w:val="en-GB"/>
        </w:rPr>
        <w:t xml:space="preserve"> </w:t>
      </w:r>
      <w:r w:rsidRPr="00D248DA">
        <w:rPr>
          <w:color w:val="000000"/>
          <w:sz w:val="22"/>
          <w:szCs w:val="22"/>
          <w:lang w:val="en-GB"/>
        </w:rPr>
        <w:t>regions</w:t>
      </w:r>
      <w:del w:id="19" w:author="Microsoft Office User" w:date="2017-05-20T13:06:00Z">
        <w:r w:rsidR="009163F3" w:rsidRPr="00D248DA">
          <w:rPr>
            <w:color w:val="000000"/>
            <w:sz w:val="22"/>
            <w:szCs w:val="22"/>
            <w:lang w:val="en-GB"/>
          </w:rPr>
          <w:delText>,</w:delText>
        </w:r>
      </w:del>
      <w:r w:rsidR="00EF1080">
        <w:rPr>
          <w:color w:val="000000"/>
          <w:sz w:val="22"/>
          <w:szCs w:val="22"/>
          <w:lang w:val="en-GB"/>
        </w:rPr>
        <w:t xml:space="preserve"> </w:t>
      </w:r>
      <w:r w:rsidRPr="00D248DA">
        <w:rPr>
          <w:color w:val="000000"/>
          <w:sz w:val="22"/>
          <w:szCs w:val="22"/>
          <w:lang w:val="en-GB"/>
        </w:rPr>
        <w:t>and</w:t>
      </w:r>
      <w:r w:rsidR="009163F3" w:rsidRPr="00D248DA">
        <w:rPr>
          <w:color w:val="000000"/>
          <w:sz w:val="22"/>
          <w:szCs w:val="22"/>
          <w:lang w:val="en-GB"/>
        </w:rPr>
        <w:t xml:space="preserve"> of </w:t>
      </w:r>
      <w:r w:rsidRPr="00D248DA">
        <w:rPr>
          <w:color w:val="000000"/>
          <w:sz w:val="22"/>
          <w:szCs w:val="22"/>
          <w:lang w:val="en-GB"/>
        </w:rPr>
        <w:t xml:space="preserve">the impact </w:t>
      </w:r>
      <w:r w:rsidR="009415B2">
        <w:rPr>
          <w:color w:val="000000"/>
          <w:sz w:val="22"/>
          <w:szCs w:val="22"/>
          <w:lang w:val="en-GB"/>
        </w:rPr>
        <w:t>that</w:t>
      </w:r>
      <w:r w:rsidRPr="00D248DA">
        <w:rPr>
          <w:color w:val="000000"/>
          <w:sz w:val="22"/>
          <w:szCs w:val="22"/>
          <w:lang w:val="en-GB"/>
        </w:rPr>
        <w:t xml:space="preserve"> </w:t>
      </w:r>
      <w:del w:id="20" w:author="Microsoft Office User" w:date="2017-05-20T13:06:00Z">
        <w:r w:rsidR="00B71ABC" w:rsidRPr="00D248DA">
          <w:rPr>
            <w:color w:val="000000"/>
            <w:sz w:val="22"/>
            <w:szCs w:val="22"/>
            <w:lang w:val="en-GB"/>
          </w:rPr>
          <w:delText xml:space="preserve">coding </w:delText>
        </w:r>
      </w:del>
      <w:r w:rsidRPr="00D248DA">
        <w:rPr>
          <w:color w:val="000000"/>
          <w:sz w:val="22"/>
          <w:szCs w:val="22"/>
          <w:lang w:val="en-GB"/>
        </w:rPr>
        <w:t>mutations</w:t>
      </w:r>
      <w:r w:rsidR="009163F3" w:rsidRPr="00D248DA">
        <w:rPr>
          <w:color w:val="000000"/>
          <w:sz w:val="22"/>
          <w:szCs w:val="22"/>
          <w:lang w:val="en-GB"/>
        </w:rPr>
        <w:t xml:space="preserve"> </w:t>
      </w:r>
      <w:ins w:id="21" w:author="Microsoft Office User" w:date="2017-05-20T13:06:00Z">
        <w:r w:rsidR="004A259B">
          <w:rPr>
            <w:color w:val="000000"/>
            <w:sz w:val="22"/>
            <w:szCs w:val="22"/>
            <w:lang w:val="en-GB"/>
          </w:rPr>
          <w:t xml:space="preserve">in them </w:t>
        </w:r>
      </w:ins>
      <w:r w:rsidR="009415B2">
        <w:rPr>
          <w:color w:val="000000"/>
          <w:sz w:val="22"/>
          <w:szCs w:val="22"/>
          <w:lang w:val="en-GB"/>
        </w:rPr>
        <w:t xml:space="preserve">might </w:t>
      </w:r>
      <w:del w:id="22" w:author="Microsoft Office User" w:date="2017-05-20T13:06:00Z">
        <w:r w:rsidR="009415B2">
          <w:rPr>
            <w:color w:val="000000"/>
            <w:sz w:val="22"/>
            <w:szCs w:val="22"/>
            <w:lang w:val="en-GB"/>
          </w:rPr>
          <w:delText xml:space="preserve">have </w:delText>
        </w:r>
      </w:del>
      <w:r w:rsidR="009415B2" w:rsidRPr="009415B2">
        <w:rPr>
          <w:color w:val="000000"/>
          <w:sz w:val="22"/>
          <w:szCs w:val="22"/>
          <w:highlight w:val="yellow"/>
          <w:lang w:val="en-GB"/>
        </w:rPr>
        <w:t xml:space="preserve">on </w:t>
      </w:r>
      <w:ins w:id="23" w:author="Microsoft Office User" w:date="2017-05-20T13:06:00Z">
        <w:r w:rsidR="00EF1080">
          <w:rPr>
            <w:color w:val="000000"/>
            <w:sz w:val="22"/>
            <w:szCs w:val="22"/>
            <w:highlight w:val="yellow"/>
            <w:lang w:val="en-GB"/>
          </w:rPr>
          <w:t xml:space="preserve">the </w:t>
        </w:r>
      </w:ins>
      <w:r w:rsidR="009415B2" w:rsidRPr="009415B2">
        <w:rPr>
          <w:color w:val="000000"/>
          <w:sz w:val="22"/>
          <w:szCs w:val="22"/>
          <w:highlight w:val="yellow"/>
          <w:lang w:val="en-GB"/>
        </w:rPr>
        <w:t xml:space="preserve">production and function of </w:t>
      </w:r>
      <w:del w:id="24" w:author="Microsoft Office User" w:date="2017-05-20T13:06:00Z">
        <w:r w:rsidR="009415B2" w:rsidRPr="009415B2">
          <w:rPr>
            <w:color w:val="000000"/>
            <w:sz w:val="22"/>
            <w:szCs w:val="22"/>
            <w:highlight w:val="yellow"/>
            <w:lang w:val="en-GB"/>
          </w:rPr>
          <w:delText>the protein encoded in that region</w:delText>
        </w:r>
      </w:del>
      <w:ins w:id="25" w:author="Microsoft Office User" w:date="2017-05-20T13:06:00Z">
        <w:r w:rsidR="009415B2" w:rsidRPr="009415B2">
          <w:rPr>
            <w:color w:val="000000"/>
            <w:sz w:val="22"/>
            <w:szCs w:val="22"/>
            <w:highlight w:val="yellow"/>
            <w:lang w:val="en-GB"/>
          </w:rPr>
          <w:t>protein</w:t>
        </w:r>
        <w:r w:rsidR="004A259B">
          <w:rPr>
            <w:color w:val="000000"/>
            <w:sz w:val="22"/>
            <w:szCs w:val="22"/>
            <w:highlight w:val="yellow"/>
            <w:lang w:val="en-GB"/>
          </w:rPr>
          <w:t>s</w:t>
        </w:r>
      </w:ins>
      <w:r w:rsidR="009415B2">
        <w:rPr>
          <w:color w:val="000000"/>
          <w:sz w:val="22"/>
          <w:szCs w:val="22"/>
          <w:lang w:val="en-GB"/>
        </w:rPr>
        <w:t xml:space="preserve"> </w:t>
      </w:r>
      <w:r w:rsidR="009415B2">
        <w:rPr>
          <w:b/>
          <w:i/>
          <w:color w:val="000000"/>
          <w:sz w:val="22"/>
          <w:szCs w:val="22"/>
          <w:lang w:val="en-GB"/>
        </w:rPr>
        <w:t>[Simplification OK</w:t>
      </w:r>
      <w:proofErr w:type="gramStart"/>
      <w:r w:rsidR="009415B2">
        <w:rPr>
          <w:b/>
          <w:i/>
          <w:color w:val="000000"/>
          <w:sz w:val="22"/>
          <w:szCs w:val="22"/>
          <w:lang w:val="en-GB"/>
        </w:rPr>
        <w:t>?]</w:t>
      </w:r>
      <w:r w:rsidR="00207B1F">
        <w:rPr>
          <w:b/>
          <w:i/>
          <w:color w:val="000000"/>
          <w:sz w:val="22"/>
          <w:szCs w:val="22"/>
          <w:lang w:val="en-GB"/>
        </w:rPr>
        <w:t>[</w:t>
      </w:r>
      <w:proofErr w:type="gramEnd"/>
      <w:r w:rsidR="00207B1F">
        <w:rPr>
          <w:b/>
          <w:i/>
          <w:color w:val="000000"/>
          <w:sz w:val="22"/>
          <w:szCs w:val="22"/>
          <w:lang w:val="en-GB"/>
        </w:rPr>
        <w:t>[OK]]</w:t>
      </w:r>
      <w:r w:rsidR="009163F3" w:rsidRPr="00D248DA">
        <w:rPr>
          <w:color w:val="000000"/>
          <w:sz w:val="22"/>
          <w:szCs w:val="22"/>
          <w:lang w:val="en-GB"/>
        </w:rPr>
        <w:t>.</w:t>
      </w:r>
      <w:r w:rsidRPr="00D248DA">
        <w:rPr>
          <w:color w:val="000000"/>
          <w:sz w:val="22"/>
          <w:szCs w:val="22"/>
          <w:lang w:val="en-GB"/>
        </w:rPr>
        <w:t xml:space="preserve"> </w:t>
      </w:r>
      <w:del w:id="26" w:author="Microsoft Office User" w:date="2017-05-20T13:06:00Z">
        <w:r w:rsidR="00B12423" w:rsidRPr="00D248DA">
          <w:rPr>
            <w:color w:val="000000"/>
            <w:sz w:val="22"/>
            <w:szCs w:val="22"/>
            <w:lang w:val="en-GB"/>
          </w:rPr>
          <w:delText>It is possible that</w:delText>
        </w:r>
      </w:del>
      <w:ins w:id="27" w:author="Microsoft Office User" w:date="2017-05-20T13:06:00Z">
        <w:r w:rsidR="00684721">
          <w:rPr>
            <w:color w:val="000000"/>
            <w:sz w:val="22"/>
            <w:szCs w:val="22"/>
            <w:lang w:val="en-GB"/>
          </w:rPr>
          <w:t>However,</w:t>
        </w:r>
      </w:ins>
      <w:r w:rsidR="00684721">
        <w:rPr>
          <w:color w:val="000000"/>
          <w:sz w:val="22"/>
          <w:szCs w:val="22"/>
          <w:lang w:val="en-GB"/>
        </w:rPr>
        <w:t xml:space="preserve"> our </w:t>
      </w:r>
      <w:ins w:id="28" w:author="Microsoft Office User" w:date="2017-05-20T13:06:00Z">
        <w:r w:rsidR="00684721">
          <w:rPr>
            <w:color w:val="000000"/>
            <w:sz w:val="22"/>
            <w:szCs w:val="22"/>
            <w:lang w:val="en-GB"/>
          </w:rPr>
          <w:t>better</w:t>
        </w:r>
        <w:r w:rsidRPr="00D248DA">
          <w:rPr>
            <w:color w:val="000000"/>
            <w:sz w:val="22"/>
            <w:szCs w:val="22"/>
            <w:lang w:val="en-GB"/>
          </w:rPr>
          <w:t xml:space="preserve"> </w:t>
        </w:r>
      </w:ins>
      <w:r w:rsidRPr="00D248DA">
        <w:rPr>
          <w:color w:val="000000"/>
          <w:sz w:val="22"/>
          <w:szCs w:val="22"/>
          <w:lang w:val="en-GB"/>
        </w:rPr>
        <w:t xml:space="preserve">understanding </w:t>
      </w:r>
      <w:del w:id="29" w:author="Microsoft Office User" w:date="2017-05-20T13:06:00Z">
        <w:r w:rsidRPr="00D248DA">
          <w:rPr>
            <w:color w:val="000000"/>
            <w:sz w:val="22"/>
            <w:szCs w:val="22"/>
            <w:lang w:val="en-GB"/>
          </w:rPr>
          <w:delText>of coding region</w:delText>
        </w:r>
        <w:r w:rsidR="00B12423" w:rsidRPr="00D248DA">
          <w:rPr>
            <w:color w:val="000000"/>
            <w:sz w:val="22"/>
            <w:szCs w:val="22"/>
            <w:lang w:val="en-GB"/>
          </w:rPr>
          <w:delText xml:space="preserve">s </w:delText>
        </w:r>
      </w:del>
      <w:ins w:id="30" w:author="Microsoft Office User" w:date="2017-05-20T13:06:00Z">
        <w:r w:rsidR="00EF1080">
          <w:rPr>
            <w:color w:val="000000"/>
            <w:sz w:val="22"/>
            <w:szCs w:val="22"/>
            <w:lang w:val="en-GB"/>
          </w:rPr>
          <w:t xml:space="preserve">potentially </w:t>
        </w:r>
      </w:ins>
      <w:r w:rsidR="00B12423" w:rsidRPr="00D248DA">
        <w:rPr>
          <w:color w:val="000000"/>
          <w:sz w:val="22"/>
          <w:szCs w:val="22"/>
          <w:lang w:val="en-GB"/>
        </w:rPr>
        <w:t xml:space="preserve">creates an ascertainment bias </w:t>
      </w:r>
      <w:r w:rsidR="00C563E7">
        <w:rPr>
          <w:color w:val="000000"/>
          <w:sz w:val="22"/>
          <w:szCs w:val="22"/>
          <w:lang w:val="en-GB"/>
        </w:rPr>
        <w:t xml:space="preserve">toward </w:t>
      </w:r>
      <w:del w:id="31" w:author="Microsoft Office User" w:date="2017-05-20T13:06:00Z">
        <w:r w:rsidR="00C563E7">
          <w:rPr>
            <w:color w:val="000000"/>
            <w:sz w:val="22"/>
            <w:szCs w:val="22"/>
            <w:highlight w:val="yellow"/>
            <w:lang w:val="en-GB"/>
          </w:rPr>
          <w:delText>driver</w:delText>
        </w:r>
        <w:r w:rsidR="00C22D8A">
          <w:rPr>
            <w:color w:val="000000"/>
            <w:sz w:val="22"/>
            <w:szCs w:val="22"/>
            <w:highlight w:val="yellow"/>
            <w:lang w:val="en-GB"/>
          </w:rPr>
          <w:delText xml:space="preserve"> </w:delText>
        </w:r>
        <w:r w:rsidR="00B12423" w:rsidRPr="00D248DA">
          <w:rPr>
            <w:color w:val="000000"/>
            <w:sz w:val="22"/>
            <w:szCs w:val="22"/>
            <w:highlight w:val="yellow"/>
            <w:lang w:val="en-GB"/>
          </w:rPr>
          <w:delText xml:space="preserve">mutations </w:delText>
        </w:r>
        <w:r w:rsidR="00C563E7">
          <w:rPr>
            <w:color w:val="000000"/>
            <w:sz w:val="22"/>
            <w:szCs w:val="22"/>
            <w:highlight w:val="yellow"/>
            <w:lang w:val="en-GB"/>
          </w:rPr>
          <w:delText xml:space="preserve">identification </w:delText>
        </w:r>
        <w:r w:rsidR="00B12423" w:rsidRPr="00D248DA">
          <w:rPr>
            <w:color w:val="000000"/>
            <w:sz w:val="22"/>
            <w:szCs w:val="22"/>
            <w:highlight w:val="yellow"/>
            <w:lang w:val="en-GB"/>
          </w:rPr>
          <w:delText>in coding regions</w:delText>
        </w:r>
        <w:r w:rsidR="00C563E7">
          <w:rPr>
            <w:color w:val="000000"/>
            <w:sz w:val="22"/>
            <w:szCs w:val="22"/>
            <w:lang w:val="en-GB"/>
          </w:rPr>
          <w:delText xml:space="preserve">, making it </w:delText>
        </w:r>
        <w:r w:rsidR="00C563E7" w:rsidRPr="00AF595A">
          <w:rPr>
            <w:color w:val="000000"/>
            <w:sz w:val="22"/>
            <w:szCs w:val="22"/>
          </w:rPr>
          <w:delText>a</w:delText>
        </w:r>
      </w:del>
      <w:ins w:id="32" w:author="Microsoft Office User" w:date="2017-05-20T13:06:00Z">
        <w:r w:rsidR="00684721">
          <w:rPr>
            <w:color w:val="000000"/>
            <w:sz w:val="22"/>
            <w:szCs w:val="22"/>
            <w:lang w:val="en-GB"/>
          </w:rPr>
          <w:t xml:space="preserve">coding </w:t>
        </w:r>
        <w:r w:rsidR="00C563E7">
          <w:rPr>
            <w:color w:val="000000"/>
            <w:sz w:val="22"/>
            <w:szCs w:val="22"/>
            <w:highlight w:val="yellow"/>
            <w:lang w:val="en-GB"/>
          </w:rPr>
          <w:t>driver</w:t>
        </w:r>
        <w:r w:rsidR="00EF1080">
          <w:rPr>
            <w:color w:val="000000"/>
            <w:sz w:val="22"/>
            <w:szCs w:val="22"/>
            <w:highlight w:val="yellow"/>
            <w:lang w:val="en-GB"/>
          </w:rPr>
          <w:t>s</w:t>
        </w:r>
        <w:r w:rsidR="00C563E7">
          <w:rPr>
            <w:color w:val="000000"/>
            <w:sz w:val="22"/>
            <w:szCs w:val="22"/>
            <w:lang w:val="en-GB"/>
          </w:rPr>
          <w:t xml:space="preserve">, </w:t>
        </w:r>
        <w:r w:rsidR="00EF1080">
          <w:rPr>
            <w:color w:val="000000"/>
            <w:sz w:val="22"/>
            <w:szCs w:val="22"/>
          </w:rPr>
          <w:t>the</w:t>
        </w:r>
      </w:ins>
      <w:r w:rsidR="00C563E7" w:rsidRPr="00AF595A">
        <w:rPr>
          <w:color w:val="000000"/>
          <w:sz w:val="22"/>
          <w:szCs w:val="22"/>
        </w:rPr>
        <w:t xml:space="preserve"> drunk</w:t>
      </w:r>
      <w:r w:rsidR="00C563E7">
        <w:rPr>
          <w:color w:val="000000"/>
          <w:sz w:val="22"/>
          <w:szCs w:val="22"/>
        </w:rPr>
        <w:t>-looking-under-the-lamppost phenomenon</w:t>
      </w:r>
      <w:del w:id="33" w:author="Microsoft Office User" w:date="2017-05-20T13:06:00Z">
        <w:r w:rsidR="00C563E7" w:rsidRPr="004E443D">
          <w:rPr>
            <w:color w:val="000000"/>
            <w:sz w:val="22"/>
            <w:szCs w:val="22"/>
          </w:rPr>
          <w:delText>.</w:delText>
        </w:r>
      </w:del>
      <w:ins w:id="34" w:author="Microsoft Office User" w:date="2017-05-20T13:06:00Z">
        <w:r w:rsidR="00684721">
          <w:rPr>
            <w:color w:val="000000"/>
            <w:sz w:val="22"/>
            <w:szCs w:val="22"/>
          </w:rPr>
          <w:t xml:space="preserve"> in cancer genomics</w:t>
        </w:r>
        <w:r w:rsidR="00C563E7" w:rsidRPr="004E443D">
          <w:rPr>
            <w:color w:val="000000"/>
            <w:sz w:val="22"/>
            <w:szCs w:val="22"/>
          </w:rPr>
          <w:t>.</w:t>
        </w:r>
      </w:ins>
      <w:r w:rsidR="00B12423" w:rsidRPr="00D248DA">
        <w:rPr>
          <w:color w:val="000000"/>
          <w:sz w:val="22"/>
          <w:szCs w:val="22"/>
          <w:lang w:val="en-GB"/>
        </w:rPr>
        <w:t xml:space="preserve"> </w:t>
      </w:r>
      <w:r w:rsidR="00B12423" w:rsidRPr="00D248DA">
        <w:rPr>
          <w:b/>
          <w:i/>
          <w:color w:val="000000"/>
          <w:sz w:val="22"/>
          <w:szCs w:val="22"/>
          <w:lang w:val="en-GB"/>
        </w:rPr>
        <w:t>[Simplification OK</w:t>
      </w:r>
      <w:proofErr w:type="gramStart"/>
      <w:r w:rsidR="00B12423" w:rsidRPr="00D248DA">
        <w:rPr>
          <w:b/>
          <w:i/>
          <w:color w:val="000000"/>
          <w:sz w:val="22"/>
          <w:szCs w:val="22"/>
          <w:lang w:val="en-GB"/>
        </w:rPr>
        <w:t>?]</w:t>
      </w:r>
      <w:r w:rsidR="00207B1F">
        <w:rPr>
          <w:b/>
          <w:i/>
          <w:color w:val="000000"/>
          <w:sz w:val="22"/>
          <w:szCs w:val="22"/>
          <w:lang w:val="en-GB"/>
        </w:rPr>
        <w:t>[</w:t>
      </w:r>
      <w:proofErr w:type="gramEnd"/>
      <w:r w:rsidR="00207B1F">
        <w:rPr>
          <w:b/>
          <w:i/>
          <w:color w:val="000000"/>
          <w:sz w:val="22"/>
          <w:szCs w:val="22"/>
          <w:lang w:val="en-GB"/>
        </w:rPr>
        <w:t>[reverted back part of it]]</w:t>
      </w:r>
      <w:r w:rsidRPr="00D248DA">
        <w:rPr>
          <w:color w:val="000000"/>
          <w:sz w:val="22"/>
          <w:szCs w:val="22"/>
          <w:lang w:val="en-GB"/>
        </w:rPr>
        <w:t>.</w:t>
      </w:r>
      <w:r w:rsidR="005E2311">
        <w:rPr>
          <w:color w:val="000000"/>
          <w:sz w:val="22"/>
          <w:szCs w:val="22"/>
          <w:lang w:val="en-GB"/>
        </w:rPr>
        <w:t xml:space="preserve"> </w:t>
      </w:r>
      <w:del w:id="35" w:author="Microsoft Office User" w:date="2017-05-20T13:06:00Z">
        <w:r w:rsidR="00B71ABC" w:rsidRPr="00D248DA">
          <w:rPr>
            <w:color w:val="000000"/>
            <w:sz w:val="22"/>
            <w:szCs w:val="22"/>
            <w:lang w:val="en-GB"/>
          </w:rPr>
          <w:delText>Nevertheless</w:delText>
        </w:r>
        <w:r w:rsidRPr="00D248DA">
          <w:rPr>
            <w:color w:val="000000"/>
            <w:sz w:val="22"/>
            <w:szCs w:val="22"/>
            <w:lang w:val="en-GB"/>
          </w:rPr>
          <w:delText>,</w:delText>
        </w:r>
      </w:del>
      <w:ins w:id="36" w:author="Microsoft Office User" w:date="2017-05-20T13:06:00Z">
        <w:r w:rsidR="00684721">
          <w:rPr>
            <w:color w:val="000000"/>
            <w:sz w:val="22"/>
            <w:szCs w:val="22"/>
            <w:lang w:val="en-GB"/>
          </w:rPr>
          <w:t>Consequently</w:t>
        </w:r>
        <w:r w:rsidRPr="00D248DA">
          <w:rPr>
            <w:color w:val="000000"/>
            <w:sz w:val="22"/>
            <w:szCs w:val="22"/>
            <w:lang w:val="en-GB"/>
          </w:rPr>
          <w:t xml:space="preserve">, </w:t>
        </w:r>
        <w:r w:rsidR="00684721">
          <w:rPr>
            <w:color w:val="000000"/>
            <w:sz w:val="22"/>
            <w:szCs w:val="22"/>
            <w:lang w:val="en-GB"/>
          </w:rPr>
          <w:t xml:space="preserve">with the whole-genome analysis of </w:t>
        </w:r>
        <w:r w:rsidR="00684721">
          <w:rPr>
            <w:color w:val="000000"/>
            <w:sz w:val="22"/>
            <w:szCs w:val="22"/>
            <w:lang w:val="en-GB"/>
          </w:rPr>
          <w:lastRenderedPageBreak/>
          <w:t>cancers</w:t>
        </w:r>
      </w:ins>
      <w:r w:rsidR="00684721">
        <w:rPr>
          <w:color w:val="000000"/>
          <w:sz w:val="22"/>
          <w:szCs w:val="22"/>
          <w:lang w:val="en-GB"/>
        </w:rPr>
        <w:t xml:space="preserve"> </w:t>
      </w:r>
      <w:r w:rsidRPr="00D248DA">
        <w:rPr>
          <w:color w:val="000000"/>
          <w:sz w:val="22"/>
          <w:szCs w:val="22"/>
          <w:lang w:val="en-GB"/>
        </w:rPr>
        <w:t xml:space="preserve">there has been </w:t>
      </w:r>
      <w:del w:id="37" w:author="Microsoft Office User" w:date="2017-05-20T13:06:00Z">
        <w:r w:rsidRPr="00D248DA">
          <w:rPr>
            <w:color w:val="000000"/>
            <w:sz w:val="22"/>
            <w:szCs w:val="22"/>
            <w:lang w:val="en-GB"/>
          </w:rPr>
          <w:delText xml:space="preserve">great </w:delText>
        </w:r>
      </w:del>
      <w:r w:rsidRPr="00D248DA">
        <w:rPr>
          <w:color w:val="000000"/>
          <w:sz w:val="22"/>
          <w:szCs w:val="22"/>
          <w:lang w:val="en-GB"/>
        </w:rPr>
        <w:t xml:space="preserve">interest in </w:t>
      </w:r>
      <w:del w:id="38" w:author="Microsoft Office User" w:date="2017-05-20T13:06:00Z">
        <w:r w:rsidRPr="00D248DA">
          <w:rPr>
            <w:color w:val="000000"/>
            <w:sz w:val="22"/>
            <w:szCs w:val="22"/>
            <w:lang w:val="en-GB"/>
          </w:rPr>
          <w:delText>finding</w:delText>
        </w:r>
      </w:del>
      <w:ins w:id="39" w:author="Microsoft Office User" w:date="2017-05-20T13:06:00Z">
        <w:r w:rsidR="00684721">
          <w:rPr>
            <w:color w:val="000000"/>
            <w:sz w:val="22"/>
            <w:szCs w:val="22"/>
            <w:lang w:val="en-GB"/>
          </w:rPr>
          <w:t>identifying</w:t>
        </w:r>
      </w:ins>
      <w:r w:rsidR="00684721" w:rsidRPr="00D248DA">
        <w:rPr>
          <w:color w:val="000000"/>
          <w:sz w:val="22"/>
          <w:szCs w:val="22"/>
          <w:lang w:val="en-GB"/>
        </w:rPr>
        <w:t xml:space="preserve"> </w:t>
      </w:r>
      <w:r w:rsidRPr="00D248DA">
        <w:rPr>
          <w:color w:val="000000"/>
          <w:sz w:val="22"/>
          <w:szCs w:val="22"/>
          <w:lang w:val="en-GB"/>
        </w:rPr>
        <w:t>non-coding drivers</w:t>
      </w:r>
      <w:r w:rsidR="00E614DC">
        <w:rPr>
          <w:noProof/>
          <w:color w:val="000000"/>
          <w:sz w:val="22"/>
          <w:szCs w:val="22"/>
          <w:vertAlign w:val="superscript"/>
          <w:lang w:val="en-GB"/>
        </w:rPr>
        <w:t>4</w:t>
      </w:r>
      <w:r w:rsidR="00B12423" w:rsidRPr="00D248DA">
        <w:rPr>
          <w:color w:val="000000"/>
          <w:sz w:val="22"/>
          <w:szCs w:val="22"/>
          <w:lang w:val="en-GB"/>
        </w:rPr>
        <w:t xml:space="preserve"> </w:t>
      </w:r>
      <w:r w:rsidR="00B12423" w:rsidRPr="00D248DA">
        <w:rPr>
          <w:b/>
          <w:i/>
          <w:color w:val="000000"/>
          <w:sz w:val="22"/>
          <w:szCs w:val="22"/>
          <w:lang w:val="en-GB"/>
        </w:rPr>
        <w:t>[OK to shorten? As we don’t go on to discuss methods]</w:t>
      </w:r>
      <w:r w:rsidR="00207B1F">
        <w:rPr>
          <w:b/>
          <w:i/>
          <w:color w:val="000000"/>
          <w:sz w:val="22"/>
          <w:szCs w:val="22"/>
          <w:lang w:val="en-GB"/>
        </w:rPr>
        <w:t xml:space="preserve"> [[OK]]</w:t>
      </w:r>
      <w:r w:rsidRPr="00D248DA">
        <w:rPr>
          <w:color w:val="000000"/>
          <w:sz w:val="22"/>
          <w:szCs w:val="22"/>
          <w:lang w:val="en-GB"/>
        </w:rPr>
        <w:t xml:space="preserve">. </w:t>
      </w:r>
      <w:r w:rsidR="00F919D0" w:rsidRPr="00D248DA">
        <w:rPr>
          <w:color w:val="000000"/>
          <w:sz w:val="22"/>
          <w:szCs w:val="22"/>
          <w:lang w:val="en-GB"/>
        </w:rPr>
        <w:t>P</w:t>
      </w:r>
      <w:r w:rsidRPr="00D248DA">
        <w:rPr>
          <w:color w:val="000000"/>
          <w:sz w:val="22"/>
          <w:szCs w:val="22"/>
          <w:lang w:val="en-GB"/>
        </w:rPr>
        <w:t>revious studies</w:t>
      </w:r>
      <w:r w:rsidR="00F919D0" w:rsidRPr="00D248DA">
        <w:rPr>
          <w:color w:val="000000"/>
          <w:sz w:val="22"/>
          <w:szCs w:val="22"/>
          <w:lang w:val="en-GB"/>
        </w:rPr>
        <w:t xml:space="preserve"> have </w:t>
      </w:r>
      <w:r w:rsidR="00E614DC">
        <w:rPr>
          <w:color w:val="000000"/>
          <w:sz w:val="22"/>
          <w:szCs w:val="22"/>
          <w:lang w:val="en-GB"/>
        </w:rPr>
        <w:t>provided a few examples</w:t>
      </w:r>
      <w:r w:rsidR="00E614DC" w:rsidRPr="00E614DC">
        <w:rPr>
          <w:color w:val="000000"/>
          <w:sz w:val="22"/>
          <w:szCs w:val="22"/>
          <w:vertAlign w:val="superscript"/>
          <w:lang w:val="en-GB"/>
        </w:rPr>
        <w:t>5–7</w:t>
      </w:r>
      <w:r w:rsidR="005E2311">
        <w:rPr>
          <w:color w:val="000000"/>
          <w:sz w:val="22"/>
          <w:szCs w:val="22"/>
          <w:lang w:val="en-GB"/>
        </w:rPr>
        <w:t>, but o</w:t>
      </w:r>
      <w:r w:rsidR="005E2311" w:rsidRPr="00D248DA">
        <w:rPr>
          <w:color w:val="000000"/>
          <w:sz w:val="22"/>
          <w:szCs w:val="22"/>
          <w:lang w:val="en-GB"/>
        </w:rPr>
        <w:t xml:space="preserve">ur understanding </w:t>
      </w:r>
      <w:del w:id="40" w:author="Microsoft Office User" w:date="2017-05-20T13:06:00Z">
        <w:r w:rsidR="005E2311" w:rsidRPr="00D248DA">
          <w:rPr>
            <w:color w:val="000000"/>
            <w:sz w:val="22"/>
            <w:szCs w:val="22"/>
            <w:lang w:val="en-GB"/>
          </w:rPr>
          <w:delText xml:space="preserve">of </w:delText>
        </w:r>
        <w:r w:rsidR="00FB5BD0">
          <w:rPr>
            <w:color w:val="000000"/>
            <w:sz w:val="22"/>
            <w:szCs w:val="22"/>
            <w:lang w:val="en-GB"/>
          </w:rPr>
          <w:delText>non-coding drivers</w:delText>
        </w:r>
        <w:r w:rsidR="00FB5BD0" w:rsidRPr="00D248DA">
          <w:rPr>
            <w:color w:val="000000"/>
            <w:sz w:val="22"/>
            <w:szCs w:val="22"/>
            <w:lang w:val="en-GB"/>
          </w:rPr>
          <w:delText xml:space="preserve"> </w:delText>
        </w:r>
      </w:del>
      <w:r w:rsidR="005E2311" w:rsidRPr="00D248DA">
        <w:rPr>
          <w:color w:val="000000"/>
          <w:sz w:val="22"/>
          <w:szCs w:val="22"/>
          <w:lang w:val="en-GB"/>
        </w:rPr>
        <w:t>is far from complete.</w:t>
      </w:r>
      <w:r w:rsidR="00F919D0" w:rsidRPr="00D248DA">
        <w:rPr>
          <w:color w:val="000000"/>
          <w:sz w:val="22"/>
          <w:szCs w:val="22"/>
          <w:lang w:val="en-GB"/>
        </w:rPr>
        <w:t xml:space="preserve"> </w:t>
      </w:r>
      <w:r w:rsidR="00F919D0" w:rsidRPr="00D248DA">
        <w:rPr>
          <w:b/>
          <w:i/>
          <w:color w:val="000000"/>
          <w:sz w:val="22"/>
          <w:szCs w:val="22"/>
          <w:lang w:val="en-GB"/>
        </w:rPr>
        <w:t>[</w:t>
      </w:r>
      <w:r w:rsidR="00B37262" w:rsidRPr="00D248DA">
        <w:rPr>
          <w:b/>
          <w:i/>
          <w:color w:val="000000"/>
          <w:sz w:val="22"/>
          <w:szCs w:val="22"/>
          <w:lang w:val="en-GB"/>
        </w:rPr>
        <w:t xml:space="preserve">Changes to shorten this section </w:t>
      </w:r>
      <w:r w:rsidR="00F919D0" w:rsidRPr="00D248DA">
        <w:rPr>
          <w:b/>
          <w:i/>
          <w:color w:val="000000"/>
          <w:sz w:val="22"/>
          <w:szCs w:val="22"/>
          <w:lang w:val="en-GB"/>
        </w:rPr>
        <w:t xml:space="preserve">OK? Interested specialists can look to the papers to find the gene </w:t>
      </w:r>
      <w:proofErr w:type="gramStart"/>
      <w:r w:rsidR="00F919D0" w:rsidRPr="00D248DA">
        <w:rPr>
          <w:b/>
          <w:i/>
          <w:color w:val="000000"/>
          <w:sz w:val="22"/>
          <w:szCs w:val="22"/>
          <w:lang w:val="en-GB"/>
        </w:rPr>
        <w:t>names</w:t>
      </w:r>
      <w:r w:rsidR="00B37262" w:rsidRPr="00D248DA">
        <w:rPr>
          <w:b/>
          <w:i/>
          <w:color w:val="000000"/>
          <w:sz w:val="22"/>
          <w:szCs w:val="22"/>
          <w:lang w:val="en-GB"/>
        </w:rPr>
        <w:t>]</w:t>
      </w:r>
      <w:r w:rsidR="00207B1F">
        <w:rPr>
          <w:b/>
          <w:i/>
          <w:color w:val="000000"/>
          <w:sz w:val="22"/>
          <w:szCs w:val="22"/>
          <w:lang w:val="en-GB"/>
        </w:rPr>
        <w:t>[</w:t>
      </w:r>
      <w:proofErr w:type="gramEnd"/>
      <w:r w:rsidR="00207B1F">
        <w:rPr>
          <w:b/>
          <w:i/>
          <w:color w:val="000000"/>
          <w:sz w:val="22"/>
          <w:szCs w:val="22"/>
          <w:lang w:val="en-GB"/>
        </w:rPr>
        <w:t>[OK]]</w:t>
      </w:r>
      <w:r w:rsidR="00B01883" w:rsidRPr="00D248DA">
        <w:rPr>
          <w:color w:val="000000"/>
          <w:sz w:val="22"/>
          <w:szCs w:val="22"/>
          <w:lang w:val="en-GB"/>
        </w:rPr>
        <w:t xml:space="preserve">. </w:t>
      </w:r>
    </w:p>
    <w:p w14:paraId="01295C37" w14:textId="77777777" w:rsidR="0043450B" w:rsidRPr="00D248DA" w:rsidRDefault="0043450B" w:rsidP="00E0034A">
      <w:pPr>
        <w:spacing w:line="360" w:lineRule="auto"/>
        <w:textAlignment w:val="baseline"/>
        <w:rPr>
          <w:color w:val="000000"/>
          <w:sz w:val="22"/>
          <w:szCs w:val="22"/>
          <w:lang w:val="en-GB"/>
        </w:rPr>
      </w:pPr>
    </w:p>
    <w:p w14:paraId="1A571935" w14:textId="145859FA" w:rsidR="00997BB7" w:rsidRDefault="00F919D0" w:rsidP="00E0034A">
      <w:pPr>
        <w:spacing w:line="360" w:lineRule="auto"/>
        <w:textAlignment w:val="baseline"/>
        <w:rPr>
          <w:color w:val="000000"/>
          <w:sz w:val="22"/>
          <w:szCs w:val="22"/>
          <w:lang w:val="en-GB"/>
        </w:rPr>
      </w:pPr>
      <w:proofErr w:type="spellStart"/>
      <w:r w:rsidRPr="00D248DA">
        <w:rPr>
          <w:color w:val="000000"/>
          <w:sz w:val="22"/>
          <w:szCs w:val="22"/>
          <w:lang w:val="en-GB"/>
        </w:rPr>
        <w:t>Rheinbay</w:t>
      </w:r>
      <w:proofErr w:type="spellEnd"/>
      <w:r w:rsidRPr="00D248DA">
        <w:rPr>
          <w:color w:val="000000"/>
          <w:sz w:val="22"/>
          <w:szCs w:val="22"/>
          <w:lang w:val="en-GB"/>
        </w:rPr>
        <w:t xml:space="preserve"> </w:t>
      </w:r>
      <w:r w:rsidRPr="00D248DA">
        <w:rPr>
          <w:i/>
          <w:color w:val="000000"/>
          <w:sz w:val="22"/>
          <w:szCs w:val="22"/>
          <w:lang w:val="en-GB"/>
        </w:rPr>
        <w:t>et</w:t>
      </w:r>
      <w:r w:rsidR="00EC5E6E" w:rsidRPr="00D248DA">
        <w:rPr>
          <w:i/>
          <w:color w:val="000000"/>
          <w:sz w:val="22"/>
          <w:szCs w:val="22"/>
          <w:lang w:val="en-GB"/>
        </w:rPr>
        <w:t xml:space="preserve"> al.</w:t>
      </w:r>
      <w:r w:rsidR="00EC5E6E" w:rsidRPr="00D248DA">
        <w:rPr>
          <w:color w:val="000000"/>
          <w:sz w:val="22"/>
          <w:szCs w:val="22"/>
          <w:lang w:val="en-GB"/>
        </w:rPr>
        <w:t xml:space="preserve"> </w:t>
      </w:r>
      <w:r w:rsidRPr="00D248DA">
        <w:rPr>
          <w:color w:val="000000"/>
          <w:sz w:val="22"/>
          <w:szCs w:val="22"/>
          <w:lang w:val="en-GB"/>
        </w:rPr>
        <w:t xml:space="preserve">set out to identify </w:t>
      </w:r>
      <w:r w:rsidR="00FB5BD0">
        <w:rPr>
          <w:color w:val="000000"/>
          <w:sz w:val="22"/>
          <w:szCs w:val="22"/>
          <w:lang w:val="en-GB"/>
        </w:rPr>
        <w:t xml:space="preserve">coding and </w:t>
      </w:r>
      <w:r w:rsidRPr="00D248DA">
        <w:rPr>
          <w:color w:val="000000"/>
          <w:sz w:val="22"/>
          <w:szCs w:val="22"/>
          <w:lang w:val="en-GB"/>
        </w:rPr>
        <w:t xml:space="preserve">non-coding driver mutations </w:t>
      </w:r>
      <w:r w:rsidR="00B37262" w:rsidRPr="00D248DA">
        <w:rPr>
          <w:color w:val="000000"/>
          <w:sz w:val="22"/>
          <w:szCs w:val="22"/>
          <w:lang w:val="en-GB"/>
        </w:rPr>
        <w:t>in an unbiased fashion, using</w:t>
      </w:r>
      <w:r w:rsidR="00EA5B47">
        <w:rPr>
          <w:color w:val="000000"/>
          <w:sz w:val="22"/>
          <w:szCs w:val="22"/>
          <w:lang w:val="en-GB"/>
        </w:rPr>
        <w:t xml:space="preserve"> </w:t>
      </w:r>
      <w:del w:id="41" w:author="Microsoft Office User" w:date="2017-05-20T13:06:00Z">
        <w:r w:rsidR="00EA5B47">
          <w:rPr>
            <w:color w:val="000000"/>
            <w:sz w:val="22"/>
            <w:szCs w:val="22"/>
            <w:lang w:val="en-GB"/>
          </w:rPr>
          <w:delText>tissues</w:delText>
        </w:r>
      </w:del>
      <w:ins w:id="42" w:author="Microsoft Office User" w:date="2017-05-20T13:06:00Z">
        <w:r w:rsidR="00575BC4">
          <w:rPr>
            <w:color w:val="000000"/>
            <w:sz w:val="22"/>
            <w:szCs w:val="22"/>
            <w:lang w:val="en-GB"/>
          </w:rPr>
          <w:t>samples</w:t>
        </w:r>
      </w:ins>
      <w:r w:rsidR="00EA5B47">
        <w:rPr>
          <w:color w:val="000000"/>
          <w:sz w:val="22"/>
          <w:szCs w:val="22"/>
          <w:lang w:val="en-GB"/>
        </w:rPr>
        <w:t xml:space="preserve"> </w:t>
      </w:r>
      <w:r w:rsidRPr="00D248DA">
        <w:rPr>
          <w:color w:val="000000"/>
          <w:sz w:val="22"/>
          <w:szCs w:val="22"/>
          <w:lang w:val="en-GB"/>
        </w:rPr>
        <w:t xml:space="preserve">from a cohort of 360 </w:t>
      </w:r>
      <w:r w:rsidR="00B37262" w:rsidRPr="00D248DA">
        <w:rPr>
          <w:color w:val="000000"/>
          <w:sz w:val="22"/>
          <w:szCs w:val="22"/>
          <w:lang w:val="en-GB"/>
        </w:rPr>
        <w:t xml:space="preserve">people </w:t>
      </w:r>
      <w:del w:id="43" w:author="Microsoft Office User" w:date="2017-05-20T13:06:00Z">
        <w:r w:rsidR="00B37262" w:rsidRPr="00D248DA">
          <w:rPr>
            <w:color w:val="000000"/>
            <w:sz w:val="22"/>
            <w:szCs w:val="22"/>
            <w:lang w:val="en-GB"/>
          </w:rPr>
          <w:delText>who had</w:delText>
        </w:r>
      </w:del>
      <w:ins w:id="44" w:author="Microsoft Office User" w:date="2017-05-20T13:06:00Z">
        <w:r w:rsidR="00EF1080">
          <w:rPr>
            <w:color w:val="000000"/>
            <w:sz w:val="22"/>
            <w:szCs w:val="22"/>
            <w:lang w:val="en-GB"/>
          </w:rPr>
          <w:t>with</w:t>
        </w:r>
      </w:ins>
      <w:r w:rsidR="00EF1080" w:rsidRPr="00D248DA">
        <w:rPr>
          <w:color w:val="000000"/>
          <w:sz w:val="22"/>
          <w:szCs w:val="22"/>
          <w:lang w:val="en-GB"/>
        </w:rPr>
        <w:t xml:space="preserve"> </w:t>
      </w:r>
      <w:r w:rsidR="00B37262" w:rsidRPr="00D248DA">
        <w:rPr>
          <w:color w:val="000000"/>
          <w:sz w:val="22"/>
          <w:szCs w:val="22"/>
          <w:lang w:val="en-GB"/>
        </w:rPr>
        <w:t>breast cancer</w:t>
      </w:r>
      <w:r w:rsidR="00EC5E6E" w:rsidRPr="00D248DA">
        <w:rPr>
          <w:color w:val="000000"/>
          <w:sz w:val="22"/>
          <w:szCs w:val="22"/>
          <w:lang w:val="en-GB"/>
        </w:rPr>
        <w:t xml:space="preserve">. </w:t>
      </w:r>
      <w:r w:rsidR="00997BB7">
        <w:rPr>
          <w:color w:val="000000"/>
          <w:sz w:val="22"/>
          <w:szCs w:val="22"/>
          <w:lang w:val="en-GB"/>
        </w:rPr>
        <w:t>T</w:t>
      </w:r>
      <w:r w:rsidR="00803897">
        <w:rPr>
          <w:color w:val="000000"/>
          <w:sz w:val="22"/>
          <w:szCs w:val="22"/>
          <w:lang w:val="en-GB"/>
        </w:rPr>
        <w:t xml:space="preserve">o find </w:t>
      </w:r>
      <w:ins w:id="45" w:author="Microsoft Office User" w:date="2017-05-20T13:06:00Z">
        <w:r w:rsidR="008D137B">
          <w:rPr>
            <w:color w:val="000000"/>
            <w:sz w:val="22"/>
            <w:szCs w:val="22"/>
            <w:lang w:val="en-GB"/>
          </w:rPr>
          <w:t xml:space="preserve">the </w:t>
        </w:r>
      </w:ins>
      <w:r w:rsidR="00803897">
        <w:rPr>
          <w:color w:val="000000"/>
          <w:sz w:val="22"/>
          <w:szCs w:val="22"/>
          <w:lang w:val="en-GB"/>
        </w:rPr>
        <w:t xml:space="preserve">non-coding </w:t>
      </w:r>
      <w:del w:id="46" w:author="Microsoft Office User" w:date="2017-05-20T13:06:00Z">
        <w:r w:rsidR="00803897">
          <w:rPr>
            <w:color w:val="000000"/>
            <w:sz w:val="22"/>
            <w:szCs w:val="22"/>
            <w:lang w:val="en-GB"/>
          </w:rPr>
          <w:delText>drivers, t</w:delText>
        </w:r>
        <w:r w:rsidR="00997BB7">
          <w:rPr>
            <w:color w:val="000000"/>
            <w:sz w:val="22"/>
            <w:szCs w:val="22"/>
            <w:lang w:val="en-GB"/>
          </w:rPr>
          <w:delText>he researchers</w:delText>
        </w:r>
      </w:del>
      <w:ins w:id="47" w:author="Microsoft Office User" w:date="2017-05-20T13:06:00Z">
        <w:r w:rsidR="008D137B">
          <w:rPr>
            <w:color w:val="000000"/>
            <w:sz w:val="22"/>
            <w:szCs w:val="22"/>
            <w:lang w:val="en-GB"/>
          </w:rPr>
          <w:t>ones</w:t>
        </w:r>
        <w:r w:rsidR="00803897">
          <w:rPr>
            <w:color w:val="000000"/>
            <w:sz w:val="22"/>
            <w:szCs w:val="22"/>
            <w:lang w:val="en-GB"/>
          </w:rPr>
          <w:t xml:space="preserve">, </w:t>
        </w:r>
        <w:r w:rsidR="008D137B">
          <w:rPr>
            <w:color w:val="000000"/>
            <w:sz w:val="22"/>
            <w:szCs w:val="22"/>
            <w:lang w:val="en-GB"/>
          </w:rPr>
          <w:t>they</w:t>
        </w:r>
      </w:ins>
      <w:r w:rsidR="008D137B">
        <w:rPr>
          <w:color w:val="000000"/>
          <w:sz w:val="22"/>
          <w:szCs w:val="22"/>
          <w:lang w:val="en-GB"/>
        </w:rPr>
        <w:t xml:space="preserve"> </w:t>
      </w:r>
      <w:r w:rsidR="007006B5">
        <w:rPr>
          <w:color w:val="000000"/>
          <w:sz w:val="22"/>
          <w:szCs w:val="22"/>
          <w:lang w:val="en-GB"/>
        </w:rPr>
        <w:t xml:space="preserve">identified </w:t>
      </w:r>
      <w:r w:rsidR="00997BB7" w:rsidRPr="00D248DA">
        <w:rPr>
          <w:color w:val="000000"/>
          <w:sz w:val="22"/>
          <w:szCs w:val="22"/>
          <w:lang w:val="en-GB"/>
        </w:rPr>
        <w:t xml:space="preserve">non-coding elements </w:t>
      </w:r>
      <w:del w:id="48" w:author="Microsoft Office User" w:date="2017-05-20T13:06:00Z">
        <w:r w:rsidR="00997BB7" w:rsidRPr="00D248DA">
          <w:rPr>
            <w:color w:val="000000"/>
            <w:sz w:val="22"/>
            <w:szCs w:val="22"/>
            <w:lang w:val="en-GB"/>
          </w:rPr>
          <w:delText xml:space="preserve">that </w:delText>
        </w:r>
        <w:r w:rsidR="00997BB7" w:rsidRPr="00D248DA">
          <w:rPr>
            <w:rFonts w:eastAsia="Times New Roman"/>
            <w:sz w:val="22"/>
            <w:szCs w:val="22"/>
            <w:lang w:val="en-GB"/>
          </w:rPr>
          <w:delText>harbo</w:delText>
        </w:r>
        <w:r w:rsidR="00997BB7">
          <w:rPr>
            <w:rFonts w:eastAsia="Times New Roman"/>
            <w:sz w:val="22"/>
            <w:szCs w:val="22"/>
            <w:lang w:val="en-GB"/>
          </w:rPr>
          <w:delText>u</w:delText>
        </w:r>
        <w:r w:rsidR="00997BB7" w:rsidRPr="00D248DA">
          <w:rPr>
            <w:rFonts w:eastAsia="Times New Roman"/>
            <w:sz w:val="22"/>
            <w:szCs w:val="22"/>
            <w:lang w:val="en-GB"/>
          </w:rPr>
          <w:delText>r</w:delText>
        </w:r>
        <w:r w:rsidR="00997BB7">
          <w:rPr>
            <w:rFonts w:eastAsia="Times New Roman"/>
            <w:sz w:val="22"/>
            <w:szCs w:val="22"/>
            <w:lang w:val="en-GB"/>
          </w:rPr>
          <w:delText>ed</w:delText>
        </w:r>
      </w:del>
      <w:ins w:id="49" w:author="Microsoft Office User" w:date="2017-05-20T13:06:00Z">
        <w:r w:rsidR="00997BB7" w:rsidRPr="00D248DA">
          <w:rPr>
            <w:rFonts w:eastAsia="Times New Roman"/>
            <w:sz w:val="22"/>
            <w:szCs w:val="22"/>
            <w:lang w:val="en-GB"/>
          </w:rPr>
          <w:t>harbo</w:t>
        </w:r>
        <w:r w:rsidR="00997BB7">
          <w:rPr>
            <w:rFonts w:eastAsia="Times New Roman"/>
            <w:sz w:val="22"/>
            <w:szCs w:val="22"/>
            <w:lang w:val="en-GB"/>
          </w:rPr>
          <w:t>u</w:t>
        </w:r>
        <w:r w:rsidR="00997BB7" w:rsidRPr="00D248DA">
          <w:rPr>
            <w:rFonts w:eastAsia="Times New Roman"/>
            <w:sz w:val="22"/>
            <w:szCs w:val="22"/>
            <w:lang w:val="en-GB"/>
          </w:rPr>
          <w:t>r</w:t>
        </w:r>
        <w:r w:rsidR="008D137B">
          <w:rPr>
            <w:rFonts w:eastAsia="Times New Roman"/>
            <w:sz w:val="22"/>
            <w:szCs w:val="22"/>
            <w:lang w:val="en-GB"/>
          </w:rPr>
          <w:t>ing</w:t>
        </w:r>
      </w:ins>
      <w:r w:rsidR="00997BB7" w:rsidRPr="00D248DA">
        <w:rPr>
          <w:rFonts w:eastAsia="Times New Roman"/>
          <w:sz w:val="22"/>
          <w:szCs w:val="22"/>
          <w:lang w:val="en-GB"/>
        </w:rPr>
        <w:t xml:space="preserve"> significantly more mutations than </w:t>
      </w:r>
      <w:del w:id="50" w:author="Microsoft Office User" w:date="2017-05-20T13:06:00Z">
        <w:r w:rsidR="00997BB7">
          <w:rPr>
            <w:rFonts w:eastAsia="Times New Roman"/>
            <w:sz w:val="22"/>
            <w:szCs w:val="22"/>
            <w:lang w:val="en-GB"/>
          </w:rPr>
          <w:delText xml:space="preserve">would be </w:delText>
        </w:r>
      </w:del>
      <w:r w:rsidR="00997BB7">
        <w:rPr>
          <w:rFonts w:eastAsia="Times New Roman"/>
          <w:sz w:val="22"/>
          <w:szCs w:val="22"/>
          <w:lang w:val="en-GB"/>
        </w:rPr>
        <w:t>expected</w:t>
      </w:r>
      <w:r w:rsidR="009F5875">
        <w:rPr>
          <w:rFonts w:eastAsia="Times New Roman"/>
          <w:sz w:val="22"/>
          <w:szCs w:val="22"/>
          <w:lang w:val="en-GB"/>
        </w:rPr>
        <w:t>,</w:t>
      </w:r>
      <w:r w:rsidR="00997BB7" w:rsidRPr="00D248DA">
        <w:rPr>
          <w:rFonts w:eastAsia="Times New Roman"/>
          <w:sz w:val="22"/>
          <w:szCs w:val="22"/>
          <w:lang w:val="en-GB"/>
        </w:rPr>
        <w:t xml:space="preserve"> </w:t>
      </w:r>
      <w:r w:rsidR="00997BB7">
        <w:rPr>
          <w:sz w:val="22"/>
          <w:szCs w:val="22"/>
          <w:lang w:val="en-GB"/>
        </w:rPr>
        <w:t>or</w:t>
      </w:r>
      <w:r w:rsidR="00997BB7" w:rsidRPr="00D248DA">
        <w:rPr>
          <w:sz w:val="22"/>
          <w:szCs w:val="22"/>
          <w:lang w:val="en-GB"/>
        </w:rPr>
        <w:t xml:space="preserve"> </w:t>
      </w:r>
      <w:r w:rsidR="00997BB7">
        <w:rPr>
          <w:sz w:val="22"/>
          <w:szCs w:val="22"/>
          <w:lang w:val="en-GB"/>
        </w:rPr>
        <w:t xml:space="preserve">that </w:t>
      </w:r>
      <w:r w:rsidR="00997BB7" w:rsidRPr="00D248DA">
        <w:rPr>
          <w:rFonts w:eastAsia="Times New Roman"/>
          <w:sz w:val="22"/>
          <w:szCs w:val="22"/>
          <w:lang w:val="en-GB"/>
        </w:rPr>
        <w:t>contain</w:t>
      </w:r>
      <w:r w:rsidR="00997BB7">
        <w:rPr>
          <w:rFonts w:eastAsia="Times New Roman"/>
          <w:sz w:val="22"/>
          <w:szCs w:val="22"/>
          <w:lang w:val="en-GB"/>
        </w:rPr>
        <w:t>ed</w:t>
      </w:r>
      <w:r w:rsidR="00997BB7" w:rsidRPr="00D248DA">
        <w:rPr>
          <w:rFonts w:eastAsia="Times New Roman"/>
          <w:sz w:val="22"/>
          <w:szCs w:val="22"/>
          <w:lang w:val="en-GB"/>
        </w:rPr>
        <w:t xml:space="preserve"> clusters of mutations around </w:t>
      </w:r>
      <w:del w:id="51" w:author="Microsoft Office User" w:date="2017-05-20T13:06:00Z">
        <w:r w:rsidR="00997BB7">
          <w:rPr>
            <w:rFonts w:eastAsia="Times New Roman"/>
            <w:sz w:val="22"/>
            <w:szCs w:val="22"/>
            <w:lang w:val="en-GB"/>
          </w:rPr>
          <w:delText xml:space="preserve">sequences such as </w:delText>
        </w:r>
      </w:del>
      <w:r w:rsidR="00997BB7">
        <w:rPr>
          <w:rFonts w:eastAsia="Times New Roman"/>
          <w:sz w:val="22"/>
          <w:szCs w:val="22"/>
          <w:lang w:val="en-GB"/>
        </w:rPr>
        <w:t>transcription-factor binding sites</w:t>
      </w:r>
      <w:del w:id="52" w:author="Microsoft Office User" w:date="2017-05-20T13:06:00Z">
        <w:r w:rsidR="00997BB7">
          <w:rPr>
            <w:rFonts w:eastAsia="Times New Roman"/>
            <w:sz w:val="22"/>
            <w:szCs w:val="22"/>
            <w:lang w:val="en-GB"/>
          </w:rPr>
          <w:delText xml:space="preserve">, which regulate </w:delText>
        </w:r>
        <w:r w:rsidR="009F5875">
          <w:rPr>
            <w:rFonts w:eastAsia="Times New Roman"/>
            <w:sz w:val="22"/>
            <w:szCs w:val="22"/>
            <w:lang w:val="en-GB"/>
          </w:rPr>
          <w:delText xml:space="preserve">the </w:delText>
        </w:r>
        <w:r w:rsidR="00FB5BD0">
          <w:rPr>
            <w:rFonts w:eastAsia="Times New Roman"/>
            <w:sz w:val="22"/>
            <w:szCs w:val="22"/>
            <w:lang w:val="en-GB"/>
          </w:rPr>
          <w:delText>element’s</w:delText>
        </w:r>
        <w:r w:rsidR="00997BB7">
          <w:rPr>
            <w:rFonts w:eastAsia="Times New Roman"/>
            <w:sz w:val="22"/>
            <w:szCs w:val="22"/>
            <w:lang w:val="en-GB"/>
          </w:rPr>
          <w:delText xml:space="preserve"> activity</w:delText>
        </w:r>
      </w:del>
      <w:ins w:id="53" w:author="Microsoft Office User" w:date="2017-05-20T13:06:00Z">
        <w:r w:rsidR="008D137B">
          <w:rPr>
            <w:rFonts w:eastAsia="Times New Roman"/>
            <w:sz w:val="22"/>
            <w:szCs w:val="22"/>
            <w:lang w:val="en-GB"/>
          </w:rPr>
          <w:t xml:space="preserve"> (known locations for regulating proteins to </w:t>
        </w:r>
        <w:r w:rsidR="00EF1080">
          <w:rPr>
            <w:rFonts w:eastAsia="Times New Roman"/>
            <w:sz w:val="22"/>
            <w:szCs w:val="22"/>
            <w:lang w:val="en-GB"/>
          </w:rPr>
          <w:t>bind to</w:t>
        </w:r>
        <w:r w:rsidR="008D137B">
          <w:rPr>
            <w:rFonts w:eastAsia="Times New Roman"/>
            <w:sz w:val="22"/>
            <w:szCs w:val="22"/>
            <w:lang w:val="en-GB"/>
          </w:rPr>
          <w:t>).</w:t>
        </w:r>
      </w:ins>
      <w:r w:rsidR="008D137B">
        <w:rPr>
          <w:rFonts w:eastAsia="Times New Roman"/>
          <w:sz w:val="22"/>
          <w:szCs w:val="22"/>
          <w:lang w:val="en-GB"/>
        </w:rPr>
        <w:t xml:space="preserve"> </w:t>
      </w:r>
      <w:r w:rsidR="00207B1F">
        <w:rPr>
          <w:rFonts w:eastAsia="Times New Roman"/>
          <w:sz w:val="22"/>
          <w:szCs w:val="22"/>
          <w:lang w:val="en-GB"/>
        </w:rPr>
        <w:t>[[OK</w:t>
      </w:r>
      <w:proofErr w:type="gramStart"/>
      <w:r w:rsidR="00207B1F">
        <w:rPr>
          <w:rFonts w:eastAsia="Times New Roman"/>
          <w:sz w:val="22"/>
          <w:szCs w:val="22"/>
          <w:lang w:val="en-GB"/>
        </w:rPr>
        <w:t>]]</w:t>
      </w:r>
      <w:r w:rsidR="00997BB7">
        <w:rPr>
          <w:rFonts w:eastAsia="Times New Roman"/>
          <w:b/>
          <w:i/>
          <w:sz w:val="22"/>
          <w:szCs w:val="22"/>
          <w:lang w:val="en-GB"/>
        </w:rPr>
        <w:t>[</w:t>
      </w:r>
      <w:proofErr w:type="spellStart"/>
      <w:proofErr w:type="gramEnd"/>
      <w:r w:rsidR="00997BB7">
        <w:rPr>
          <w:rFonts w:eastAsia="Times New Roman"/>
          <w:b/>
          <w:i/>
          <w:sz w:val="22"/>
          <w:szCs w:val="22"/>
          <w:lang w:val="en-GB"/>
        </w:rPr>
        <w:t>OK</w:t>
      </w:r>
      <w:proofErr w:type="spellEnd"/>
      <w:r w:rsidR="00997BB7">
        <w:rPr>
          <w:rFonts w:eastAsia="Times New Roman"/>
          <w:b/>
          <w:i/>
          <w:sz w:val="22"/>
          <w:szCs w:val="22"/>
          <w:lang w:val="en-GB"/>
        </w:rPr>
        <w:t xml:space="preserve"> to move up? To begin the results by explaining how they set out to find non-codi</w:t>
      </w:r>
      <w:r w:rsidR="009F5875">
        <w:rPr>
          <w:rFonts w:eastAsia="Times New Roman"/>
          <w:b/>
          <w:i/>
          <w:sz w:val="22"/>
          <w:szCs w:val="22"/>
          <w:lang w:val="en-GB"/>
        </w:rPr>
        <w:t>ng drivers. Also, expanded expl</w:t>
      </w:r>
      <w:r w:rsidR="00997BB7">
        <w:rPr>
          <w:rFonts w:eastAsia="Times New Roman"/>
          <w:b/>
          <w:i/>
          <w:sz w:val="22"/>
          <w:szCs w:val="22"/>
          <w:lang w:val="en-GB"/>
        </w:rPr>
        <w:t>an</w:t>
      </w:r>
      <w:r w:rsidR="009F5875">
        <w:rPr>
          <w:rFonts w:eastAsia="Times New Roman"/>
          <w:b/>
          <w:i/>
          <w:sz w:val="22"/>
          <w:szCs w:val="22"/>
          <w:lang w:val="en-GB"/>
        </w:rPr>
        <w:t>a</w:t>
      </w:r>
      <w:r w:rsidR="00997BB7">
        <w:rPr>
          <w:rFonts w:eastAsia="Times New Roman"/>
          <w:b/>
          <w:i/>
          <w:sz w:val="22"/>
          <w:szCs w:val="22"/>
          <w:lang w:val="en-GB"/>
        </w:rPr>
        <w:t>tions OK? Please amend as needed for accuracy]</w:t>
      </w:r>
      <w:r w:rsidR="00997BB7" w:rsidRPr="00D248DA">
        <w:rPr>
          <w:rFonts w:eastAsia="Times New Roman"/>
          <w:sz w:val="22"/>
          <w:szCs w:val="22"/>
          <w:lang w:val="en-GB"/>
        </w:rPr>
        <w:t>.</w:t>
      </w:r>
      <w:r w:rsidR="00997BB7" w:rsidRPr="00D248DA">
        <w:rPr>
          <w:color w:val="000000"/>
          <w:sz w:val="22"/>
          <w:szCs w:val="22"/>
          <w:lang w:val="en-GB"/>
        </w:rPr>
        <w:t xml:space="preserve"> </w:t>
      </w:r>
    </w:p>
    <w:p w14:paraId="264DBBCC" w14:textId="77777777" w:rsidR="00997BB7" w:rsidRDefault="00997BB7" w:rsidP="00E0034A">
      <w:pPr>
        <w:spacing w:line="360" w:lineRule="auto"/>
        <w:textAlignment w:val="baseline"/>
        <w:rPr>
          <w:color w:val="000000"/>
          <w:sz w:val="22"/>
          <w:szCs w:val="22"/>
          <w:lang w:val="en-GB"/>
        </w:rPr>
      </w:pPr>
    </w:p>
    <w:p w14:paraId="0744FF41" w14:textId="2CFFEC0D" w:rsidR="00EC5E6E" w:rsidRPr="00D248DA" w:rsidRDefault="00CB1092" w:rsidP="00E0034A">
      <w:pPr>
        <w:spacing w:line="360" w:lineRule="auto"/>
        <w:textAlignment w:val="baseline"/>
        <w:rPr>
          <w:color w:val="000000"/>
          <w:sz w:val="22"/>
          <w:szCs w:val="22"/>
          <w:lang w:val="en-GB"/>
        </w:rPr>
      </w:pPr>
      <w:r>
        <w:rPr>
          <w:b/>
          <w:i/>
          <w:color w:val="000000"/>
          <w:sz w:val="22"/>
          <w:szCs w:val="22"/>
          <w:lang w:val="en-GB"/>
        </w:rPr>
        <w:t>[OK to delete a sentence? To avoid repetition with that about hotspots later in this paragraph]</w:t>
      </w:r>
      <w:r w:rsidR="009F5875">
        <w:rPr>
          <w:b/>
          <w:i/>
          <w:color w:val="000000"/>
          <w:sz w:val="22"/>
          <w:szCs w:val="22"/>
          <w:lang w:val="en-GB"/>
        </w:rPr>
        <w:t xml:space="preserve"> </w:t>
      </w:r>
      <w:r>
        <w:rPr>
          <w:color w:val="000000"/>
          <w:sz w:val="22"/>
          <w:szCs w:val="22"/>
          <w:lang w:val="en-GB"/>
        </w:rPr>
        <w:t>The authors identified</w:t>
      </w:r>
      <w:r w:rsidR="004D3D8E">
        <w:rPr>
          <w:color w:val="000000"/>
          <w:sz w:val="22"/>
          <w:szCs w:val="22"/>
          <w:lang w:val="en-GB"/>
        </w:rPr>
        <w:t xml:space="preserve"> putative</w:t>
      </w:r>
      <w:r w:rsidR="00EC5E6E" w:rsidRPr="00D248DA">
        <w:rPr>
          <w:color w:val="000000"/>
          <w:sz w:val="22"/>
          <w:szCs w:val="22"/>
          <w:lang w:val="en-GB"/>
        </w:rPr>
        <w:t xml:space="preserve"> </w:t>
      </w:r>
      <w:r w:rsidR="004D3D8E">
        <w:rPr>
          <w:color w:val="000000"/>
          <w:sz w:val="22"/>
          <w:szCs w:val="22"/>
          <w:lang w:val="en-GB"/>
        </w:rPr>
        <w:t xml:space="preserve">driver </w:t>
      </w:r>
      <w:r w:rsidR="00EC5E6E" w:rsidRPr="00D248DA">
        <w:rPr>
          <w:color w:val="000000"/>
          <w:sz w:val="22"/>
          <w:szCs w:val="22"/>
          <w:lang w:val="en-GB"/>
        </w:rPr>
        <w:t xml:space="preserve">mutations in </w:t>
      </w:r>
      <w:r>
        <w:rPr>
          <w:color w:val="000000"/>
          <w:sz w:val="22"/>
          <w:szCs w:val="22"/>
          <w:lang w:val="en-GB"/>
        </w:rPr>
        <w:t xml:space="preserve">nine promoters, </w:t>
      </w:r>
      <w:r w:rsidR="009F5875">
        <w:rPr>
          <w:color w:val="000000"/>
          <w:sz w:val="22"/>
          <w:szCs w:val="22"/>
          <w:lang w:val="en-GB"/>
        </w:rPr>
        <w:t xml:space="preserve">and </w:t>
      </w:r>
      <w:r>
        <w:rPr>
          <w:color w:val="000000"/>
          <w:sz w:val="22"/>
          <w:szCs w:val="22"/>
          <w:lang w:val="en-GB"/>
        </w:rPr>
        <w:t xml:space="preserve">showed that three of these </w:t>
      </w:r>
      <w:del w:id="54" w:author="Microsoft Office User" w:date="2017-05-20T13:06:00Z">
        <w:r>
          <w:rPr>
            <w:color w:val="000000"/>
            <w:sz w:val="22"/>
            <w:szCs w:val="22"/>
            <w:lang w:val="en-GB"/>
          </w:rPr>
          <w:delText xml:space="preserve">(those </w:delText>
        </w:r>
        <w:r w:rsidR="004D3D8E">
          <w:rPr>
            <w:color w:val="000000"/>
            <w:sz w:val="22"/>
            <w:szCs w:val="22"/>
            <w:lang w:val="en-GB"/>
          </w:rPr>
          <w:delText>regulating</w:delText>
        </w:r>
        <w:r>
          <w:rPr>
            <w:color w:val="000000"/>
            <w:sz w:val="22"/>
            <w:szCs w:val="22"/>
            <w:lang w:val="en-GB"/>
          </w:rPr>
          <w:delText xml:space="preserve"> </w:delText>
        </w:r>
      </w:del>
      <w:ins w:id="55" w:author="Microsoft Office User" w:date="2017-05-20T13:06:00Z">
        <w:r w:rsidR="00EC5E6E" w:rsidRPr="00D248DA">
          <w:rPr>
            <w:color w:val="000000"/>
            <w:sz w:val="22"/>
            <w:szCs w:val="22"/>
            <w:lang w:val="en-GB"/>
          </w:rPr>
          <w:t>significantly alter</w:t>
        </w:r>
        <w:r w:rsidR="004D3D8E">
          <w:rPr>
            <w:color w:val="000000"/>
            <w:sz w:val="22"/>
            <w:szCs w:val="22"/>
            <w:lang w:val="en-GB"/>
          </w:rPr>
          <w:t>ed</w:t>
        </w:r>
        <w:r w:rsidR="00EC5E6E" w:rsidRPr="00D248DA">
          <w:rPr>
            <w:color w:val="000000"/>
            <w:sz w:val="22"/>
            <w:szCs w:val="22"/>
            <w:lang w:val="en-GB"/>
          </w:rPr>
          <w:t xml:space="preserve"> </w:t>
        </w:r>
        <w:r w:rsidR="00803897">
          <w:rPr>
            <w:color w:val="000000"/>
            <w:sz w:val="22"/>
            <w:szCs w:val="22"/>
            <w:lang w:val="en-GB"/>
          </w:rPr>
          <w:t>gene-</w:t>
        </w:r>
      </w:ins>
      <w:r w:rsidR="008D137B">
        <w:rPr>
          <w:color w:val="000000"/>
          <w:sz w:val="22"/>
          <w:szCs w:val="22"/>
          <w:lang w:val="en-GB"/>
        </w:rPr>
        <w:t xml:space="preserve">expression </w:t>
      </w:r>
      <w:del w:id="56" w:author="Microsoft Office User" w:date="2017-05-20T13:06:00Z">
        <w:r w:rsidR="009F5875">
          <w:rPr>
            <w:color w:val="000000"/>
            <w:sz w:val="22"/>
            <w:szCs w:val="22"/>
            <w:lang w:val="en-GB"/>
          </w:rPr>
          <w:delText>of</w:delText>
        </w:r>
      </w:del>
      <w:ins w:id="57" w:author="Microsoft Office User" w:date="2017-05-20T13:06:00Z">
        <w:r w:rsidR="004D3D8E">
          <w:rPr>
            <w:color w:val="000000"/>
            <w:sz w:val="22"/>
            <w:szCs w:val="22"/>
            <w:lang w:val="en-GB"/>
          </w:rPr>
          <w:t>levels</w:t>
        </w:r>
        <w:r w:rsidR="00EF1080">
          <w:rPr>
            <w:color w:val="000000"/>
            <w:sz w:val="22"/>
            <w:szCs w:val="22"/>
            <w:lang w:val="en-GB"/>
          </w:rPr>
          <w:t xml:space="preserve"> (those associated with</w:t>
        </w:r>
      </w:ins>
      <w:r w:rsidR="00EF1080">
        <w:rPr>
          <w:color w:val="000000"/>
          <w:sz w:val="22"/>
          <w:szCs w:val="22"/>
          <w:lang w:val="en-GB"/>
        </w:rPr>
        <w:t xml:space="preserve"> the </w:t>
      </w:r>
      <w:del w:id="58" w:author="Microsoft Office User" w:date="2017-05-20T13:06:00Z">
        <w:r>
          <w:rPr>
            <w:color w:val="000000"/>
            <w:sz w:val="22"/>
            <w:szCs w:val="22"/>
            <w:lang w:val="en-GB"/>
          </w:rPr>
          <w:delText xml:space="preserve">genes </w:delText>
        </w:r>
      </w:del>
      <w:r w:rsidR="00EF1080" w:rsidRPr="00D248DA">
        <w:rPr>
          <w:i/>
          <w:color w:val="000000"/>
          <w:sz w:val="22"/>
          <w:szCs w:val="22"/>
          <w:lang w:val="en-GB"/>
        </w:rPr>
        <w:t>FOXA1, RMRP</w:t>
      </w:r>
      <w:r w:rsidR="00EF1080" w:rsidRPr="00D248DA">
        <w:rPr>
          <w:color w:val="000000"/>
          <w:sz w:val="22"/>
          <w:szCs w:val="22"/>
          <w:lang w:val="en-GB"/>
        </w:rPr>
        <w:t xml:space="preserve"> and </w:t>
      </w:r>
      <w:r w:rsidR="00EF1080" w:rsidRPr="00D248DA">
        <w:rPr>
          <w:i/>
          <w:color w:val="000000"/>
          <w:sz w:val="22"/>
          <w:szCs w:val="22"/>
          <w:lang w:val="en-GB"/>
        </w:rPr>
        <w:t>NEAT1</w:t>
      </w:r>
      <w:del w:id="59" w:author="Microsoft Office User" w:date="2017-05-20T13:06:00Z">
        <w:r>
          <w:rPr>
            <w:color w:val="000000"/>
            <w:sz w:val="22"/>
            <w:szCs w:val="22"/>
            <w:lang w:val="en-GB"/>
          </w:rPr>
          <w:delText xml:space="preserve">) </w:delText>
        </w:r>
        <w:r w:rsidR="00EC5E6E" w:rsidRPr="00D248DA">
          <w:rPr>
            <w:color w:val="000000"/>
            <w:sz w:val="22"/>
            <w:szCs w:val="22"/>
            <w:lang w:val="en-GB"/>
          </w:rPr>
          <w:delText>significantly alter</w:delText>
        </w:r>
        <w:r w:rsidR="004D3D8E">
          <w:rPr>
            <w:color w:val="000000"/>
            <w:sz w:val="22"/>
            <w:szCs w:val="22"/>
            <w:lang w:val="en-GB"/>
          </w:rPr>
          <w:delText>ed</w:delText>
        </w:r>
        <w:r w:rsidR="00EC5E6E" w:rsidRPr="00D248DA">
          <w:rPr>
            <w:color w:val="000000"/>
            <w:sz w:val="22"/>
            <w:szCs w:val="22"/>
            <w:lang w:val="en-GB"/>
          </w:rPr>
          <w:delText xml:space="preserve"> </w:delText>
        </w:r>
        <w:r w:rsidR="00803897">
          <w:rPr>
            <w:color w:val="000000"/>
            <w:sz w:val="22"/>
            <w:szCs w:val="22"/>
            <w:lang w:val="en-GB"/>
          </w:rPr>
          <w:delText>gene-</w:delText>
        </w:r>
        <w:r w:rsidR="00EC5E6E" w:rsidRPr="00D248DA">
          <w:rPr>
            <w:color w:val="000000"/>
            <w:sz w:val="22"/>
            <w:szCs w:val="22"/>
            <w:lang w:val="en-GB"/>
          </w:rPr>
          <w:delText>transcription</w:delText>
        </w:r>
        <w:r w:rsidR="004D3D8E">
          <w:rPr>
            <w:color w:val="000000"/>
            <w:sz w:val="22"/>
            <w:szCs w:val="22"/>
            <w:lang w:val="en-GB"/>
          </w:rPr>
          <w:delText xml:space="preserve"> levels</w:delText>
        </w:r>
        <w:r w:rsidR="00F919D0" w:rsidRPr="00D248DA">
          <w:rPr>
            <w:color w:val="000000"/>
            <w:sz w:val="22"/>
            <w:szCs w:val="22"/>
            <w:lang w:val="en-GB"/>
          </w:rPr>
          <w:delText>.</w:delText>
        </w:r>
      </w:del>
      <w:ins w:id="60" w:author="Microsoft Office User" w:date="2017-05-20T13:06:00Z">
        <w:r w:rsidR="00EF1080">
          <w:rPr>
            <w:i/>
            <w:color w:val="000000"/>
            <w:sz w:val="22"/>
            <w:szCs w:val="22"/>
            <w:lang w:val="en-GB"/>
          </w:rPr>
          <w:t xml:space="preserve"> </w:t>
        </w:r>
        <w:r w:rsidR="00EF1080">
          <w:rPr>
            <w:color w:val="000000"/>
            <w:sz w:val="22"/>
            <w:szCs w:val="22"/>
            <w:lang w:val="en-GB"/>
          </w:rPr>
          <w:t>genes)</w:t>
        </w:r>
        <w:r w:rsidR="00F919D0" w:rsidRPr="00D248DA">
          <w:rPr>
            <w:color w:val="000000"/>
            <w:sz w:val="22"/>
            <w:szCs w:val="22"/>
            <w:lang w:val="en-GB"/>
          </w:rPr>
          <w:t>.</w:t>
        </w:r>
      </w:ins>
      <w:r>
        <w:rPr>
          <w:color w:val="000000"/>
          <w:sz w:val="22"/>
          <w:szCs w:val="22"/>
          <w:lang w:val="en-GB"/>
        </w:rPr>
        <w:t xml:space="preserve"> </w:t>
      </w:r>
      <w:r w:rsidR="004D3D8E">
        <w:rPr>
          <w:sz w:val="22"/>
          <w:szCs w:val="22"/>
          <w:lang w:val="en-GB"/>
        </w:rPr>
        <w:t>T</w:t>
      </w:r>
      <w:r w:rsidR="00EC5E6E" w:rsidRPr="00D248DA">
        <w:rPr>
          <w:sz w:val="22"/>
          <w:szCs w:val="22"/>
          <w:lang w:val="en-GB"/>
        </w:rPr>
        <w:t xml:space="preserve">heir analysis of mutational hotspots </w:t>
      </w:r>
      <w:r w:rsidR="00D9486C" w:rsidRPr="00D248DA">
        <w:rPr>
          <w:sz w:val="22"/>
          <w:szCs w:val="22"/>
          <w:lang w:val="en-GB"/>
        </w:rPr>
        <w:t>(</w:t>
      </w:r>
      <w:del w:id="61" w:author="Microsoft Office User" w:date="2017-05-20T13:06:00Z">
        <w:r w:rsidR="001811FF" w:rsidRPr="00AF595A">
          <w:rPr>
            <w:sz w:val="22"/>
          </w:rPr>
          <w:delText xml:space="preserve">single site </w:delText>
        </w:r>
      </w:del>
      <w:r w:rsidR="001811FF" w:rsidRPr="00AF595A">
        <w:rPr>
          <w:sz w:val="22"/>
        </w:rPr>
        <w:t>recurrent mutations</w:t>
      </w:r>
      <w:ins w:id="62" w:author="Microsoft Office User" w:date="2017-05-20T13:06:00Z">
        <w:r w:rsidR="008D137B">
          <w:rPr>
            <w:sz w:val="22"/>
          </w:rPr>
          <w:t xml:space="preserve"> at a single </w:t>
        </w:r>
        <w:proofErr w:type="gramStart"/>
        <w:r w:rsidR="008D137B">
          <w:rPr>
            <w:sz w:val="22"/>
          </w:rPr>
          <w:t>site</w:t>
        </w:r>
      </w:ins>
      <w:r w:rsidR="001811FF">
        <w:rPr>
          <w:sz w:val="22"/>
        </w:rPr>
        <w:t>)</w:t>
      </w:r>
      <w:r w:rsidR="001811FF" w:rsidRPr="00CB1092" w:rsidDel="001811FF">
        <w:rPr>
          <w:sz w:val="22"/>
          <w:szCs w:val="22"/>
          <w:highlight w:val="yellow"/>
          <w:lang w:val="en-GB"/>
        </w:rPr>
        <w:t xml:space="preserve"> </w:t>
      </w:r>
      <w:r>
        <w:rPr>
          <w:sz w:val="22"/>
          <w:szCs w:val="22"/>
          <w:lang w:val="en-GB"/>
        </w:rPr>
        <w:t xml:space="preserve"> </w:t>
      </w:r>
      <w:r>
        <w:rPr>
          <w:b/>
          <w:i/>
          <w:sz w:val="22"/>
          <w:szCs w:val="22"/>
          <w:lang w:val="en-GB"/>
        </w:rPr>
        <w:t>[</w:t>
      </w:r>
      <w:proofErr w:type="gramEnd"/>
      <w:r>
        <w:rPr>
          <w:b/>
          <w:i/>
          <w:sz w:val="22"/>
          <w:szCs w:val="22"/>
          <w:lang w:val="en-GB"/>
        </w:rPr>
        <w:t>Expansion OK?]</w:t>
      </w:r>
      <w:r w:rsidR="00D9486C" w:rsidRPr="00D248DA">
        <w:rPr>
          <w:sz w:val="22"/>
          <w:szCs w:val="22"/>
          <w:lang w:val="en-GB"/>
        </w:rPr>
        <w:t xml:space="preserve">) </w:t>
      </w:r>
      <w:r w:rsidR="00207B1F">
        <w:rPr>
          <w:sz w:val="22"/>
          <w:szCs w:val="22"/>
          <w:lang w:val="en-GB"/>
        </w:rPr>
        <w:t xml:space="preserve">[[was confusing so reverted]] </w:t>
      </w:r>
      <w:r w:rsidR="004D3D8E">
        <w:rPr>
          <w:sz w:val="22"/>
          <w:szCs w:val="22"/>
          <w:lang w:val="en-GB"/>
        </w:rPr>
        <w:t>indicated</w:t>
      </w:r>
      <w:r w:rsidR="00EC5E6E" w:rsidRPr="00D248DA">
        <w:rPr>
          <w:sz w:val="22"/>
          <w:szCs w:val="22"/>
          <w:lang w:val="en-GB"/>
        </w:rPr>
        <w:t xml:space="preserve"> that </w:t>
      </w:r>
      <w:r w:rsidR="00D9486C" w:rsidRPr="00D248DA">
        <w:rPr>
          <w:sz w:val="22"/>
          <w:szCs w:val="22"/>
          <w:lang w:val="en-GB"/>
        </w:rPr>
        <w:t xml:space="preserve">those in </w:t>
      </w:r>
      <w:r w:rsidR="00AF595A" w:rsidRPr="00D248DA">
        <w:rPr>
          <w:sz w:val="22"/>
          <w:szCs w:val="22"/>
          <w:lang w:val="en-GB"/>
        </w:rPr>
        <w:t xml:space="preserve">promoters </w:t>
      </w:r>
      <w:r w:rsidR="00E3310D" w:rsidRPr="00D248DA">
        <w:rPr>
          <w:sz w:val="22"/>
          <w:szCs w:val="22"/>
          <w:lang w:val="en-GB"/>
        </w:rPr>
        <w:t xml:space="preserve">are </w:t>
      </w:r>
      <w:r w:rsidR="00AF595A" w:rsidRPr="00D248DA">
        <w:rPr>
          <w:sz w:val="22"/>
          <w:szCs w:val="22"/>
          <w:lang w:val="en-GB"/>
        </w:rPr>
        <w:t>as</w:t>
      </w:r>
      <w:r w:rsidR="00D9486C" w:rsidRPr="00D248DA">
        <w:rPr>
          <w:sz w:val="22"/>
          <w:szCs w:val="22"/>
          <w:lang w:val="en-GB"/>
        </w:rPr>
        <w:t xml:space="preserve"> common as those in </w:t>
      </w:r>
      <w:r w:rsidR="00EC5E6E" w:rsidRPr="00D248DA">
        <w:rPr>
          <w:sz w:val="22"/>
          <w:szCs w:val="22"/>
          <w:lang w:val="en-GB"/>
        </w:rPr>
        <w:t>coding genes.</w:t>
      </w:r>
      <w:r w:rsidR="00EC5E6E" w:rsidRPr="00D248DA">
        <w:rPr>
          <w:rFonts w:eastAsia="Times New Roman"/>
          <w:sz w:val="22"/>
          <w:szCs w:val="22"/>
          <w:lang w:val="en-GB"/>
        </w:rPr>
        <w:t xml:space="preserve"> Furthermore, </w:t>
      </w:r>
      <w:ins w:id="63" w:author="Microsoft Office User" w:date="2017-05-20T13:06:00Z">
        <w:r w:rsidR="00F73C45" w:rsidRPr="00D248DA">
          <w:rPr>
            <w:rFonts w:eastAsia="Times New Roman"/>
            <w:sz w:val="22"/>
            <w:szCs w:val="22"/>
            <w:lang w:val="en-GB"/>
          </w:rPr>
          <w:t>the</w:t>
        </w:r>
        <w:r w:rsidR="008D137B">
          <w:rPr>
            <w:rFonts w:eastAsia="Times New Roman"/>
            <w:sz w:val="22"/>
            <w:szCs w:val="22"/>
            <w:lang w:val="en-GB"/>
          </w:rPr>
          <w:t xml:space="preserve">y found that </w:t>
        </w:r>
      </w:ins>
      <w:r w:rsidR="008D137B">
        <w:rPr>
          <w:rFonts w:eastAsia="Times New Roman"/>
          <w:sz w:val="22"/>
          <w:szCs w:val="22"/>
          <w:lang w:val="en-GB"/>
        </w:rPr>
        <w:t>the</w:t>
      </w:r>
      <w:r w:rsidR="004833FC">
        <w:rPr>
          <w:rFonts w:eastAsia="Times New Roman"/>
          <w:sz w:val="22"/>
          <w:szCs w:val="22"/>
          <w:lang w:val="en-GB"/>
        </w:rPr>
        <w:t xml:space="preserve"> per-</w:t>
      </w:r>
      <w:r w:rsidR="00EC5E6E" w:rsidRPr="00D248DA">
        <w:rPr>
          <w:rFonts w:eastAsia="Times New Roman"/>
          <w:sz w:val="22"/>
          <w:szCs w:val="22"/>
          <w:lang w:val="en-GB"/>
        </w:rPr>
        <w:t>base mutation rate of promoter</w:t>
      </w:r>
      <w:r w:rsidR="005D7B8B" w:rsidRPr="00D248DA">
        <w:rPr>
          <w:rFonts w:eastAsia="Times New Roman"/>
          <w:sz w:val="22"/>
          <w:szCs w:val="22"/>
          <w:lang w:val="en-GB"/>
        </w:rPr>
        <w:t xml:space="preserve">s </w:t>
      </w:r>
      <w:del w:id="64" w:author="Microsoft Office User" w:date="2017-05-20T13:06:00Z">
        <w:r w:rsidR="004833FC">
          <w:rPr>
            <w:rFonts w:eastAsia="Times New Roman"/>
            <w:sz w:val="22"/>
            <w:szCs w:val="22"/>
            <w:lang w:val="en-GB"/>
          </w:rPr>
          <w:delText>that contained</w:delText>
        </w:r>
      </w:del>
      <w:ins w:id="65" w:author="Microsoft Office User" w:date="2017-05-20T13:06:00Z">
        <w:r w:rsidR="008D137B">
          <w:rPr>
            <w:rFonts w:eastAsia="Times New Roman"/>
            <w:sz w:val="22"/>
            <w:szCs w:val="22"/>
            <w:lang w:val="en-GB"/>
          </w:rPr>
          <w:t>with</w:t>
        </w:r>
      </w:ins>
      <w:r w:rsidR="00F73C45" w:rsidRPr="00D248DA">
        <w:rPr>
          <w:rFonts w:eastAsia="Times New Roman"/>
          <w:sz w:val="22"/>
          <w:szCs w:val="22"/>
          <w:lang w:val="en-GB"/>
        </w:rPr>
        <w:t xml:space="preserve"> drivers was</w:t>
      </w:r>
      <w:r w:rsidR="00EC5E6E" w:rsidRPr="00D248DA">
        <w:rPr>
          <w:rFonts w:eastAsia="Times New Roman"/>
          <w:sz w:val="22"/>
          <w:szCs w:val="22"/>
          <w:lang w:val="en-GB"/>
        </w:rPr>
        <w:t xml:space="preserve"> similar to </w:t>
      </w:r>
      <w:r w:rsidR="00F73C45" w:rsidRPr="00D248DA">
        <w:rPr>
          <w:rFonts w:eastAsia="Times New Roman"/>
          <w:sz w:val="22"/>
          <w:szCs w:val="22"/>
          <w:lang w:val="en-GB"/>
        </w:rPr>
        <w:t xml:space="preserve">that of coding regions </w:t>
      </w:r>
      <w:del w:id="66" w:author="Microsoft Office User" w:date="2017-05-20T13:06:00Z">
        <w:r w:rsidR="004D3D8E">
          <w:rPr>
            <w:rFonts w:eastAsia="Times New Roman"/>
            <w:sz w:val="22"/>
            <w:szCs w:val="22"/>
            <w:lang w:val="en-GB"/>
          </w:rPr>
          <w:delText>known to contain</w:delText>
        </w:r>
      </w:del>
      <w:ins w:id="67" w:author="Microsoft Office User" w:date="2017-05-20T13:06:00Z">
        <w:r w:rsidR="008D137B">
          <w:rPr>
            <w:rFonts w:eastAsia="Times New Roman"/>
            <w:sz w:val="22"/>
            <w:szCs w:val="22"/>
            <w:lang w:val="en-GB"/>
          </w:rPr>
          <w:t>with</w:t>
        </w:r>
      </w:ins>
      <w:r w:rsidR="00F73C45" w:rsidRPr="00D248DA">
        <w:rPr>
          <w:rFonts w:eastAsia="Times New Roman"/>
          <w:sz w:val="22"/>
          <w:szCs w:val="22"/>
          <w:lang w:val="en-GB"/>
        </w:rPr>
        <w:t xml:space="preserve"> drivers</w:t>
      </w:r>
      <w:r w:rsidR="00EC5E6E" w:rsidRPr="00D248DA">
        <w:rPr>
          <w:rFonts w:eastAsia="Times New Roman"/>
          <w:sz w:val="22"/>
          <w:szCs w:val="22"/>
          <w:lang w:val="en-GB"/>
        </w:rPr>
        <w:t>. This suggest</w:t>
      </w:r>
      <w:r w:rsidR="00F83B54" w:rsidRPr="00D248DA">
        <w:rPr>
          <w:rFonts w:eastAsia="Times New Roman"/>
          <w:sz w:val="22"/>
          <w:szCs w:val="22"/>
          <w:lang w:val="en-GB"/>
        </w:rPr>
        <w:t>s</w:t>
      </w:r>
      <w:r w:rsidR="00EC5E6E" w:rsidRPr="00D248DA">
        <w:rPr>
          <w:rFonts w:eastAsia="Times New Roman"/>
          <w:sz w:val="22"/>
          <w:szCs w:val="22"/>
          <w:lang w:val="en-GB"/>
        </w:rPr>
        <w:t xml:space="preserve"> that </w:t>
      </w:r>
      <w:del w:id="68" w:author="Microsoft Office User" w:date="2017-05-20T13:06:00Z">
        <w:r w:rsidR="009F5875">
          <w:rPr>
            <w:rFonts w:eastAsia="Times New Roman"/>
            <w:sz w:val="22"/>
            <w:szCs w:val="22"/>
            <w:lang w:val="en-GB"/>
          </w:rPr>
          <w:delText xml:space="preserve">the reason </w:delText>
        </w:r>
      </w:del>
      <w:r w:rsidR="009F5875">
        <w:rPr>
          <w:rFonts w:eastAsia="Times New Roman"/>
          <w:sz w:val="22"/>
          <w:szCs w:val="22"/>
          <w:lang w:val="en-GB"/>
        </w:rPr>
        <w:t xml:space="preserve">that fewer drivers have been found in promoters than in coding regions </w:t>
      </w:r>
      <w:r w:rsidR="009F5875">
        <w:rPr>
          <w:rFonts w:eastAsia="Times New Roman"/>
          <w:b/>
          <w:i/>
          <w:sz w:val="22"/>
          <w:szCs w:val="22"/>
          <w:lang w:val="en-GB"/>
        </w:rPr>
        <w:t>[OK?]</w:t>
      </w:r>
      <w:r w:rsidR="00207B1F">
        <w:rPr>
          <w:rFonts w:eastAsia="Times New Roman"/>
          <w:b/>
          <w:i/>
          <w:sz w:val="22"/>
          <w:szCs w:val="22"/>
          <w:lang w:val="en-GB"/>
        </w:rPr>
        <w:t>[[fixed slightly]]</w:t>
      </w:r>
      <w:r w:rsidR="00EC5E6E" w:rsidRPr="00D248DA">
        <w:rPr>
          <w:rFonts w:eastAsia="Times New Roman"/>
          <w:sz w:val="22"/>
          <w:szCs w:val="22"/>
          <w:lang w:val="en-GB"/>
        </w:rPr>
        <w:t xml:space="preserve"> </w:t>
      </w:r>
      <w:del w:id="69" w:author="Microsoft Office User" w:date="2017-05-20T13:06:00Z">
        <w:r w:rsidR="00EC5E6E" w:rsidRPr="00D248DA">
          <w:rPr>
            <w:rFonts w:eastAsia="Times New Roman"/>
            <w:sz w:val="22"/>
            <w:szCs w:val="22"/>
            <w:lang w:val="en-GB"/>
          </w:rPr>
          <w:delText xml:space="preserve">can be attributed to </w:delText>
        </w:r>
        <w:r>
          <w:rPr>
            <w:rFonts w:eastAsia="Times New Roman"/>
            <w:sz w:val="22"/>
            <w:szCs w:val="22"/>
            <w:lang w:val="en-GB"/>
          </w:rPr>
          <w:delText>the fact that</w:delText>
        </w:r>
      </w:del>
      <w:ins w:id="70" w:author="Microsoft Office User" w:date="2017-05-20T13:06:00Z">
        <w:r w:rsidR="008D137B">
          <w:rPr>
            <w:rFonts w:eastAsia="Times New Roman"/>
            <w:sz w:val="22"/>
            <w:szCs w:val="22"/>
            <w:lang w:val="en-GB"/>
          </w:rPr>
          <w:t xml:space="preserve">simply </w:t>
        </w:r>
        <w:r w:rsidR="00EF1080">
          <w:rPr>
            <w:rFonts w:eastAsia="Times New Roman"/>
            <w:sz w:val="22"/>
            <w:szCs w:val="22"/>
            <w:lang w:val="en-GB"/>
          </w:rPr>
          <w:t>because</w:t>
        </w:r>
      </w:ins>
      <w:r>
        <w:rPr>
          <w:rFonts w:eastAsia="Times New Roman"/>
          <w:sz w:val="22"/>
          <w:szCs w:val="22"/>
          <w:lang w:val="en-GB"/>
        </w:rPr>
        <w:t xml:space="preserve"> the</w:t>
      </w:r>
      <w:r w:rsidR="00636B95">
        <w:rPr>
          <w:rFonts w:eastAsia="Times New Roman"/>
          <w:sz w:val="22"/>
          <w:szCs w:val="22"/>
          <w:lang w:val="en-GB"/>
        </w:rPr>
        <w:t xml:space="preserve">ir </w:t>
      </w:r>
      <w:ins w:id="71" w:author="Microsoft Office User" w:date="2017-05-20T13:06:00Z">
        <w:r w:rsidR="008D137B">
          <w:rPr>
            <w:rFonts w:eastAsia="Times New Roman"/>
            <w:sz w:val="22"/>
            <w:szCs w:val="22"/>
            <w:lang w:val="en-GB"/>
          </w:rPr>
          <w:t>"</w:t>
        </w:r>
      </w:ins>
      <w:r w:rsidR="00636B95">
        <w:rPr>
          <w:rFonts w:eastAsia="Times New Roman"/>
          <w:sz w:val="22"/>
          <w:szCs w:val="22"/>
          <w:lang w:val="en-GB"/>
        </w:rPr>
        <w:t xml:space="preserve">functional </w:t>
      </w:r>
      <w:del w:id="72" w:author="Microsoft Office User" w:date="2017-05-20T13:06:00Z">
        <w:r w:rsidR="00636B95">
          <w:rPr>
            <w:rFonts w:eastAsia="Times New Roman"/>
            <w:sz w:val="22"/>
            <w:szCs w:val="22"/>
            <w:lang w:val="en-GB"/>
          </w:rPr>
          <w:delText>territories</w:delText>
        </w:r>
        <w:r>
          <w:rPr>
            <w:rFonts w:eastAsia="Times New Roman"/>
            <w:sz w:val="22"/>
            <w:szCs w:val="22"/>
            <w:lang w:val="en-GB"/>
          </w:rPr>
          <w:delText xml:space="preserve"> are</w:delText>
        </w:r>
      </w:del>
      <w:ins w:id="73" w:author="Microsoft Office User" w:date="2017-05-20T13:06:00Z">
        <w:r w:rsidR="00636B95">
          <w:rPr>
            <w:rFonts w:eastAsia="Times New Roman"/>
            <w:sz w:val="22"/>
            <w:szCs w:val="22"/>
            <w:lang w:val="en-GB"/>
          </w:rPr>
          <w:t>territor</w:t>
        </w:r>
        <w:r w:rsidR="008D137B">
          <w:rPr>
            <w:rFonts w:eastAsia="Times New Roman"/>
            <w:sz w:val="22"/>
            <w:szCs w:val="22"/>
            <w:lang w:val="en-GB"/>
          </w:rPr>
          <w:t>y"</w:t>
        </w:r>
        <w:r>
          <w:rPr>
            <w:rFonts w:eastAsia="Times New Roman"/>
            <w:sz w:val="22"/>
            <w:szCs w:val="22"/>
            <w:lang w:val="en-GB"/>
          </w:rPr>
          <w:t xml:space="preserve"> </w:t>
        </w:r>
        <w:r w:rsidR="008D137B">
          <w:rPr>
            <w:rFonts w:eastAsia="Times New Roman"/>
            <w:sz w:val="22"/>
            <w:szCs w:val="22"/>
            <w:lang w:val="en-GB"/>
          </w:rPr>
          <w:t>is</w:t>
        </w:r>
      </w:ins>
      <w:r w:rsidR="008D137B">
        <w:rPr>
          <w:rFonts w:eastAsia="Times New Roman"/>
          <w:sz w:val="22"/>
          <w:szCs w:val="22"/>
          <w:lang w:val="en-GB"/>
        </w:rPr>
        <w:t xml:space="preserve"> </w:t>
      </w:r>
      <w:r>
        <w:rPr>
          <w:rFonts w:eastAsia="Times New Roman"/>
          <w:sz w:val="22"/>
          <w:szCs w:val="22"/>
          <w:lang w:val="en-GB"/>
        </w:rPr>
        <w:t>smaller</w:t>
      </w:r>
      <w:del w:id="74" w:author="Microsoft Office User" w:date="2017-05-20T13:06:00Z">
        <w:r>
          <w:rPr>
            <w:rFonts w:eastAsia="Times New Roman"/>
            <w:sz w:val="22"/>
            <w:szCs w:val="22"/>
            <w:lang w:val="en-GB"/>
          </w:rPr>
          <w:delText xml:space="preserve"> — they account for fewer nucleotides in the analysis</w:delText>
        </w:r>
      </w:del>
      <w:r>
        <w:rPr>
          <w:rFonts w:eastAsia="Times New Roman"/>
          <w:sz w:val="22"/>
          <w:szCs w:val="22"/>
          <w:lang w:val="en-GB"/>
        </w:rPr>
        <w:t>.</w:t>
      </w:r>
    </w:p>
    <w:p w14:paraId="221C17BE" w14:textId="77777777" w:rsidR="0043450B" w:rsidRPr="00D248DA" w:rsidRDefault="0043450B" w:rsidP="00E0034A">
      <w:pPr>
        <w:spacing w:line="360" w:lineRule="auto"/>
        <w:textAlignment w:val="baseline"/>
        <w:rPr>
          <w:color w:val="000000"/>
          <w:sz w:val="22"/>
          <w:szCs w:val="22"/>
          <w:lang w:val="en-GB"/>
        </w:rPr>
      </w:pPr>
    </w:p>
    <w:p w14:paraId="52D0FBCC" w14:textId="49AD4463" w:rsidR="004428F9" w:rsidRDefault="00EF1EEB" w:rsidP="00E0034A">
      <w:pPr>
        <w:spacing w:line="360" w:lineRule="auto"/>
        <w:textAlignment w:val="baseline"/>
        <w:rPr>
          <w:color w:val="000000"/>
          <w:sz w:val="22"/>
          <w:szCs w:val="22"/>
          <w:lang w:val="en-GB"/>
        </w:rPr>
      </w:pPr>
      <w:r>
        <w:rPr>
          <w:color w:val="000000"/>
          <w:sz w:val="22"/>
          <w:szCs w:val="22"/>
        </w:rPr>
        <w:t>This work</w:t>
      </w:r>
      <w:r w:rsidRPr="00D82CDB">
        <w:rPr>
          <w:color w:val="000000"/>
          <w:sz w:val="22"/>
          <w:szCs w:val="22"/>
        </w:rPr>
        <w:t xml:space="preserve"> describes the state-of-the-art in identifying non-coding driver</w:t>
      </w:r>
      <w:r>
        <w:rPr>
          <w:color w:val="000000"/>
          <w:sz w:val="22"/>
          <w:szCs w:val="22"/>
        </w:rPr>
        <w:t>s</w:t>
      </w:r>
      <w:r w:rsidR="00F83B54" w:rsidRPr="00D248DA">
        <w:rPr>
          <w:color w:val="000000"/>
          <w:sz w:val="22"/>
          <w:szCs w:val="22"/>
          <w:lang w:val="en-GB"/>
        </w:rPr>
        <w:t>, but</w:t>
      </w:r>
      <w:r w:rsidR="00EC5E6E" w:rsidRPr="00D248DA">
        <w:rPr>
          <w:color w:val="000000"/>
          <w:sz w:val="22"/>
          <w:szCs w:val="22"/>
          <w:lang w:val="en-GB"/>
        </w:rPr>
        <w:t xml:space="preserve"> there is more</w:t>
      </w:r>
      <w:del w:id="75" w:author="Microsoft Office User" w:date="2017-05-20T13:06:00Z">
        <w:r w:rsidR="007D258E">
          <w:rPr>
            <w:color w:val="000000"/>
            <w:sz w:val="22"/>
            <w:szCs w:val="22"/>
            <w:lang w:val="en-GB"/>
          </w:rPr>
          <w:delText xml:space="preserve"> still</w:delText>
        </w:r>
      </w:del>
      <w:r w:rsidR="007D258E">
        <w:rPr>
          <w:color w:val="000000"/>
          <w:sz w:val="22"/>
          <w:szCs w:val="22"/>
          <w:lang w:val="en-GB"/>
        </w:rPr>
        <w:t xml:space="preserve"> </w:t>
      </w:r>
      <w:r w:rsidR="00EC5E6E" w:rsidRPr="00D248DA">
        <w:rPr>
          <w:color w:val="000000"/>
          <w:sz w:val="22"/>
          <w:szCs w:val="22"/>
          <w:lang w:val="en-GB"/>
        </w:rPr>
        <w:t xml:space="preserve">to </w:t>
      </w:r>
      <w:r w:rsidR="00F83B54" w:rsidRPr="00D248DA">
        <w:rPr>
          <w:color w:val="000000"/>
          <w:sz w:val="22"/>
          <w:szCs w:val="22"/>
          <w:lang w:val="en-GB"/>
        </w:rPr>
        <w:t>do</w:t>
      </w:r>
      <w:r w:rsidR="00EC5E6E" w:rsidRPr="00D248DA">
        <w:rPr>
          <w:color w:val="000000"/>
          <w:sz w:val="22"/>
          <w:szCs w:val="22"/>
          <w:lang w:val="en-GB"/>
        </w:rPr>
        <w:t xml:space="preserve">. </w:t>
      </w:r>
      <w:r w:rsidR="004D3D8E">
        <w:rPr>
          <w:b/>
          <w:i/>
          <w:color w:val="000000"/>
          <w:sz w:val="22"/>
          <w:szCs w:val="22"/>
          <w:lang w:val="en-GB"/>
        </w:rPr>
        <w:t xml:space="preserve">[OK to move the following sentence down? To lead into the discussion on power] </w:t>
      </w:r>
      <w:r w:rsidR="004D3D8E" w:rsidRPr="0043450B">
        <w:rPr>
          <w:rFonts w:eastAsia="Times New Roman"/>
          <w:sz w:val="22"/>
          <w:szCs w:val="22"/>
        </w:rPr>
        <w:t>T</w:t>
      </w:r>
      <w:r w:rsidR="004D3D8E">
        <w:rPr>
          <w:rFonts w:eastAsia="Times New Roman"/>
          <w:sz w:val="22"/>
          <w:szCs w:val="22"/>
        </w:rPr>
        <w:t>he authors’</w:t>
      </w:r>
      <w:r w:rsidR="004D3D8E" w:rsidRPr="0043450B">
        <w:rPr>
          <w:rFonts w:eastAsia="Times New Roman"/>
          <w:sz w:val="22"/>
          <w:szCs w:val="22"/>
        </w:rPr>
        <w:t xml:space="preserve"> power analysis</w:t>
      </w:r>
      <w:r w:rsidR="004D3D8E">
        <w:rPr>
          <w:rFonts w:eastAsia="Times New Roman"/>
          <w:sz w:val="22"/>
          <w:szCs w:val="22"/>
        </w:rPr>
        <w:t xml:space="preserve"> —</w:t>
      </w:r>
      <w:r w:rsidR="008D137B">
        <w:rPr>
          <w:rFonts w:eastAsia="Times New Roman"/>
          <w:sz w:val="22"/>
          <w:szCs w:val="22"/>
        </w:rPr>
        <w:t xml:space="preserve"> </w:t>
      </w:r>
      <w:del w:id="76" w:author="Microsoft Office User" w:date="2017-05-20T13:06:00Z">
        <w:r w:rsidR="004D3D8E" w:rsidRPr="00921179">
          <w:rPr>
            <w:rFonts w:eastAsia="Times New Roman"/>
            <w:sz w:val="22"/>
            <w:szCs w:val="22"/>
            <w:highlight w:val="yellow"/>
          </w:rPr>
          <w:delText xml:space="preserve">a </w:delText>
        </w:r>
      </w:del>
      <w:r w:rsidR="004D3D8E" w:rsidRPr="00921179">
        <w:rPr>
          <w:rFonts w:eastAsia="Times New Roman"/>
          <w:sz w:val="22"/>
          <w:szCs w:val="22"/>
          <w:highlight w:val="yellow"/>
        </w:rPr>
        <w:t xml:space="preserve">statistical </w:t>
      </w:r>
      <w:del w:id="77" w:author="Microsoft Office User" w:date="2017-05-20T13:06:00Z">
        <w:r w:rsidR="004D3D8E">
          <w:rPr>
            <w:rFonts w:eastAsia="Times New Roman"/>
            <w:sz w:val="22"/>
            <w:szCs w:val="22"/>
            <w:highlight w:val="yellow"/>
          </w:rPr>
          <w:delText>calculation</w:delText>
        </w:r>
        <w:r w:rsidR="004D3D8E" w:rsidRPr="00921179">
          <w:rPr>
            <w:rFonts w:eastAsia="Times New Roman"/>
            <w:sz w:val="22"/>
            <w:szCs w:val="22"/>
            <w:highlight w:val="yellow"/>
          </w:rPr>
          <w:delText xml:space="preserve"> that </w:delText>
        </w:r>
        <w:r w:rsidR="004D3D8E">
          <w:rPr>
            <w:rFonts w:eastAsia="Times New Roman"/>
            <w:sz w:val="22"/>
            <w:szCs w:val="22"/>
            <w:highlight w:val="yellow"/>
          </w:rPr>
          <w:delText>predicts</w:delText>
        </w:r>
      </w:del>
      <w:ins w:id="78" w:author="Microsoft Office User" w:date="2017-05-20T13:06:00Z">
        <w:r w:rsidR="004D3D8E">
          <w:rPr>
            <w:rFonts w:eastAsia="Times New Roman"/>
            <w:sz w:val="22"/>
            <w:szCs w:val="22"/>
            <w:highlight w:val="yellow"/>
          </w:rPr>
          <w:t>calculation</w:t>
        </w:r>
        <w:r w:rsidR="008D137B">
          <w:rPr>
            <w:rFonts w:eastAsia="Times New Roman"/>
            <w:sz w:val="22"/>
            <w:szCs w:val="22"/>
            <w:highlight w:val="yellow"/>
          </w:rPr>
          <w:t>s estimating</w:t>
        </w:r>
      </w:ins>
      <w:r w:rsidR="008D137B">
        <w:rPr>
          <w:rFonts w:eastAsia="Times New Roman"/>
          <w:sz w:val="22"/>
          <w:szCs w:val="22"/>
          <w:highlight w:val="yellow"/>
        </w:rPr>
        <w:t xml:space="preserve"> </w:t>
      </w:r>
      <w:r w:rsidR="004D3D8E">
        <w:rPr>
          <w:rFonts w:eastAsia="Times New Roman"/>
          <w:sz w:val="22"/>
          <w:szCs w:val="22"/>
          <w:highlight w:val="yellow"/>
        </w:rPr>
        <w:t xml:space="preserve">the </w:t>
      </w:r>
      <w:r w:rsidR="004D3D8E" w:rsidRPr="00921179">
        <w:rPr>
          <w:rFonts w:eastAsia="Times New Roman"/>
          <w:sz w:val="22"/>
          <w:szCs w:val="22"/>
          <w:highlight w:val="yellow"/>
        </w:rPr>
        <w:t>sample numbers needed to detect an effect of a given size</w:t>
      </w:r>
      <w:r w:rsidR="004D3D8E">
        <w:rPr>
          <w:rFonts w:eastAsia="Times New Roman"/>
          <w:sz w:val="22"/>
          <w:szCs w:val="22"/>
        </w:rPr>
        <w:t xml:space="preserve"> </w:t>
      </w:r>
      <w:r w:rsidR="004D3D8E">
        <w:rPr>
          <w:rFonts w:eastAsia="Times New Roman"/>
          <w:b/>
          <w:i/>
          <w:sz w:val="22"/>
          <w:szCs w:val="22"/>
        </w:rPr>
        <w:t>[Definition of a power analysis OK?]</w:t>
      </w:r>
      <w:r w:rsidR="004D3D8E">
        <w:rPr>
          <w:rFonts w:eastAsia="Times New Roman"/>
          <w:sz w:val="22"/>
          <w:szCs w:val="22"/>
        </w:rPr>
        <w:t xml:space="preserve"> — indicated</w:t>
      </w:r>
      <w:r w:rsidR="004D3D8E" w:rsidRPr="0043450B">
        <w:rPr>
          <w:rFonts w:eastAsia="Times New Roman"/>
          <w:sz w:val="22"/>
          <w:szCs w:val="22"/>
        </w:rPr>
        <w:t xml:space="preserve"> </w:t>
      </w:r>
      <w:r w:rsidR="004D3D8E">
        <w:rPr>
          <w:rFonts w:eastAsia="Times New Roman"/>
          <w:sz w:val="22"/>
          <w:szCs w:val="22"/>
        </w:rPr>
        <w:t>that their</w:t>
      </w:r>
      <w:r w:rsidR="004D3D8E" w:rsidRPr="0043450B">
        <w:rPr>
          <w:rFonts w:eastAsia="Times New Roman"/>
          <w:sz w:val="22"/>
          <w:szCs w:val="22"/>
        </w:rPr>
        <w:t xml:space="preserve"> </w:t>
      </w:r>
      <w:r w:rsidR="004D3D8E">
        <w:rPr>
          <w:rFonts w:eastAsia="Times New Roman"/>
          <w:sz w:val="22"/>
          <w:szCs w:val="22"/>
        </w:rPr>
        <w:t>sample</w:t>
      </w:r>
      <w:del w:id="79" w:author="Microsoft Office User" w:date="2017-05-20T13:06:00Z">
        <w:r w:rsidR="004D3D8E">
          <w:rPr>
            <w:rFonts w:eastAsia="Times New Roman"/>
            <w:sz w:val="22"/>
            <w:szCs w:val="22"/>
          </w:rPr>
          <w:delText xml:space="preserve"> size</w:delText>
        </w:r>
      </w:del>
      <w:r w:rsidR="004D3D8E">
        <w:rPr>
          <w:rFonts w:eastAsia="Times New Roman"/>
          <w:sz w:val="22"/>
          <w:szCs w:val="22"/>
        </w:rPr>
        <w:t xml:space="preserve"> of 360</w:t>
      </w:r>
      <w:r w:rsidR="004D3D8E" w:rsidRPr="0043450B">
        <w:rPr>
          <w:rFonts w:eastAsia="Times New Roman"/>
          <w:sz w:val="22"/>
          <w:szCs w:val="22"/>
        </w:rPr>
        <w:t xml:space="preserve"> </w:t>
      </w:r>
      <w:r w:rsidR="004428F9">
        <w:rPr>
          <w:rFonts w:eastAsia="Times New Roman"/>
          <w:sz w:val="22"/>
          <w:szCs w:val="22"/>
        </w:rPr>
        <w:t>could</w:t>
      </w:r>
      <w:r w:rsidR="004D3D8E">
        <w:rPr>
          <w:rFonts w:eastAsia="Times New Roman"/>
          <w:sz w:val="22"/>
          <w:szCs w:val="22"/>
        </w:rPr>
        <w:t xml:space="preserve"> be used to reliably identify</w:t>
      </w:r>
      <w:r w:rsidR="004D3D8E" w:rsidRPr="0043450B">
        <w:rPr>
          <w:rFonts w:eastAsia="Times New Roman"/>
          <w:sz w:val="22"/>
          <w:szCs w:val="22"/>
        </w:rPr>
        <w:t xml:space="preserve"> drivers</w:t>
      </w:r>
      <w:r w:rsidR="004D3D8E">
        <w:rPr>
          <w:rFonts w:eastAsia="Times New Roman"/>
          <w:sz w:val="22"/>
          <w:szCs w:val="22"/>
        </w:rPr>
        <w:t xml:space="preserve"> only if they occur</w:t>
      </w:r>
      <w:r w:rsidR="004428F9">
        <w:rPr>
          <w:rFonts w:eastAsia="Times New Roman"/>
          <w:sz w:val="22"/>
          <w:szCs w:val="22"/>
        </w:rPr>
        <w:t>red</w:t>
      </w:r>
      <w:r w:rsidR="004D3D8E">
        <w:rPr>
          <w:rFonts w:eastAsia="Times New Roman"/>
          <w:sz w:val="22"/>
          <w:szCs w:val="22"/>
        </w:rPr>
        <w:t xml:space="preserve"> in </w:t>
      </w:r>
      <w:r w:rsidR="004D3D8E" w:rsidRPr="0043450B">
        <w:rPr>
          <w:rFonts w:eastAsia="Times New Roman"/>
          <w:sz w:val="22"/>
          <w:szCs w:val="22"/>
        </w:rPr>
        <w:t>at least 10% of patients in the cohort</w:t>
      </w:r>
      <w:r w:rsidR="004D3D8E">
        <w:rPr>
          <w:rFonts w:eastAsia="Times New Roman"/>
          <w:sz w:val="22"/>
          <w:szCs w:val="22"/>
        </w:rPr>
        <w:t xml:space="preserve">. </w:t>
      </w:r>
      <w:r w:rsidR="00EC5E6E" w:rsidRPr="00D248DA">
        <w:rPr>
          <w:color w:val="000000"/>
          <w:sz w:val="22"/>
          <w:szCs w:val="22"/>
          <w:lang w:val="en-GB"/>
        </w:rPr>
        <w:t>To understand the directions for improvement</w:t>
      </w:r>
      <w:r w:rsidR="00A873F8" w:rsidRPr="00D248DA">
        <w:rPr>
          <w:color w:val="000000"/>
          <w:sz w:val="22"/>
          <w:szCs w:val="22"/>
          <w:lang w:val="en-GB"/>
        </w:rPr>
        <w:t>,</w:t>
      </w:r>
      <w:r w:rsidR="00EC5E6E" w:rsidRPr="00D248DA">
        <w:rPr>
          <w:color w:val="000000"/>
          <w:sz w:val="22"/>
          <w:szCs w:val="22"/>
          <w:lang w:val="en-GB"/>
        </w:rPr>
        <w:t xml:space="preserve"> it is </w:t>
      </w:r>
      <w:r w:rsidR="004428F9">
        <w:rPr>
          <w:color w:val="000000"/>
          <w:sz w:val="22"/>
          <w:szCs w:val="22"/>
          <w:lang w:val="en-GB"/>
        </w:rPr>
        <w:t xml:space="preserve">worth </w:t>
      </w:r>
      <w:r w:rsidR="004833FC">
        <w:rPr>
          <w:color w:val="000000"/>
          <w:sz w:val="22"/>
          <w:szCs w:val="22"/>
          <w:lang w:val="en-GB"/>
        </w:rPr>
        <w:t>consider</w:t>
      </w:r>
      <w:r w:rsidR="004428F9">
        <w:rPr>
          <w:color w:val="000000"/>
          <w:sz w:val="22"/>
          <w:szCs w:val="22"/>
          <w:lang w:val="en-GB"/>
        </w:rPr>
        <w:t>ing</w:t>
      </w:r>
      <w:r w:rsidR="0047106F">
        <w:rPr>
          <w:color w:val="000000"/>
          <w:sz w:val="22"/>
          <w:szCs w:val="22"/>
          <w:lang w:val="en-GB"/>
        </w:rPr>
        <w:t xml:space="preserve"> how</w:t>
      </w:r>
      <w:r w:rsidR="00EC5E6E" w:rsidRPr="00D248DA">
        <w:rPr>
          <w:color w:val="000000"/>
          <w:sz w:val="22"/>
          <w:szCs w:val="22"/>
          <w:lang w:val="en-GB"/>
        </w:rPr>
        <w:t xml:space="preserve"> non-coding </w:t>
      </w:r>
      <w:r w:rsidR="004428F9">
        <w:rPr>
          <w:color w:val="000000"/>
          <w:sz w:val="22"/>
          <w:szCs w:val="22"/>
          <w:lang w:val="en-GB"/>
        </w:rPr>
        <w:t>elements</w:t>
      </w:r>
      <w:r w:rsidR="0047106F">
        <w:rPr>
          <w:color w:val="000000"/>
          <w:sz w:val="22"/>
          <w:szCs w:val="22"/>
          <w:lang w:val="en-GB"/>
        </w:rPr>
        <w:t xml:space="preserve"> are </w:t>
      </w:r>
      <w:r w:rsidR="004428F9">
        <w:rPr>
          <w:color w:val="000000"/>
          <w:sz w:val="22"/>
          <w:szCs w:val="22"/>
          <w:lang w:val="en-GB"/>
        </w:rPr>
        <w:t>defined</w:t>
      </w:r>
      <w:r w:rsidR="0047106F">
        <w:rPr>
          <w:color w:val="000000"/>
          <w:sz w:val="22"/>
          <w:szCs w:val="22"/>
          <w:lang w:val="en-GB"/>
        </w:rPr>
        <w:t>, and how this plays into</w:t>
      </w:r>
      <w:r w:rsidR="00EC5E6E" w:rsidRPr="00D248DA">
        <w:rPr>
          <w:color w:val="000000"/>
          <w:sz w:val="22"/>
          <w:szCs w:val="22"/>
          <w:lang w:val="en-GB"/>
        </w:rPr>
        <w:t xml:space="preserve"> </w:t>
      </w:r>
      <w:r w:rsidR="004428F9">
        <w:rPr>
          <w:color w:val="000000"/>
          <w:sz w:val="22"/>
          <w:szCs w:val="22"/>
          <w:lang w:val="en-GB"/>
        </w:rPr>
        <w:t xml:space="preserve">statistical </w:t>
      </w:r>
      <w:r w:rsidR="00EC5E6E" w:rsidRPr="00D248DA">
        <w:rPr>
          <w:color w:val="000000"/>
          <w:sz w:val="22"/>
          <w:szCs w:val="22"/>
          <w:lang w:val="en-GB"/>
        </w:rPr>
        <w:t xml:space="preserve">power </w:t>
      </w:r>
      <w:r w:rsidR="003C1B4D">
        <w:rPr>
          <w:color w:val="000000"/>
          <w:sz w:val="22"/>
          <w:szCs w:val="22"/>
          <w:lang w:val="en-GB"/>
        </w:rPr>
        <w:t>(Fig. 1</w:t>
      </w:r>
      <w:r w:rsidR="001B1401" w:rsidRPr="00D248DA">
        <w:rPr>
          <w:color w:val="000000"/>
          <w:sz w:val="22"/>
          <w:szCs w:val="22"/>
          <w:lang w:val="en-GB"/>
        </w:rPr>
        <w:t>)</w:t>
      </w:r>
      <w:r w:rsidR="004833FC">
        <w:rPr>
          <w:color w:val="000000"/>
          <w:sz w:val="22"/>
          <w:szCs w:val="22"/>
          <w:lang w:val="en-GB"/>
        </w:rPr>
        <w:t>.</w:t>
      </w:r>
    </w:p>
    <w:p w14:paraId="026AD4DD" w14:textId="77777777" w:rsidR="004428F9" w:rsidRDefault="004428F9" w:rsidP="00E0034A">
      <w:pPr>
        <w:spacing w:line="360" w:lineRule="auto"/>
        <w:textAlignment w:val="baseline"/>
        <w:rPr>
          <w:color w:val="000000"/>
          <w:sz w:val="22"/>
          <w:szCs w:val="22"/>
          <w:lang w:val="en-GB"/>
        </w:rPr>
      </w:pPr>
    </w:p>
    <w:p w14:paraId="4883185E" w14:textId="77777777" w:rsidR="00207B1F" w:rsidRDefault="00207B1F" w:rsidP="00E0034A">
      <w:pPr>
        <w:spacing w:line="360" w:lineRule="auto"/>
        <w:textAlignment w:val="baseline"/>
        <w:rPr>
          <w:color w:val="000000"/>
          <w:sz w:val="22"/>
          <w:szCs w:val="22"/>
          <w:lang w:val="en-GB"/>
        </w:rPr>
      </w:pPr>
    </w:p>
    <w:p w14:paraId="77015644" w14:textId="0D02B564" w:rsidR="00207B1F" w:rsidRDefault="00A31B29" w:rsidP="00B0473E">
      <w:pPr>
        <w:spacing w:line="480" w:lineRule="auto"/>
        <w:textAlignment w:val="baseline"/>
        <w:rPr>
          <w:color w:val="000000"/>
          <w:sz w:val="22"/>
          <w:szCs w:val="22"/>
        </w:rPr>
      </w:pPr>
      <w:r>
        <w:rPr>
          <w:color w:val="000000"/>
          <w:sz w:val="22"/>
          <w:szCs w:val="22"/>
        </w:rPr>
        <w:t>[[SK2MG: This green block of text to be included]]</w:t>
      </w:r>
    </w:p>
    <w:p w14:paraId="446F6491" w14:textId="0FCB2509" w:rsidR="00951A24" w:rsidRPr="00B0473E" w:rsidRDefault="00207B1F">
      <w:pPr>
        <w:spacing w:line="360" w:lineRule="auto"/>
        <w:textAlignment w:val="baseline"/>
        <w:rPr>
          <w:color w:val="000000"/>
          <w:sz w:val="22"/>
          <w:highlight w:val="green"/>
          <w:lang w:val="en-GB"/>
          <w:rPrChange w:id="80" w:author="Microsoft Office User" w:date="2017-05-20T13:06:00Z">
            <w:rPr>
              <w:color w:val="000000"/>
              <w:sz w:val="22"/>
              <w:lang w:val="en-GB"/>
            </w:rPr>
          </w:rPrChange>
        </w:rPr>
      </w:pPr>
      <w:r w:rsidRPr="00B0473E">
        <w:rPr>
          <w:color w:val="000000"/>
          <w:sz w:val="22"/>
          <w:szCs w:val="22"/>
          <w:highlight w:val="green"/>
          <w:lang w:val="en-GB"/>
        </w:rPr>
        <w:t xml:space="preserve">Currently, </w:t>
      </w:r>
      <w:del w:id="81" w:author="Microsoft Office User" w:date="2017-05-20T13:06:00Z">
        <w:r w:rsidRPr="00142FC1">
          <w:rPr>
            <w:color w:val="000000"/>
            <w:sz w:val="22"/>
            <w:szCs w:val="22"/>
            <w:highlight w:val="green"/>
            <w:lang w:val="en-GB"/>
          </w:rPr>
          <w:delText>most</w:delText>
        </w:r>
      </w:del>
      <w:ins w:id="82" w:author="Microsoft Office User" w:date="2017-05-20T13:06:00Z">
        <w:r w:rsidR="00A11B06">
          <w:rPr>
            <w:color w:val="000000"/>
            <w:sz w:val="22"/>
            <w:szCs w:val="22"/>
            <w:highlight w:val="green"/>
            <w:lang w:val="en-GB"/>
          </w:rPr>
          <w:t>many</w:t>
        </w:r>
      </w:ins>
      <w:r w:rsidRPr="00B0473E">
        <w:rPr>
          <w:color w:val="000000"/>
          <w:sz w:val="22"/>
          <w:szCs w:val="22"/>
          <w:highlight w:val="green"/>
          <w:lang w:val="en-GB"/>
        </w:rPr>
        <w:t xml:space="preserve"> non-coding elements are annotated as being fairly large</w:t>
      </w:r>
      <w:del w:id="83" w:author="Microsoft Office User" w:date="2017-05-20T13:06:00Z">
        <w:r w:rsidRPr="00142FC1">
          <w:rPr>
            <w:color w:val="000000"/>
            <w:sz w:val="22"/>
            <w:szCs w:val="22"/>
            <w:highlight w:val="green"/>
            <w:lang w:val="en-GB"/>
          </w:rPr>
          <w:delText xml:space="preserve"> (about one kilobase long)</w:delText>
        </w:r>
      </w:del>
      <w:ins w:id="84" w:author="Microsoft Office User" w:date="2017-05-20T13:06:00Z">
        <w:r w:rsidR="00A11B06">
          <w:rPr>
            <w:color w:val="000000"/>
            <w:sz w:val="22"/>
            <w:szCs w:val="22"/>
            <w:highlight w:val="green"/>
            <w:lang w:val="en-GB"/>
          </w:rPr>
          <w:t>.</w:t>
        </w:r>
      </w:ins>
      <w:r w:rsidR="00A11B06">
        <w:rPr>
          <w:color w:val="000000"/>
          <w:sz w:val="22"/>
          <w:szCs w:val="22"/>
          <w:highlight w:val="green"/>
          <w:lang w:val="en-GB"/>
        </w:rPr>
        <w:t xml:space="preserve"> </w:t>
      </w:r>
      <w:r w:rsidRPr="00B0473E">
        <w:rPr>
          <w:b/>
          <w:i/>
          <w:color w:val="000000"/>
          <w:sz w:val="22"/>
          <w:szCs w:val="22"/>
          <w:highlight w:val="green"/>
          <w:lang w:val="en-GB"/>
        </w:rPr>
        <w:t>[OK? Or please could you provide a number to give an idea of what fairly large means in this context?]</w:t>
      </w:r>
      <w:r w:rsidRPr="00B0473E">
        <w:rPr>
          <w:color w:val="000000"/>
          <w:sz w:val="22"/>
          <w:szCs w:val="22"/>
          <w:highlight w:val="green"/>
          <w:lang w:val="en-GB"/>
        </w:rPr>
        <w:t xml:space="preserve">. However, this is </w:t>
      </w:r>
      <w:del w:id="85" w:author="Microsoft Office User" w:date="2017-05-20T13:06:00Z">
        <w:r w:rsidRPr="00142FC1">
          <w:rPr>
            <w:color w:val="000000"/>
            <w:sz w:val="22"/>
            <w:szCs w:val="22"/>
            <w:highlight w:val="green"/>
            <w:lang w:val="en-GB"/>
          </w:rPr>
          <w:delText xml:space="preserve">at least </w:delText>
        </w:r>
      </w:del>
      <w:r w:rsidRPr="00B0473E">
        <w:rPr>
          <w:color w:val="000000"/>
          <w:sz w:val="22"/>
          <w:szCs w:val="22"/>
          <w:highlight w:val="green"/>
          <w:lang w:val="en-GB"/>
        </w:rPr>
        <w:t xml:space="preserve">partly </w:t>
      </w:r>
      <w:del w:id="86" w:author="Microsoft Office User" w:date="2017-05-20T13:06:00Z">
        <w:r w:rsidRPr="00142FC1">
          <w:rPr>
            <w:color w:val="000000"/>
            <w:sz w:val="22"/>
            <w:szCs w:val="22"/>
            <w:highlight w:val="green"/>
            <w:lang w:val="en-GB"/>
          </w:rPr>
          <w:delText xml:space="preserve">attributable to the fact that the </w:delText>
        </w:r>
      </w:del>
      <w:ins w:id="87" w:author="Microsoft Office User" w:date="2017-05-20T13:06:00Z">
        <w:r w:rsidR="006C08CB">
          <w:rPr>
            <w:color w:val="000000"/>
            <w:sz w:val="22"/>
            <w:szCs w:val="22"/>
            <w:highlight w:val="green"/>
            <w:lang w:val="en-GB"/>
          </w:rPr>
          <w:t xml:space="preserve">because </w:t>
        </w:r>
        <w:r w:rsidR="00EF1080">
          <w:rPr>
            <w:color w:val="000000"/>
            <w:sz w:val="22"/>
            <w:szCs w:val="22"/>
            <w:highlight w:val="green"/>
            <w:lang w:val="en-GB"/>
          </w:rPr>
          <w:t>our</w:t>
        </w:r>
        <w:r w:rsidRPr="00B0473E">
          <w:rPr>
            <w:color w:val="000000"/>
            <w:sz w:val="22"/>
            <w:szCs w:val="22"/>
            <w:highlight w:val="green"/>
            <w:lang w:val="en-GB"/>
          </w:rPr>
          <w:t xml:space="preserve"> </w:t>
        </w:r>
      </w:ins>
      <w:r w:rsidRPr="00B0473E">
        <w:rPr>
          <w:color w:val="000000"/>
          <w:sz w:val="22"/>
          <w:szCs w:val="22"/>
          <w:highlight w:val="green"/>
          <w:lang w:val="en-GB"/>
        </w:rPr>
        <w:t xml:space="preserve">techniques </w:t>
      </w:r>
      <w:del w:id="88" w:author="Microsoft Office User" w:date="2017-05-20T13:06:00Z">
        <w:r w:rsidRPr="00142FC1">
          <w:rPr>
            <w:color w:val="000000"/>
            <w:sz w:val="22"/>
            <w:szCs w:val="22"/>
            <w:highlight w:val="green"/>
            <w:lang w:val="en-GB"/>
          </w:rPr>
          <w:delText>used to determine</w:delText>
        </w:r>
      </w:del>
      <w:ins w:id="89" w:author="Microsoft Office User" w:date="2017-05-20T13:06:00Z">
        <w:r w:rsidR="00EF1080">
          <w:rPr>
            <w:color w:val="000000"/>
            <w:sz w:val="22"/>
            <w:szCs w:val="22"/>
            <w:highlight w:val="green"/>
            <w:lang w:val="en-GB"/>
          </w:rPr>
          <w:t>for</w:t>
        </w:r>
        <w:r w:rsidRPr="00B0473E">
          <w:rPr>
            <w:color w:val="000000"/>
            <w:sz w:val="22"/>
            <w:szCs w:val="22"/>
            <w:highlight w:val="green"/>
            <w:lang w:val="en-GB"/>
          </w:rPr>
          <w:t xml:space="preserve"> determin</w:t>
        </w:r>
        <w:r w:rsidR="00EF1080">
          <w:rPr>
            <w:color w:val="000000"/>
            <w:sz w:val="22"/>
            <w:szCs w:val="22"/>
            <w:highlight w:val="green"/>
            <w:lang w:val="en-GB"/>
          </w:rPr>
          <w:t>ing</w:t>
        </w:r>
      </w:ins>
      <w:r w:rsidR="00EF1080">
        <w:rPr>
          <w:color w:val="000000"/>
          <w:sz w:val="22"/>
          <w:szCs w:val="22"/>
          <w:highlight w:val="green"/>
          <w:lang w:val="en-GB"/>
        </w:rPr>
        <w:t xml:space="preserve"> </w:t>
      </w:r>
      <w:r w:rsidRPr="00B0473E">
        <w:rPr>
          <w:color w:val="000000"/>
          <w:sz w:val="22"/>
          <w:szCs w:val="22"/>
          <w:highlight w:val="green"/>
          <w:lang w:val="en-GB"/>
        </w:rPr>
        <w:t xml:space="preserve">the positions of </w:t>
      </w:r>
      <w:del w:id="90" w:author="Microsoft Office User" w:date="2017-05-20T13:06:00Z">
        <w:r w:rsidRPr="00142FC1">
          <w:rPr>
            <w:color w:val="000000"/>
            <w:sz w:val="22"/>
            <w:szCs w:val="22"/>
            <w:highlight w:val="green"/>
            <w:lang w:val="en-GB"/>
          </w:rPr>
          <w:delText xml:space="preserve">non-coding elements — which involve looking for characteristic features, such as specific molecular modifications, bound proteins and chromatin </w:delText>
        </w:r>
        <w:r w:rsidR="00DF38AE" w:rsidRPr="00142FC1">
          <w:rPr>
            <w:color w:val="000000"/>
            <w:sz w:val="22"/>
            <w:szCs w:val="22"/>
            <w:highlight w:val="green"/>
            <w:lang w:val="en-GB"/>
          </w:rPr>
          <w:delText>accessibility —</w:delText>
        </w:r>
        <w:r w:rsidRPr="00142FC1">
          <w:rPr>
            <w:color w:val="000000"/>
            <w:sz w:val="22"/>
            <w:szCs w:val="22"/>
            <w:highlight w:val="green"/>
            <w:lang w:val="en-GB"/>
          </w:rPr>
          <w:delText xml:space="preserve"> are typically noisy. </w:delText>
        </w:r>
        <w:r w:rsidRPr="00142FC1">
          <w:rPr>
            <w:b/>
            <w:i/>
            <w:color w:val="000000"/>
            <w:sz w:val="22"/>
            <w:szCs w:val="22"/>
            <w:highlight w:val="green"/>
            <w:lang w:val="en-GB"/>
          </w:rPr>
          <w:delText xml:space="preserve">[I was a bit confused about how exactly functional genomics is used to annotate </w:delText>
        </w:r>
      </w:del>
      <w:r w:rsidR="00A11B06">
        <w:rPr>
          <w:color w:val="000000"/>
          <w:sz w:val="22"/>
          <w:highlight w:val="green"/>
          <w:lang w:val="en-GB"/>
          <w:rPrChange w:id="91" w:author="Microsoft Office User" w:date="2017-05-20T13:06:00Z">
            <w:rPr>
              <w:b/>
              <w:i/>
              <w:color w:val="000000"/>
              <w:sz w:val="22"/>
              <w:highlight w:val="green"/>
              <w:lang w:val="en-GB"/>
            </w:rPr>
          </w:rPrChange>
        </w:rPr>
        <w:t>these</w:t>
      </w:r>
      <w:r w:rsidRPr="00B0473E">
        <w:rPr>
          <w:color w:val="000000"/>
          <w:sz w:val="22"/>
          <w:highlight w:val="green"/>
          <w:lang w:val="en-GB"/>
          <w:rPrChange w:id="92" w:author="Microsoft Office User" w:date="2017-05-20T13:06:00Z">
            <w:rPr>
              <w:b/>
              <w:i/>
              <w:color w:val="000000"/>
              <w:sz w:val="22"/>
              <w:highlight w:val="green"/>
              <w:lang w:val="en-GB"/>
            </w:rPr>
          </w:rPrChange>
        </w:rPr>
        <w:t xml:space="preserve"> elements </w:t>
      </w:r>
      <w:del w:id="93" w:author="Microsoft Office User" w:date="2017-05-20T13:06:00Z">
        <w:r w:rsidRPr="00142FC1">
          <w:rPr>
            <w:b/>
            <w:i/>
            <w:color w:val="000000"/>
            <w:sz w:val="22"/>
            <w:szCs w:val="22"/>
            <w:highlight w:val="green"/>
            <w:lang w:val="en-GB"/>
          </w:rPr>
          <w:delText>– I’ve attempted to include a simple explanation, but please amend as needed for accuracy]</w:delText>
        </w:r>
        <w:r w:rsidRPr="00142FC1">
          <w:rPr>
            <w:color w:val="000000"/>
            <w:sz w:val="22"/>
            <w:szCs w:val="22"/>
            <w:highlight w:val="green"/>
            <w:lang w:val="en-GB"/>
          </w:rPr>
          <w:delText>. The</w:delText>
        </w:r>
      </w:del>
      <w:ins w:id="94" w:author="Microsoft Office User" w:date="2017-05-20T13:06:00Z">
        <w:r w:rsidR="00470FED">
          <w:rPr>
            <w:color w:val="000000"/>
            <w:sz w:val="22"/>
            <w:szCs w:val="22"/>
            <w:highlight w:val="green"/>
            <w:lang w:val="en-GB"/>
          </w:rPr>
          <w:t>are imprecise, and the real</w:t>
        </w:r>
      </w:ins>
      <w:r w:rsidR="00470FED">
        <w:rPr>
          <w:color w:val="000000"/>
          <w:sz w:val="22"/>
          <w:szCs w:val="22"/>
          <w:highlight w:val="green"/>
          <w:lang w:val="en-GB"/>
        </w:rPr>
        <w:t xml:space="preserve"> </w:t>
      </w:r>
      <w:r w:rsidR="00470FED" w:rsidRPr="00495598">
        <w:rPr>
          <w:color w:val="000000"/>
          <w:sz w:val="22"/>
          <w:szCs w:val="22"/>
          <w:highlight w:val="green"/>
          <w:lang w:val="en-GB"/>
        </w:rPr>
        <w:lastRenderedPageBreak/>
        <w:t xml:space="preserve">functional territory of a regulatory element </w:t>
      </w:r>
      <w:del w:id="95" w:author="Microsoft Office User" w:date="2017-05-20T13:06:00Z">
        <w:r w:rsidRPr="00142FC1">
          <w:rPr>
            <w:color w:val="000000"/>
            <w:sz w:val="22"/>
            <w:szCs w:val="22"/>
            <w:highlight w:val="green"/>
            <w:lang w:val="en-GB"/>
          </w:rPr>
          <w:delText>can therefore be</w:delText>
        </w:r>
      </w:del>
      <w:ins w:id="96" w:author="Microsoft Office User" w:date="2017-05-20T13:06:00Z">
        <w:r w:rsidR="00EF1080">
          <w:rPr>
            <w:color w:val="000000"/>
            <w:sz w:val="22"/>
            <w:szCs w:val="22"/>
            <w:highlight w:val="green"/>
            <w:lang w:val="en-GB"/>
          </w:rPr>
          <w:t>is</w:t>
        </w:r>
      </w:ins>
      <w:r w:rsidR="00470FED" w:rsidRPr="00495598">
        <w:rPr>
          <w:color w:val="000000"/>
          <w:sz w:val="22"/>
          <w:szCs w:val="22"/>
          <w:highlight w:val="green"/>
          <w:lang w:val="en-GB"/>
        </w:rPr>
        <w:t xml:space="preserve"> considerably smaller than </w:t>
      </w:r>
      <w:del w:id="97" w:author="Microsoft Office User" w:date="2017-05-20T13:06:00Z">
        <w:r w:rsidRPr="00142FC1">
          <w:rPr>
            <w:color w:val="000000"/>
            <w:sz w:val="22"/>
            <w:szCs w:val="22"/>
            <w:highlight w:val="green"/>
            <w:lang w:val="en-GB"/>
          </w:rPr>
          <w:delText xml:space="preserve">is </w:delText>
        </w:r>
      </w:del>
      <w:r w:rsidR="00470FED" w:rsidRPr="00495598">
        <w:rPr>
          <w:color w:val="000000"/>
          <w:sz w:val="22"/>
          <w:szCs w:val="22"/>
          <w:highlight w:val="green"/>
          <w:lang w:val="en-GB"/>
        </w:rPr>
        <w:t>annotated.</w:t>
      </w:r>
      <w:r w:rsidR="00A11B06">
        <w:rPr>
          <w:color w:val="000000"/>
          <w:sz w:val="22"/>
          <w:szCs w:val="22"/>
          <w:highlight w:val="green"/>
          <w:lang w:val="en-GB"/>
        </w:rPr>
        <w:t xml:space="preserve"> </w:t>
      </w:r>
      <w:ins w:id="98" w:author="Microsoft Office User" w:date="2017-05-20T13:06:00Z">
        <w:r w:rsidR="00A11B06">
          <w:rPr>
            <w:color w:val="000000"/>
            <w:sz w:val="22"/>
            <w:szCs w:val="22"/>
            <w:highlight w:val="green"/>
            <w:lang w:val="en-GB"/>
          </w:rPr>
          <w:t xml:space="preserve">For instance, </w:t>
        </w:r>
        <w:r w:rsidR="006C08CB">
          <w:rPr>
            <w:color w:val="000000"/>
            <w:sz w:val="22"/>
            <w:szCs w:val="22"/>
            <w:highlight w:val="green"/>
            <w:lang w:val="en-GB"/>
          </w:rPr>
          <w:t xml:space="preserve">transcription-factor binding sites are often called as 1-kb </w:t>
        </w:r>
        <w:r w:rsidR="00470FED">
          <w:rPr>
            <w:color w:val="000000"/>
            <w:sz w:val="22"/>
            <w:szCs w:val="22"/>
            <w:highlight w:val="green"/>
            <w:lang w:val="en-GB"/>
          </w:rPr>
          <w:t xml:space="preserve">"peaks" from a noisy cross-genome binding signal, when in fact the actual "functional" site of factor binding might only measure in tens of nucleotides. </w:t>
        </w:r>
      </w:ins>
      <w:r w:rsidR="00951A24">
        <w:rPr>
          <w:color w:val="000000"/>
          <w:sz w:val="22"/>
          <w:szCs w:val="22"/>
        </w:rPr>
        <w:t xml:space="preserve">Thus, aggregating </w:t>
      </w:r>
      <w:del w:id="99" w:author="Microsoft Office User" w:date="2017-05-20T13:06:00Z">
        <w:r w:rsidR="00951A24">
          <w:rPr>
            <w:color w:val="000000"/>
            <w:sz w:val="22"/>
            <w:szCs w:val="22"/>
          </w:rPr>
          <w:delText>mutation</w:delText>
        </w:r>
      </w:del>
      <w:ins w:id="100" w:author="Microsoft Office User" w:date="2017-05-20T13:06:00Z">
        <w:r w:rsidR="00951A24">
          <w:rPr>
            <w:color w:val="000000"/>
            <w:sz w:val="22"/>
            <w:szCs w:val="22"/>
          </w:rPr>
          <w:t>mutation</w:t>
        </w:r>
        <w:r w:rsidR="00EF1080">
          <w:rPr>
            <w:color w:val="000000"/>
            <w:sz w:val="22"/>
            <w:szCs w:val="22"/>
          </w:rPr>
          <w:t>al</w:t>
        </w:r>
      </w:ins>
      <w:r w:rsidR="00951A24">
        <w:rPr>
          <w:color w:val="000000"/>
          <w:sz w:val="22"/>
          <w:szCs w:val="22"/>
        </w:rPr>
        <w:t xml:space="preserve"> recurrence across over-sized </w:t>
      </w:r>
      <w:r w:rsidR="00951A24" w:rsidRPr="00E22B57">
        <w:rPr>
          <w:color w:val="000000"/>
          <w:sz w:val="22"/>
          <w:szCs w:val="22"/>
        </w:rPr>
        <w:t xml:space="preserve">regions </w:t>
      </w:r>
      <w:r w:rsidR="00951A24">
        <w:rPr>
          <w:color w:val="000000"/>
          <w:sz w:val="22"/>
          <w:szCs w:val="22"/>
        </w:rPr>
        <w:t>instead of</w:t>
      </w:r>
      <w:ins w:id="101" w:author="Microsoft Office User" w:date="2017-05-20T13:06:00Z">
        <w:r w:rsidR="00951A24">
          <w:rPr>
            <w:color w:val="000000"/>
            <w:sz w:val="22"/>
            <w:szCs w:val="22"/>
          </w:rPr>
          <w:t xml:space="preserve"> </w:t>
        </w:r>
        <w:r w:rsidR="00EF1080">
          <w:rPr>
            <w:color w:val="000000"/>
            <w:sz w:val="22"/>
            <w:szCs w:val="22"/>
          </w:rPr>
          <w:t>actual</w:t>
        </w:r>
      </w:ins>
      <w:r w:rsidR="00EF1080">
        <w:rPr>
          <w:color w:val="000000"/>
          <w:sz w:val="22"/>
          <w:szCs w:val="22"/>
        </w:rPr>
        <w:t xml:space="preserve"> </w:t>
      </w:r>
      <w:r w:rsidR="00951A24">
        <w:rPr>
          <w:color w:val="000000"/>
          <w:sz w:val="22"/>
          <w:szCs w:val="22"/>
        </w:rPr>
        <w:t>functional territories can dilute the true signal of positive selection and hinder driver identification.</w:t>
      </w:r>
      <w:r w:rsidR="00951A24">
        <w:rPr>
          <w:color w:val="000000"/>
          <w:sz w:val="22"/>
          <w:szCs w:val="22"/>
          <w:lang w:val="en-GB"/>
        </w:rPr>
        <w:t xml:space="preserve"> </w:t>
      </w:r>
      <w:r w:rsidR="00951A24">
        <w:rPr>
          <w:b/>
          <w:i/>
          <w:color w:val="000000"/>
          <w:sz w:val="22"/>
          <w:szCs w:val="22"/>
          <w:lang w:val="en-GB"/>
        </w:rPr>
        <w:t>[Simplification OK?]</w:t>
      </w:r>
      <w:r w:rsidR="00A31B29">
        <w:rPr>
          <w:b/>
          <w:i/>
          <w:color w:val="000000"/>
          <w:sz w:val="22"/>
          <w:szCs w:val="22"/>
          <w:lang w:val="en-GB"/>
        </w:rPr>
        <w:t xml:space="preserve"> [[ok]]</w:t>
      </w:r>
      <w:r w:rsidR="00951A24" w:rsidRPr="00D248DA">
        <w:rPr>
          <w:color w:val="000000"/>
          <w:sz w:val="22"/>
          <w:szCs w:val="22"/>
          <w:lang w:val="en-GB"/>
        </w:rPr>
        <w:t xml:space="preserve">. </w:t>
      </w:r>
    </w:p>
    <w:p w14:paraId="2ABB9B1B" w14:textId="77777777" w:rsidR="00951A24" w:rsidRDefault="00951A24" w:rsidP="00207B1F">
      <w:pPr>
        <w:spacing w:line="360" w:lineRule="auto"/>
        <w:textAlignment w:val="baseline"/>
        <w:rPr>
          <w:color w:val="000000"/>
          <w:sz w:val="22"/>
          <w:szCs w:val="22"/>
          <w:lang w:val="en-GB"/>
        </w:rPr>
      </w:pPr>
    </w:p>
    <w:p w14:paraId="4E053E1A" w14:textId="19E46189" w:rsidR="002B1D57" w:rsidRDefault="00951A24" w:rsidP="00207B1F">
      <w:pPr>
        <w:spacing w:line="360" w:lineRule="auto"/>
        <w:textAlignment w:val="baseline"/>
        <w:rPr>
          <w:color w:val="000000"/>
          <w:sz w:val="22"/>
          <w:szCs w:val="22"/>
          <w:lang w:val="en-GB"/>
        </w:rPr>
      </w:pPr>
      <w:r w:rsidRPr="00C47B49">
        <w:rPr>
          <w:color w:val="000000"/>
          <w:sz w:val="22"/>
          <w:szCs w:val="22"/>
          <w:highlight w:val="green"/>
          <w:lang w:val="en-GB"/>
        </w:rPr>
        <w:t xml:space="preserve"> </w:t>
      </w:r>
      <w:r w:rsidR="00B55B50" w:rsidRPr="00B0473E">
        <w:rPr>
          <w:color w:val="000000"/>
          <w:sz w:val="22"/>
          <w:szCs w:val="22"/>
          <w:highlight w:val="green"/>
          <w:lang w:val="en-GB"/>
        </w:rPr>
        <w:t xml:space="preserve">One approach to better define the </w:t>
      </w:r>
      <w:ins w:id="102" w:author="Microsoft Office User" w:date="2017-05-20T13:06:00Z">
        <w:r w:rsidR="00470FED">
          <w:rPr>
            <w:color w:val="000000"/>
            <w:sz w:val="22"/>
            <w:szCs w:val="22"/>
            <w:highlight w:val="green"/>
            <w:lang w:val="en-GB"/>
          </w:rPr>
          <w:t xml:space="preserve">precise </w:t>
        </w:r>
      </w:ins>
      <w:r w:rsidR="00B55B50" w:rsidRPr="00B0473E">
        <w:rPr>
          <w:color w:val="000000"/>
          <w:sz w:val="22"/>
          <w:szCs w:val="22"/>
          <w:highlight w:val="green"/>
          <w:lang w:val="en-GB"/>
        </w:rPr>
        <w:t xml:space="preserve">functional </w:t>
      </w:r>
      <w:del w:id="103" w:author="Microsoft Office User" w:date="2017-05-20T13:06:00Z">
        <w:r w:rsidR="00B55B50" w:rsidRPr="00142FC1">
          <w:rPr>
            <w:color w:val="000000"/>
            <w:sz w:val="22"/>
            <w:szCs w:val="22"/>
            <w:highlight w:val="green"/>
            <w:lang w:val="en-GB"/>
          </w:rPr>
          <w:delText>territories</w:delText>
        </w:r>
      </w:del>
      <w:ins w:id="104" w:author="Microsoft Office User" w:date="2017-05-20T13:06:00Z">
        <w:r w:rsidR="00470FED">
          <w:rPr>
            <w:color w:val="000000"/>
            <w:sz w:val="22"/>
            <w:szCs w:val="22"/>
            <w:highlight w:val="green"/>
            <w:lang w:val="en-GB"/>
          </w:rPr>
          <w:t>territory</w:t>
        </w:r>
      </w:ins>
      <w:r w:rsidR="00B55B50" w:rsidRPr="00B0473E">
        <w:rPr>
          <w:color w:val="000000"/>
          <w:sz w:val="22"/>
          <w:szCs w:val="22"/>
          <w:highlight w:val="green"/>
          <w:lang w:val="en-GB"/>
        </w:rPr>
        <w:t xml:space="preserve"> of </w:t>
      </w:r>
      <w:ins w:id="105" w:author="Microsoft Office User" w:date="2017-05-20T13:06:00Z">
        <w:r w:rsidR="00470FED">
          <w:rPr>
            <w:color w:val="000000"/>
            <w:sz w:val="22"/>
            <w:szCs w:val="22"/>
            <w:highlight w:val="green"/>
            <w:lang w:val="en-GB"/>
          </w:rPr>
          <w:t xml:space="preserve">a </w:t>
        </w:r>
      </w:ins>
      <w:r w:rsidR="00B55B50" w:rsidRPr="00B0473E">
        <w:rPr>
          <w:color w:val="000000"/>
          <w:sz w:val="22"/>
          <w:szCs w:val="22"/>
          <w:highlight w:val="green"/>
          <w:lang w:val="en-GB"/>
        </w:rPr>
        <w:t xml:space="preserve">non-coding </w:t>
      </w:r>
      <w:del w:id="106" w:author="Microsoft Office User" w:date="2017-05-20T13:06:00Z">
        <w:r w:rsidR="00B55B50" w:rsidRPr="00142FC1">
          <w:rPr>
            <w:color w:val="000000"/>
            <w:sz w:val="22"/>
            <w:szCs w:val="22"/>
            <w:highlight w:val="green"/>
            <w:lang w:val="en-GB"/>
          </w:rPr>
          <w:delText>elements</w:delText>
        </w:r>
      </w:del>
      <w:ins w:id="107" w:author="Microsoft Office User" w:date="2017-05-20T13:06:00Z">
        <w:r w:rsidR="00B55B50" w:rsidRPr="00B0473E">
          <w:rPr>
            <w:color w:val="000000"/>
            <w:sz w:val="22"/>
            <w:szCs w:val="22"/>
            <w:highlight w:val="green"/>
            <w:lang w:val="en-GB"/>
          </w:rPr>
          <w:t>element</w:t>
        </w:r>
      </w:ins>
      <w:r w:rsidR="00B55B50" w:rsidRPr="00B0473E">
        <w:rPr>
          <w:color w:val="000000"/>
          <w:sz w:val="22"/>
          <w:szCs w:val="22"/>
          <w:highlight w:val="green"/>
          <w:lang w:val="en-GB"/>
        </w:rPr>
        <w:t xml:space="preserve"> is </w:t>
      </w:r>
      <w:del w:id="108" w:author="Microsoft Office User" w:date="2017-05-20T13:06:00Z">
        <w:r w:rsidR="00B55B50" w:rsidRPr="00142FC1">
          <w:rPr>
            <w:color w:val="000000"/>
            <w:sz w:val="22"/>
            <w:szCs w:val="22"/>
            <w:highlight w:val="green"/>
            <w:lang w:val="en-GB"/>
          </w:rPr>
          <w:delText>to identify</w:delText>
        </w:r>
      </w:del>
      <w:ins w:id="109" w:author="Microsoft Office User" w:date="2017-05-20T13:06:00Z">
        <w:r w:rsidR="00EF1080">
          <w:rPr>
            <w:color w:val="000000"/>
            <w:sz w:val="22"/>
            <w:szCs w:val="22"/>
            <w:highlight w:val="green"/>
            <w:lang w:val="en-GB"/>
          </w:rPr>
          <w:t>identifying</w:t>
        </w:r>
      </w:ins>
      <w:r w:rsidR="00EF1080">
        <w:rPr>
          <w:color w:val="000000"/>
          <w:sz w:val="22"/>
          <w:szCs w:val="22"/>
          <w:highlight w:val="green"/>
          <w:lang w:val="en-GB"/>
        </w:rPr>
        <w:t xml:space="preserve"> </w:t>
      </w:r>
      <w:r w:rsidR="00B55B50" w:rsidRPr="00B0473E">
        <w:rPr>
          <w:color w:val="000000"/>
          <w:sz w:val="22"/>
          <w:szCs w:val="22"/>
          <w:highlight w:val="green"/>
          <w:lang w:val="en-GB"/>
        </w:rPr>
        <w:t xml:space="preserve">evolutionary conserved </w:t>
      </w:r>
      <w:del w:id="110" w:author="Microsoft Office User" w:date="2017-05-20T13:06:00Z">
        <w:r w:rsidR="00B55B50" w:rsidRPr="00142FC1">
          <w:rPr>
            <w:color w:val="000000"/>
            <w:sz w:val="22"/>
            <w:szCs w:val="22"/>
            <w:highlight w:val="green"/>
            <w:lang w:val="en-GB"/>
          </w:rPr>
          <w:delText>regions</w:delText>
        </w:r>
      </w:del>
      <w:ins w:id="111" w:author="Microsoft Office User" w:date="2017-05-20T13:06:00Z">
        <w:r w:rsidR="00470FED">
          <w:rPr>
            <w:color w:val="000000"/>
            <w:sz w:val="22"/>
            <w:szCs w:val="22"/>
            <w:highlight w:val="green"/>
            <w:lang w:val="en-GB"/>
          </w:rPr>
          <w:t>portions</w:t>
        </w:r>
      </w:ins>
      <w:r w:rsidR="00B55B50" w:rsidRPr="00B0473E">
        <w:rPr>
          <w:color w:val="000000"/>
          <w:sz w:val="22"/>
          <w:szCs w:val="22"/>
          <w:highlight w:val="green"/>
          <w:lang w:val="en-GB"/>
        </w:rPr>
        <w:t xml:space="preserve">, which are likely </w:t>
      </w:r>
      <w:del w:id="112" w:author="Microsoft Office User" w:date="2017-05-20T13:06:00Z">
        <w:r w:rsidR="00B55B50" w:rsidRPr="00142FC1">
          <w:rPr>
            <w:color w:val="000000"/>
            <w:sz w:val="22"/>
            <w:szCs w:val="22"/>
            <w:highlight w:val="green"/>
            <w:lang w:val="en-GB"/>
          </w:rPr>
          <w:delText>to be</w:delText>
        </w:r>
      </w:del>
      <w:ins w:id="113" w:author="Microsoft Office User" w:date="2017-05-20T13:06:00Z">
        <w:r w:rsidR="00470FED">
          <w:rPr>
            <w:color w:val="000000"/>
            <w:sz w:val="22"/>
            <w:szCs w:val="22"/>
            <w:highlight w:val="green"/>
            <w:lang w:val="en-GB"/>
          </w:rPr>
          <w:t>more</w:t>
        </w:r>
      </w:ins>
      <w:r w:rsidR="00470FED">
        <w:rPr>
          <w:color w:val="000000"/>
          <w:sz w:val="22"/>
          <w:szCs w:val="22"/>
          <w:highlight w:val="green"/>
          <w:lang w:val="en-GB"/>
        </w:rPr>
        <w:t xml:space="preserve"> </w:t>
      </w:r>
      <w:r w:rsidR="00B55B50" w:rsidRPr="00B0473E">
        <w:rPr>
          <w:color w:val="000000"/>
          <w:sz w:val="22"/>
          <w:szCs w:val="22"/>
          <w:highlight w:val="green"/>
          <w:lang w:val="en-GB"/>
        </w:rPr>
        <w:t>functionally important</w:t>
      </w:r>
      <w:del w:id="114" w:author="Microsoft Office User" w:date="2017-05-20T13:06:00Z">
        <w:r w:rsidR="00B55B50" w:rsidRPr="00142FC1">
          <w:rPr>
            <w:color w:val="000000"/>
            <w:sz w:val="22"/>
            <w:szCs w:val="22"/>
            <w:highlight w:val="green"/>
            <w:lang w:val="en-GB"/>
          </w:rPr>
          <w:delText xml:space="preserve"> and so are more likely to contain driver mutations</w:delText>
        </w:r>
        <w:r w:rsidR="003D3249" w:rsidRPr="00142FC1">
          <w:rPr>
            <w:color w:val="000000"/>
            <w:sz w:val="22"/>
            <w:szCs w:val="22"/>
            <w:highlight w:val="green"/>
            <w:lang w:val="en-GB"/>
          </w:rPr>
          <w:delText>. It should also be noted that</w:delText>
        </w:r>
      </w:del>
      <w:ins w:id="115" w:author="Microsoft Office User" w:date="2017-05-20T13:06:00Z">
        <w:r w:rsidR="003D3249" w:rsidRPr="00B0473E">
          <w:rPr>
            <w:color w:val="000000"/>
            <w:sz w:val="22"/>
            <w:szCs w:val="22"/>
            <w:highlight w:val="green"/>
            <w:lang w:val="en-GB"/>
          </w:rPr>
          <w:t xml:space="preserve">. </w:t>
        </w:r>
        <w:r w:rsidR="00470FED">
          <w:rPr>
            <w:color w:val="000000"/>
            <w:sz w:val="22"/>
            <w:szCs w:val="22"/>
            <w:highlight w:val="green"/>
            <w:lang w:val="en-GB"/>
          </w:rPr>
          <w:t>Moreover,</w:t>
        </w:r>
      </w:ins>
      <w:r w:rsidR="003D3249" w:rsidRPr="00B0473E">
        <w:rPr>
          <w:color w:val="000000"/>
          <w:sz w:val="22"/>
          <w:szCs w:val="22"/>
          <w:highlight w:val="green"/>
          <w:lang w:val="en-GB"/>
        </w:rPr>
        <w:t xml:space="preserve"> non-coding elements, like genes, </w:t>
      </w:r>
      <w:ins w:id="116" w:author="Microsoft Office User" w:date="2017-05-20T13:06:00Z">
        <w:r w:rsidR="00470FED">
          <w:rPr>
            <w:color w:val="000000"/>
            <w:sz w:val="22"/>
            <w:szCs w:val="22"/>
            <w:highlight w:val="green"/>
            <w:lang w:val="en-GB"/>
          </w:rPr>
          <w:t xml:space="preserve">often </w:t>
        </w:r>
      </w:ins>
      <w:r w:rsidR="003D3249" w:rsidRPr="00B0473E">
        <w:rPr>
          <w:color w:val="000000"/>
          <w:sz w:val="22"/>
          <w:szCs w:val="22"/>
          <w:highlight w:val="green"/>
          <w:lang w:val="en-GB"/>
        </w:rPr>
        <w:t xml:space="preserve">consist of discontinuous blocks of functional territories. The connections between these </w:t>
      </w:r>
      <w:del w:id="117" w:author="Microsoft Office User" w:date="2017-05-20T13:06:00Z">
        <w:r w:rsidR="003D3249" w:rsidRPr="00142FC1">
          <w:rPr>
            <w:color w:val="000000"/>
            <w:sz w:val="22"/>
            <w:szCs w:val="22"/>
            <w:highlight w:val="green"/>
            <w:lang w:val="en-GB"/>
          </w:rPr>
          <w:delText xml:space="preserve">territories </w:delText>
        </w:r>
      </w:del>
      <w:r w:rsidR="003D3249" w:rsidRPr="00B0473E">
        <w:rPr>
          <w:color w:val="000000"/>
          <w:sz w:val="22"/>
          <w:szCs w:val="22"/>
          <w:highlight w:val="green"/>
          <w:lang w:val="en-GB"/>
        </w:rPr>
        <w:t>are well understood for genes</w:t>
      </w:r>
      <w:del w:id="118" w:author="Microsoft Office User" w:date="2017-05-20T13:06:00Z">
        <w:r w:rsidR="003D3249" w:rsidRPr="00142FC1">
          <w:rPr>
            <w:color w:val="000000"/>
            <w:sz w:val="22"/>
            <w:szCs w:val="22"/>
            <w:highlight w:val="green"/>
            <w:lang w:val="en-GB"/>
          </w:rPr>
          <w:delText>, because</w:delText>
        </w:r>
      </w:del>
      <w:ins w:id="119" w:author="Microsoft Office User" w:date="2017-05-20T13:06:00Z">
        <w:r w:rsidR="00EF1080">
          <w:rPr>
            <w:color w:val="000000"/>
            <w:sz w:val="22"/>
            <w:szCs w:val="22"/>
            <w:highlight w:val="green"/>
            <w:lang w:val="en-GB"/>
          </w:rPr>
          <w:t>. That is,</w:t>
        </w:r>
      </w:ins>
      <w:r w:rsidR="00BA7FC2">
        <w:rPr>
          <w:color w:val="000000"/>
          <w:sz w:val="22"/>
          <w:szCs w:val="22"/>
          <w:highlight w:val="green"/>
          <w:lang w:val="en-GB"/>
        </w:rPr>
        <w:t xml:space="preserve"> coding </w:t>
      </w:r>
      <w:del w:id="120" w:author="Microsoft Office User" w:date="2017-05-20T13:06:00Z">
        <w:r w:rsidR="003D3249" w:rsidRPr="00142FC1">
          <w:rPr>
            <w:color w:val="000000"/>
            <w:sz w:val="22"/>
            <w:szCs w:val="22"/>
            <w:highlight w:val="green"/>
            <w:lang w:val="en-GB"/>
          </w:rPr>
          <w:delText>regions</w:delText>
        </w:r>
      </w:del>
      <w:ins w:id="121" w:author="Microsoft Office User" w:date="2017-05-20T13:06:00Z">
        <w:r w:rsidR="00BA7FC2">
          <w:rPr>
            <w:color w:val="000000"/>
            <w:sz w:val="22"/>
            <w:szCs w:val="22"/>
            <w:highlight w:val="green"/>
            <w:lang w:val="en-GB"/>
          </w:rPr>
          <w:t>exons</w:t>
        </w:r>
      </w:ins>
      <w:r w:rsidR="003D3249" w:rsidRPr="00B0473E">
        <w:rPr>
          <w:color w:val="000000"/>
          <w:sz w:val="22"/>
          <w:szCs w:val="22"/>
          <w:highlight w:val="green"/>
          <w:lang w:val="en-GB"/>
        </w:rPr>
        <w:t xml:space="preserve"> are joined up around splice junctions during processing of messenger RNA</w:t>
      </w:r>
      <w:del w:id="122" w:author="Microsoft Office User" w:date="2017-05-20T13:06:00Z">
        <w:r w:rsidR="003D3249" w:rsidRPr="00142FC1">
          <w:rPr>
            <w:color w:val="000000"/>
            <w:sz w:val="22"/>
            <w:szCs w:val="22"/>
            <w:highlight w:val="green"/>
            <w:lang w:val="en-GB"/>
          </w:rPr>
          <w:delText>, making links readily apparent</w:delText>
        </w:r>
      </w:del>
      <w:r w:rsidR="003D3249" w:rsidRPr="00B0473E">
        <w:rPr>
          <w:color w:val="000000"/>
          <w:sz w:val="22"/>
          <w:szCs w:val="22"/>
          <w:highlight w:val="green"/>
          <w:lang w:val="en-GB"/>
        </w:rPr>
        <w:t xml:space="preserve"> </w:t>
      </w:r>
      <w:r w:rsidR="003D3249" w:rsidRPr="00B0473E">
        <w:rPr>
          <w:b/>
          <w:i/>
          <w:color w:val="000000"/>
          <w:sz w:val="22"/>
          <w:szCs w:val="22"/>
          <w:highlight w:val="green"/>
          <w:lang w:val="en-GB"/>
        </w:rPr>
        <w:t>[Simplification OK?]</w:t>
      </w:r>
      <w:r w:rsidR="003D3249" w:rsidRPr="00B0473E">
        <w:rPr>
          <w:color w:val="000000"/>
          <w:sz w:val="22"/>
          <w:szCs w:val="22"/>
          <w:highlight w:val="green"/>
          <w:lang w:val="en-GB"/>
        </w:rPr>
        <w:t xml:space="preserve">. But the connections between non-coding elements and between these </w:t>
      </w:r>
      <w:del w:id="123" w:author="Microsoft Office User" w:date="2017-05-20T13:06:00Z">
        <w:r w:rsidR="003D3249" w:rsidRPr="00142FC1">
          <w:rPr>
            <w:color w:val="000000"/>
            <w:sz w:val="22"/>
            <w:szCs w:val="22"/>
            <w:highlight w:val="green"/>
            <w:lang w:val="en-GB"/>
          </w:rPr>
          <w:delText xml:space="preserve">elements </w:delText>
        </w:r>
      </w:del>
      <w:r w:rsidR="003D3249" w:rsidRPr="00B0473E">
        <w:rPr>
          <w:color w:val="000000"/>
          <w:sz w:val="22"/>
          <w:szCs w:val="22"/>
          <w:highlight w:val="green"/>
          <w:lang w:val="en-GB"/>
        </w:rPr>
        <w:t xml:space="preserve">and the genes </w:t>
      </w:r>
      <w:del w:id="124" w:author="Microsoft Office User" w:date="2017-05-20T13:06:00Z">
        <w:r w:rsidR="003D3249" w:rsidRPr="00142FC1">
          <w:rPr>
            <w:color w:val="000000"/>
            <w:sz w:val="22"/>
            <w:szCs w:val="22"/>
            <w:highlight w:val="green"/>
            <w:lang w:val="en-GB"/>
          </w:rPr>
          <w:delText xml:space="preserve">they regulate </w:delText>
        </w:r>
      </w:del>
      <w:r w:rsidR="00EF1080">
        <w:rPr>
          <w:color w:val="000000"/>
          <w:sz w:val="22"/>
          <w:szCs w:val="22"/>
          <w:highlight w:val="green"/>
          <w:lang w:val="en-GB"/>
        </w:rPr>
        <w:t>are less well understood,</w:t>
      </w:r>
      <w:r w:rsidR="003D3249" w:rsidRPr="00B0473E">
        <w:rPr>
          <w:color w:val="000000"/>
          <w:sz w:val="22"/>
          <w:szCs w:val="22"/>
          <w:highlight w:val="green"/>
          <w:lang w:val="en-GB"/>
        </w:rPr>
        <w:t xml:space="preserve"> and </w:t>
      </w:r>
      <w:del w:id="125" w:author="Microsoft Office User" w:date="2017-05-20T13:06:00Z">
        <w:r w:rsidR="003D3249" w:rsidRPr="00142FC1">
          <w:rPr>
            <w:color w:val="000000"/>
            <w:sz w:val="22"/>
            <w:szCs w:val="22"/>
            <w:highlight w:val="green"/>
            <w:lang w:val="en-GB"/>
          </w:rPr>
          <w:delText>are</w:delText>
        </w:r>
      </w:del>
      <w:ins w:id="126" w:author="Microsoft Office User" w:date="2017-05-20T13:06:00Z">
        <w:r w:rsidR="00EF1080">
          <w:rPr>
            <w:color w:val="000000"/>
            <w:sz w:val="22"/>
            <w:szCs w:val="22"/>
            <w:highlight w:val="green"/>
            <w:lang w:val="en-GB"/>
          </w:rPr>
          <w:t>potentially</w:t>
        </w:r>
      </w:ins>
      <w:r w:rsidR="003D3249" w:rsidRPr="00B0473E">
        <w:rPr>
          <w:color w:val="000000"/>
          <w:sz w:val="22"/>
          <w:szCs w:val="22"/>
          <w:highlight w:val="green"/>
          <w:lang w:val="en-GB"/>
        </w:rPr>
        <w:t xml:space="preserve"> complex — genes can be connected to multiple promoters and enhancers, and one enhancer can affect multiple genes</w:t>
      </w:r>
      <w:r w:rsidR="00242B61" w:rsidRPr="00B0473E">
        <w:rPr>
          <w:color w:val="000000"/>
          <w:sz w:val="22"/>
          <w:szCs w:val="22"/>
          <w:highlight w:val="green"/>
          <w:lang w:val="en-GB"/>
        </w:rPr>
        <w:t>.</w:t>
      </w:r>
    </w:p>
    <w:p w14:paraId="516D5C0B" w14:textId="77777777" w:rsidR="002B1D57" w:rsidRDefault="002B1D57" w:rsidP="00207B1F">
      <w:pPr>
        <w:spacing w:line="360" w:lineRule="auto"/>
        <w:textAlignment w:val="baseline"/>
        <w:rPr>
          <w:color w:val="000000"/>
          <w:sz w:val="22"/>
          <w:szCs w:val="22"/>
          <w:lang w:val="en-GB"/>
        </w:rPr>
      </w:pPr>
    </w:p>
    <w:p w14:paraId="7A3A140D" w14:textId="77777777" w:rsidR="00951A24" w:rsidRDefault="00951A24" w:rsidP="00B0473E">
      <w:pPr>
        <w:spacing w:line="360" w:lineRule="auto"/>
        <w:textAlignment w:val="baseline"/>
        <w:rPr>
          <w:color w:val="000000"/>
          <w:sz w:val="22"/>
          <w:szCs w:val="22"/>
        </w:rPr>
      </w:pPr>
    </w:p>
    <w:p w14:paraId="52F7E648" w14:textId="21773AD2" w:rsidR="00242B61" w:rsidRPr="00B0473E" w:rsidRDefault="00207B1F" w:rsidP="00B0473E">
      <w:pPr>
        <w:spacing w:line="360" w:lineRule="auto"/>
        <w:textAlignment w:val="baseline"/>
        <w:rPr>
          <w:color w:val="000000"/>
          <w:sz w:val="22"/>
          <w:highlight w:val="green"/>
          <w:rPrChange w:id="127" w:author="Microsoft Office User" w:date="2017-05-20T13:06:00Z">
            <w:rPr>
              <w:color w:val="000000"/>
              <w:sz w:val="22"/>
              <w:lang w:val="en-GB"/>
            </w:rPr>
          </w:rPrChange>
        </w:rPr>
      </w:pPr>
      <w:r w:rsidRPr="00B0473E">
        <w:rPr>
          <w:color w:val="000000"/>
          <w:sz w:val="22"/>
          <w:szCs w:val="22"/>
          <w:highlight w:val="green"/>
        </w:rPr>
        <w:t xml:space="preserve">After defining the functional territory of </w:t>
      </w:r>
      <w:del w:id="128" w:author="Microsoft Office User" w:date="2017-05-20T13:06:00Z">
        <w:r w:rsidRPr="00142FC1">
          <w:rPr>
            <w:color w:val="000000"/>
            <w:sz w:val="22"/>
            <w:szCs w:val="22"/>
            <w:highlight w:val="green"/>
          </w:rPr>
          <w:delText>an individual</w:delText>
        </w:r>
      </w:del>
      <w:ins w:id="129" w:author="Microsoft Office User" w:date="2017-05-20T13:06:00Z">
        <w:r w:rsidRPr="00B0473E">
          <w:rPr>
            <w:color w:val="000000"/>
            <w:sz w:val="22"/>
            <w:szCs w:val="22"/>
            <w:highlight w:val="green"/>
          </w:rPr>
          <w:t>a</w:t>
        </w:r>
      </w:ins>
      <w:r w:rsidRPr="00B0473E">
        <w:rPr>
          <w:color w:val="000000"/>
          <w:sz w:val="22"/>
          <w:szCs w:val="22"/>
          <w:highlight w:val="green"/>
        </w:rPr>
        <w:t xml:space="preserve"> non-coding </w:t>
      </w:r>
      <w:del w:id="130" w:author="Microsoft Office User" w:date="2017-05-20T13:06:00Z">
        <w:r w:rsidRPr="00142FC1">
          <w:rPr>
            <w:color w:val="000000"/>
            <w:sz w:val="22"/>
            <w:szCs w:val="22"/>
            <w:highlight w:val="green"/>
          </w:rPr>
          <w:delText>element</w:delText>
        </w:r>
      </w:del>
      <w:ins w:id="131" w:author="Microsoft Office User" w:date="2017-05-20T13:06:00Z">
        <w:r w:rsidRPr="00B0473E">
          <w:rPr>
            <w:color w:val="000000"/>
            <w:sz w:val="22"/>
            <w:szCs w:val="22"/>
            <w:highlight w:val="green"/>
          </w:rPr>
          <w:t>element</w:t>
        </w:r>
        <w:r w:rsidR="00BA7FC2">
          <w:rPr>
            <w:color w:val="000000"/>
            <w:sz w:val="22"/>
            <w:szCs w:val="22"/>
            <w:highlight w:val="green"/>
          </w:rPr>
          <w:t>s</w:t>
        </w:r>
      </w:ins>
      <w:r w:rsidRPr="00B0473E">
        <w:rPr>
          <w:color w:val="000000"/>
          <w:sz w:val="22"/>
          <w:szCs w:val="22"/>
          <w:highlight w:val="green"/>
        </w:rPr>
        <w:t xml:space="preserve">, the next step involves </w:t>
      </w:r>
      <w:del w:id="132" w:author="Microsoft Office User" w:date="2017-05-20T13:06:00Z">
        <w:r w:rsidRPr="00142FC1">
          <w:rPr>
            <w:color w:val="000000"/>
            <w:sz w:val="22"/>
            <w:szCs w:val="22"/>
            <w:highlight w:val="green"/>
          </w:rPr>
          <w:delText xml:space="preserve">mutation burden </w:delText>
        </w:r>
      </w:del>
      <w:r w:rsidR="00BA7FC2">
        <w:rPr>
          <w:color w:val="000000"/>
          <w:sz w:val="22"/>
          <w:szCs w:val="22"/>
          <w:highlight w:val="green"/>
        </w:rPr>
        <w:t xml:space="preserve">testing </w:t>
      </w:r>
      <w:ins w:id="133" w:author="Microsoft Office User" w:date="2017-05-20T13:06:00Z">
        <w:r w:rsidR="00BA7FC2">
          <w:rPr>
            <w:color w:val="000000"/>
            <w:sz w:val="22"/>
            <w:szCs w:val="22"/>
            <w:highlight w:val="green"/>
          </w:rPr>
          <w:t xml:space="preserve">for </w:t>
        </w:r>
        <w:r w:rsidRPr="00B0473E">
          <w:rPr>
            <w:color w:val="000000"/>
            <w:sz w:val="22"/>
            <w:szCs w:val="22"/>
            <w:highlight w:val="green"/>
          </w:rPr>
          <w:t>mutation</w:t>
        </w:r>
        <w:r w:rsidR="00EF1080">
          <w:rPr>
            <w:color w:val="000000"/>
            <w:sz w:val="22"/>
            <w:szCs w:val="22"/>
            <w:highlight w:val="green"/>
          </w:rPr>
          <w:t>al</w:t>
        </w:r>
        <w:r w:rsidRPr="00B0473E">
          <w:rPr>
            <w:color w:val="000000"/>
            <w:sz w:val="22"/>
            <w:szCs w:val="22"/>
            <w:highlight w:val="green"/>
          </w:rPr>
          <w:t xml:space="preserve"> burden </w:t>
        </w:r>
      </w:ins>
      <w:r w:rsidRPr="00B0473E">
        <w:rPr>
          <w:color w:val="000000"/>
          <w:sz w:val="22"/>
          <w:szCs w:val="22"/>
          <w:highlight w:val="green"/>
        </w:rPr>
        <w:t xml:space="preserve">over many elements. </w:t>
      </w:r>
      <w:del w:id="134" w:author="Microsoft Office User" w:date="2017-05-20T13:06:00Z">
        <w:r w:rsidRPr="00142FC1">
          <w:rPr>
            <w:color w:val="000000"/>
            <w:sz w:val="22"/>
            <w:szCs w:val="22"/>
            <w:highlight w:val="green"/>
          </w:rPr>
          <w:delText>Lack of specificity in non-coding annotation</w:delText>
        </w:r>
      </w:del>
      <w:ins w:id="135" w:author="Microsoft Office User" w:date="2017-05-20T13:06:00Z">
        <w:r w:rsidR="00BA7FC2">
          <w:rPr>
            <w:color w:val="000000"/>
            <w:sz w:val="22"/>
            <w:szCs w:val="22"/>
            <w:highlight w:val="green"/>
          </w:rPr>
          <w:t>The more elements that one tests over</w:t>
        </w:r>
      </w:ins>
      <w:r w:rsidR="00BA7FC2">
        <w:rPr>
          <w:color w:val="000000"/>
          <w:sz w:val="22"/>
          <w:szCs w:val="22"/>
          <w:highlight w:val="green"/>
        </w:rPr>
        <w:t xml:space="preserve"> will </w:t>
      </w:r>
      <w:del w:id="136" w:author="Microsoft Office User" w:date="2017-05-20T13:06:00Z">
        <w:r w:rsidRPr="00142FC1">
          <w:rPr>
            <w:color w:val="000000"/>
            <w:sz w:val="22"/>
            <w:szCs w:val="22"/>
            <w:highlight w:val="green"/>
          </w:rPr>
          <w:delText>increase the</w:delText>
        </w:r>
      </w:del>
      <w:ins w:id="137" w:author="Microsoft Office User" w:date="2017-05-20T13:06:00Z">
        <w:r w:rsidR="00BA7FC2">
          <w:rPr>
            <w:color w:val="000000"/>
            <w:sz w:val="22"/>
            <w:szCs w:val="22"/>
            <w:highlight w:val="green"/>
          </w:rPr>
          <w:t>exact a</w:t>
        </w:r>
      </w:ins>
      <w:r w:rsidR="00BA7FC2">
        <w:rPr>
          <w:color w:val="000000"/>
          <w:sz w:val="22"/>
          <w:szCs w:val="22"/>
          <w:highlight w:val="green"/>
        </w:rPr>
        <w:t xml:space="preserve"> multiple-testing </w:t>
      </w:r>
      <w:del w:id="138" w:author="Microsoft Office User" w:date="2017-05-20T13:06:00Z">
        <w:r w:rsidRPr="00142FC1">
          <w:rPr>
            <w:color w:val="000000"/>
            <w:sz w:val="22"/>
            <w:szCs w:val="22"/>
            <w:highlight w:val="green"/>
          </w:rPr>
          <w:delText>burden, which will decrease driver detection power. One</w:delText>
        </w:r>
      </w:del>
      <w:ins w:id="139" w:author="Microsoft Office User" w:date="2017-05-20T13:06:00Z">
        <w:r w:rsidR="00BA7FC2">
          <w:rPr>
            <w:color w:val="000000"/>
            <w:sz w:val="22"/>
            <w:szCs w:val="22"/>
            <w:highlight w:val="green"/>
          </w:rPr>
          <w:t>penalty on the resulting statistics</w:t>
        </w:r>
        <w:r w:rsidRPr="00B0473E">
          <w:rPr>
            <w:color w:val="000000"/>
            <w:sz w:val="22"/>
            <w:szCs w:val="22"/>
            <w:highlight w:val="green"/>
          </w:rPr>
          <w:t xml:space="preserve">. </w:t>
        </w:r>
        <w:r w:rsidR="00BA7FC2">
          <w:rPr>
            <w:color w:val="000000"/>
            <w:sz w:val="22"/>
            <w:szCs w:val="22"/>
            <w:highlight w:val="green"/>
          </w:rPr>
          <w:t>Thus, o</w:t>
        </w:r>
        <w:r w:rsidRPr="00B0473E">
          <w:rPr>
            <w:color w:val="000000"/>
            <w:sz w:val="22"/>
            <w:szCs w:val="22"/>
            <w:highlight w:val="green"/>
          </w:rPr>
          <w:t>ne</w:t>
        </w:r>
      </w:ins>
      <w:r w:rsidRPr="00B0473E">
        <w:rPr>
          <w:color w:val="000000"/>
          <w:sz w:val="22"/>
          <w:szCs w:val="22"/>
          <w:highlight w:val="green"/>
        </w:rPr>
        <w:t xml:space="preserve"> can increase </w:t>
      </w:r>
      <w:del w:id="140" w:author="Microsoft Office User" w:date="2017-05-20T13:06:00Z">
        <w:r w:rsidRPr="00142FC1">
          <w:rPr>
            <w:color w:val="000000"/>
            <w:sz w:val="22"/>
            <w:szCs w:val="22"/>
            <w:highlight w:val="green"/>
          </w:rPr>
          <w:delText>specificity</w:delText>
        </w:r>
      </w:del>
      <w:ins w:id="141" w:author="Microsoft Office User" w:date="2017-05-20T13:06:00Z">
        <w:r w:rsidR="00BA7FC2">
          <w:rPr>
            <w:color w:val="000000"/>
            <w:sz w:val="22"/>
            <w:szCs w:val="22"/>
            <w:highlight w:val="green"/>
          </w:rPr>
          <w:t>power</w:t>
        </w:r>
      </w:ins>
      <w:r w:rsidR="00BA7FC2">
        <w:rPr>
          <w:color w:val="000000"/>
          <w:sz w:val="22"/>
          <w:szCs w:val="22"/>
          <w:highlight w:val="green"/>
        </w:rPr>
        <w:t xml:space="preserve"> </w:t>
      </w:r>
      <w:r w:rsidRPr="00B0473E">
        <w:rPr>
          <w:color w:val="000000"/>
          <w:sz w:val="22"/>
          <w:szCs w:val="22"/>
          <w:highlight w:val="green"/>
        </w:rPr>
        <w:t>through</w:t>
      </w:r>
      <w:r w:rsidR="00BA7FC2">
        <w:rPr>
          <w:color w:val="000000"/>
          <w:sz w:val="22"/>
          <w:szCs w:val="22"/>
          <w:highlight w:val="green"/>
        </w:rPr>
        <w:t xml:space="preserve"> </w:t>
      </w:r>
      <w:del w:id="142" w:author="Microsoft Office User" w:date="2017-05-20T13:06:00Z">
        <w:r w:rsidRPr="00142FC1">
          <w:rPr>
            <w:color w:val="000000"/>
            <w:sz w:val="22"/>
            <w:szCs w:val="22"/>
            <w:highlight w:val="green"/>
          </w:rPr>
          <w:delText>removing</w:delText>
        </w:r>
      </w:del>
      <w:ins w:id="143" w:author="Microsoft Office User" w:date="2017-05-20T13:06:00Z">
        <w:r w:rsidR="00BA7FC2">
          <w:rPr>
            <w:color w:val="000000"/>
            <w:sz w:val="22"/>
            <w:szCs w:val="22"/>
            <w:highlight w:val="green"/>
          </w:rPr>
          <w:t>making the element set</w:t>
        </w:r>
      </w:ins>
      <w:r w:rsidR="00BA7FC2">
        <w:rPr>
          <w:color w:val="000000"/>
          <w:sz w:val="22"/>
          <w:szCs w:val="22"/>
          <w:highlight w:val="green"/>
        </w:rPr>
        <w:t xml:space="preserve"> as </w:t>
      </w:r>
      <w:del w:id="144" w:author="Microsoft Office User" w:date="2017-05-20T13:06:00Z">
        <w:r w:rsidRPr="00142FC1">
          <w:rPr>
            <w:color w:val="000000"/>
            <w:sz w:val="22"/>
            <w:szCs w:val="22"/>
            <w:highlight w:val="green"/>
          </w:rPr>
          <w:delText>much false positives</w:delText>
        </w:r>
      </w:del>
      <w:ins w:id="145" w:author="Microsoft Office User" w:date="2017-05-20T13:06:00Z">
        <w:r w:rsidR="00BA7FC2">
          <w:rPr>
            <w:color w:val="000000"/>
            <w:sz w:val="22"/>
            <w:szCs w:val="22"/>
            <w:highlight w:val="green"/>
          </w:rPr>
          <w:t>small and accurate</w:t>
        </w:r>
      </w:ins>
      <w:r w:rsidR="00BA7FC2">
        <w:rPr>
          <w:color w:val="000000"/>
          <w:sz w:val="22"/>
          <w:szCs w:val="22"/>
          <w:highlight w:val="green"/>
        </w:rPr>
        <w:t xml:space="preserve"> </w:t>
      </w:r>
      <w:r w:rsidR="00EF1080">
        <w:rPr>
          <w:color w:val="000000"/>
          <w:sz w:val="22"/>
          <w:szCs w:val="22"/>
          <w:highlight w:val="green"/>
        </w:rPr>
        <w:t>as possible</w:t>
      </w:r>
      <w:del w:id="146" w:author="Microsoft Office User" w:date="2017-05-20T13:06:00Z">
        <w:r w:rsidRPr="00142FC1">
          <w:rPr>
            <w:color w:val="000000"/>
            <w:sz w:val="22"/>
            <w:szCs w:val="22"/>
            <w:highlight w:val="green"/>
          </w:rPr>
          <w:delText xml:space="preserve"> in the annotation set. </w:delText>
        </w:r>
        <w:r w:rsidR="00951A24" w:rsidRPr="00D248DA">
          <w:rPr>
            <w:color w:val="000000"/>
            <w:sz w:val="22"/>
            <w:szCs w:val="22"/>
            <w:lang w:val="en-GB"/>
          </w:rPr>
          <w:delText>Power calculations show that restricting annotation to smaller</w:delText>
        </w:r>
        <w:r w:rsidR="00951A24">
          <w:rPr>
            <w:color w:val="000000"/>
            <w:sz w:val="22"/>
            <w:szCs w:val="22"/>
            <w:lang w:val="en-GB"/>
          </w:rPr>
          <w:delText>,</w:delText>
        </w:r>
        <w:r w:rsidR="00951A24" w:rsidRPr="00D248DA">
          <w:rPr>
            <w:color w:val="000000"/>
            <w:sz w:val="22"/>
            <w:szCs w:val="22"/>
            <w:lang w:val="en-GB"/>
          </w:rPr>
          <w:delText xml:space="preserve"> functionally relevant </w:delText>
        </w:r>
        <w:r w:rsidR="00951A24">
          <w:rPr>
            <w:color w:val="000000"/>
            <w:sz w:val="22"/>
            <w:szCs w:val="22"/>
            <w:lang w:val="en-GB"/>
          </w:rPr>
          <w:delText>regions</w:delText>
        </w:r>
        <w:r w:rsidR="00951A24" w:rsidRPr="00D248DA">
          <w:rPr>
            <w:color w:val="000000"/>
            <w:sz w:val="22"/>
            <w:szCs w:val="22"/>
            <w:lang w:val="en-GB"/>
          </w:rPr>
          <w:delText xml:space="preserve"> enhances power</w:delText>
        </w:r>
      </w:del>
      <w:r w:rsidR="00BA7FC2">
        <w:rPr>
          <w:color w:val="000000"/>
          <w:sz w:val="22"/>
          <w:highlight w:val="green"/>
          <w:rPrChange w:id="147" w:author="Microsoft Office User" w:date="2017-05-20T13:06:00Z">
            <w:rPr>
              <w:color w:val="000000"/>
              <w:sz w:val="22"/>
              <w:lang w:val="en-GB"/>
            </w:rPr>
          </w:rPrChange>
        </w:rPr>
        <w:t xml:space="preserve">. </w:t>
      </w:r>
      <w:r w:rsidR="00242B61" w:rsidRPr="00B0473E">
        <w:rPr>
          <w:color w:val="000000"/>
          <w:sz w:val="22"/>
          <w:szCs w:val="22"/>
          <w:highlight w:val="green"/>
          <w:lang w:val="en-GB"/>
        </w:rPr>
        <w:t xml:space="preserve">Thus, the best way to increase the power of driver detection in non-coding elements is, perhaps non-intuitively, not to investigate every base in the genome. Rather, it is to analyse a compact and highly accurate annotation set containing as few elements as possible, in which each element corresponds </w:t>
      </w:r>
      <w:ins w:id="148" w:author="Microsoft Office User" w:date="2017-05-20T13:06:00Z">
        <w:r w:rsidR="00BA7FC2">
          <w:rPr>
            <w:color w:val="000000"/>
            <w:sz w:val="22"/>
            <w:szCs w:val="22"/>
            <w:highlight w:val="green"/>
            <w:lang w:val="en-GB"/>
          </w:rPr>
          <w:t xml:space="preserve">as </w:t>
        </w:r>
      </w:ins>
      <w:r w:rsidR="00242B61" w:rsidRPr="00B0473E">
        <w:rPr>
          <w:color w:val="000000"/>
          <w:sz w:val="22"/>
          <w:szCs w:val="22"/>
          <w:highlight w:val="green"/>
          <w:lang w:val="en-GB"/>
        </w:rPr>
        <w:t>closely</w:t>
      </w:r>
      <w:r w:rsidR="00BA7FC2">
        <w:rPr>
          <w:color w:val="000000"/>
          <w:sz w:val="22"/>
          <w:szCs w:val="22"/>
          <w:highlight w:val="green"/>
          <w:lang w:val="en-GB"/>
        </w:rPr>
        <w:t xml:space="preserve"> </w:t>
      </w:r>
      <w:ins w:id="149" w:author="Microsoft Office User" w:date="2017-05-20T13:06:00Z">
        <w:r w:rsidR="00BA7FC2">
          <w:rPr>
            <w:color w:val="000000"/>
            <w:sz w:val="22"/>
            <w:szCs w:val="22"/>
            <w:highlight w:val="green"/>
            <w:lang w:val="en-GB"/>
          </w:rPr>
          <w:t>as possible</w:t>
        </w:r>
        <w:r w:rsidR="00242B61" w:rsidRPr="00B0473E">
          <w:rPr>
            <w:color w:val="000000"/>
            <w:sz w:val="22"/>
            <w:szCs w:val="22"/>
            <w:highlight w:val="green"/>
            <w:lang w:val="en-GB"/>
          </w:rPr>
          <w:t xml:space="preserve"> </w:t>
        </w:r>
      </w:ins>
      <w:r w:rsidR="00242B61" w:rsidRPr="00B0473E">
        <w:rPr>
          <w:color w:val="000000"/>
          <w:sz w:val="22"/>
          <w:szCs w:val="22"/>
          <w:highlight w:val="green"/>
          <w:lang w:val="en-GB"/>
        </w:rPr>
        <w:t>to an underlying functional territory</w:t>
      </w:r>
      <w:del w:id="150" w:author="Microsoft Office User" w:date="2017-05-20T13:06:00Z">
        <w:r w:rsidR="00242B61" w:rsidRPr="00142FC1">
          <w:rPr>
            <w:color w:val="000000"/>
            <w:sz w:val="22"/>
            <w:szCs w:val="22"/>
            <w:highlight w:val="green"/>
          </w:rPr>
          <w:delText xml:space="preserve"> and potentially links discontinuous functional regions in the non-coding genome</w:delText>
        </w:r>
      </w:del>
      <w:r w:rsidR="00242B61" w:rsidRPr="00B0473E">
        <w:rPr>
          <w:color w:val="000000"/>
          <w:sz w:val="22"/>
          <w:szCs w:val="22"/>
          <w:highlight w:val="green"/>
        </w:rPr>
        <w:t xml:space="preserve">. </w:t>
      </w:r>
    </w:p>
    <w:p w14:paraId="45E08FC2" w14:textId="77777777" w:rsidR="00242B61" w:rsidRDefault="00242B61" w:rsidP="00207B1F">
      <w:pPr>
        <w:spacing w:line="480" w:lineRule="auto"/>
        <w:ind w:firstLine="720"/>
        <w:textAlignment w:val="baseline"/>
        <w:rPr>
          <w:color w:val="000000"/>
          <w:sz w:val="22"/>
          <w:szCs w:val="22"/>
        </w:rPr>
      </w:pPr>
    </w:p>
    <w:p w14:paraId="6DCB7785" w14:textId="77777777" w:rsidR="00D5584C" w:rsidRDefault="00D5584C" w:rsidP="00B0473E">
      <w:pPr>
        <w:spacing w:line="480" w:lineRule="auto"/>
        <w:textAlignment w:val="baseline"/>
        <w:rPr>
          <w:color w:val="000000"/>
          <w:sz w:val="22"/>
          <w:szCs w:val="22"/>
        </w:rPr>
      </w:pPr>
    </w:p>
    <w:p w14:paraId="37B563F4" w14:textId="76185118" w:rsidR="00BA7FC2" w:rsidRDefault="00D5584C" w:rsidP="00D5584C">
      <w:pPr>
        <w:spacing w:line="360" w:lineRule="auto"/>
        <w:textAlignment w:val="baseline"/>
        <w:rPr>
          <w:color w:val="000000"/>
          <w:sz w:val="22"/>
          <w:highlight w:val="green"/>
          <w:lang w:val="en-GB"/>
          <w:rPrChange w:id="151" w:author="Microsoft Office User" w:date="2017-05-20T13:06:00Z">
            <w:rPr>
              <w:color w:val="000000"/>
              <w:sz w:val="22"/>
              <w:lang w:val="en-GB"/>
            </w:rPr>
          </w:rPrChange>
        </w:rPr>
      </w:pPr>
      <w:r w:rsidRPr="00B0473E">
        <w:rPr>
          <w:color w:val="000000"/>
          <w:sz w:val="22"/>
          <w:szCs w:val="22"/>
          <w:highlight w:val="green"/>
        </w:rPr>
        <w:t xml:space="preserve">An additional difficulty with non-coding mutations is evaluating their functional impact. </w:t>
      </w:r>
      <w:del w:id="152" w:author="Microsoft Office User" w:date="2017-05-20T13:06:00Z">
        <w:r w:rsidRPr="00142FC1">
          <w:rPr>
            <w:color w:val="000000"/>
            <w:sz w:val="22"/>
            <w:szCs w:val="22"/>
            <w:highlight w:val="green"/>
          </w:rPr>
          <w:delText>Currently, it is unclear whether substitution of each nucleotide in a regulatory region has an equal functional impact.</w:delText>
        </w:r>
        <w:r w:rsidRPr="00142FC1">
          <w:rPr>
            <w:color w:val="000000"/>
            <w:sz w:val="22"/>
            <w:szCs w:val="22"/>
            <w:highlight w:val="green"/>
            <w:lang w:val="en-GB"/>
          </w:rPr>
          <w:delText xml:space="preserve"> In some circumstances, it is clear what effect a mutation will have — if it breaks a transcription-factor binding site or creates a new one, for instance</w:delText>
        </w:r>
        <w:r w:rsidRPr="00142FC1">
          <w:rPr>
            <w:color w:val="000000"/>
            <w:sz w:val="22"/>
            <w:szCs w:val="22"/>
            <w:highlight w:val="green"/>
            <w:vertAlign w:val="superscript"/>
            <w:lang w:val="en-GB"/>
          </w:rPr>
          <w:delText>8</w:delText>
        </w:r>
        <w:r w:rsidRPr="00142FC1">
          <w:rPr>
            <w:color w:val="000000"/>
            <w:sz w:val="22"/>
            <w:szCs w:val="22"/>
            <w:highlight w:val="green"/>
            <w:lang w:val="en-GB"/>
          </w:rPr>
          <w:delText xml:space="preserve">. Nonetheless, better metrics of functional impact are needed over the whole genome to find non-coding equivalents of the coding mutations known to alter protein production or behaviour. </w:delText>
        </w:r>
        <w:r w:rsidRPr="00142FC1">
          <w:rPr>
            <w:color w:val="000000"/>
            <w:sz w:val="22"/>
            <w:szCs w:val="22"/>
            <w:highlight w:val="green"/>
          </w:rPr>
          <w:delText>Finally, the power to detect drivers in non-coding regions is dependent on the uniformity of the underlying background mutation rate</w:delText>
        </w:r>
        <w:r w:rsidRPr="00142FC1">
          <w:rPr>
            <w:color w:val="000000"/>
            <w:sz w:val="22"/>
            <w:szCs w:val="22"/>
            <w:highlight w:val="green"/>
            <w:lang w:val="en-GB"/>
          </w:rPr>
          <w:delText>. However, this is not the case for wide expanses of the genome</w:delText>
        </w:r>
        <w:r w:rsidRPr="00142FC1">
          <w:rPr>
            <w:noProof/>
            <w:color w:val="000000"/>
            <w:sz w:val="22"/>
            <w:szCs w:val="22"/>
            <w:highlight w:val="green"/>
            <w:vertAlign w:val="superscript"/>
            <w:lang w:val="en-GB"/>
          </w:rPr>
          <w:delText>9</w:delText>
        </w:r>
        <w:r w:rsidRPr="00142FC1">
          <w:rPr>
            <w:color w:val="000000"/>
            <w:sz w:val="22"/>
            <w:szCs w:val="22"/>
            <w:highlight w:val="green"/>
            <w:lang w:val="en-GB"/>
          </w:rPr>
          <w:delText xml:space="preserve">, so the approach will require further refinement </w:delText>
        </w:r>
        <w:r w:rsidRPr="00142FC1">
          <w:rPr>
            <w:b/>
            <w:i/>
            <w:color w:val="000000"/>
            <w:sz w:val="22"/>
            <w:szCs w:val="22"/>
            <w:highlight w:val="green"/>
            <w:lang w:val="en-GB"/>
          </w:rPr>
          <w:delText>[OK to shorten? To avoid defining chromatin and explaining how the signals causes mutational changes]</w:delText>
        </w:r>
        <w:r w:rsidR="00A31B29">
          <w:rPr>
            <w:b/>
            <w:i/>
            <w:color w:val="000000"/>
            <w:sz w:val="22"/>
            <w:szCs w:val="22"/>
            <w:highlight w:val="green"/>
            <w:lang w:val="en-GB"/>
          </w:rPr>
          <w:delText xml:space="preserve"> [[ok]]</w:delText>
        </w:r>
        <w:r w:rsidRPr="00142FC1">
          <w:rPr>
            <w:color w:val="000000"/>
            <w:sz w:val="22"/>
            <w:szCs w:val="22"/>
            <w:highlight w:val="green"/>
            <w:lang w:val="en-GB"/>
          </w:rPr>
          <w:delText>.</w:delText>
        </w:r>
      </w:del>
      <w:ins w:id="153" w:author="Microsoft Office User" w:date="2017-05-20T13:06:00Z">
        <w:r w:rsidRPr="00B0473E">
          <w:rPr>
            <w:color w:val="000000"/>
            <w:sz w:val="22"/>
            <w:szCs w:val="22"/>
            <w:highlight w:val="green"/>
          </w:rPr>
          <w:t xml:space="preserve">Currently, it is unclear whether </w:t>
        </w:r>
        <w:r w:rsidR="00BA7FC2">
          <w:rPr>
            <w:color w:val="000000"/>
            <w:sz w:val="22"/>
            <w:szCs w:val="22"/>
            <w:highlight w:val="green"/>
          </w:rPr>
          <w:t xml:space="preserve">each potential </w:t>
        </w:r>
        <w:r w:rsidRPr="00B0473E">
          <w:rPr>
            <w:color w:val="000000"/>
            <w:sz w:val="22"/>
            <w:szCs w:val="22"/>
            <w:highlight w:val="green"/>
          </w:rPr>
          <w:t xml:space="preserve">substitution of </w:t>
        </w:r>
        <w:r w:rsidR="00BA7FC2">
          <w:rPr>
            <w:color w:val="000000"/>
            <w:sz w:val="22"/>
            <w:szCs w:val="22"/>
            <w:highlight w:val="green"/>
          </w:rPr>
          <w:t xml:space="preserve">a </w:t>
        </w:r>
        <w:r w:rsidRPr="00B0473E">
          <w:rPr>
            <w:color w:val="000000"/>
            <w:sz w:val="22"/>
            <w:szCs w:val="22"/>
            <w:highlight w:val="green"/>
          </w:rPr>
          <w:t>nucleotide in a regulatory region has an equal impact</w:t>
        </w:r>
      </w:ins>
    </w:p>
    <w:p w14:paraId="1DEBF883" w14:textId="77777777" w:rsidR="00D5584C" w:rsidRDefault="00D5584C" w:rsidP="00142FC1">
      <w:pPr>
        <w:spacing w:line="480" w:lineRule="auto"/>
        <w:textAlignment w:val="baseline"/>
        <w:rPr>
          <w:del w:id="154" w:author="Microsoft Office User" w:date="2017-05-20T13:06:00Z"/>
          <w:color w:val="000000"/>
          <w:sz w:val="22"/>
          <w:szCs w:val="22"/>
        </w:rPr>
      </w:pPr>
    </w:p>
    <w:p w14:paraId="00A9778F" w14:textId="77777777" w:rsidR="00207B1F" w:rsidRDefault="00207B1F" w:rsidP="00E0034A">
      <w:pPr>
        <w:spacing w:line="360" w:lineRule="auto"/>
        <w:textAlignment w:val="baseline"/>
        <w:rPr>
          <w:del w:id="155" w:author="Microsoft Office User" w:date="2017-05-20T13:06:00Z"/>
          <w:color w:val="000000"/>
          <w:sz w:val="22"/>
          <w:szCs w:val="22"/>
          <w:lang w:val="en-GB"/>
        </w:rPr>
      </w:pPr>
    </w:p>
    <w:p w14:paraId="005C64BF" w14:textId="77777777" w:rsidR="00207B1F" w:rsidRDefault="00207B1F" w:rsidP="00E0034A">
      <w:pPr>
        <w:spacing w:line="360" w:lineRule="auto"/>
        <w:textAlignment w:val="baseline"/>
        <w:rPr>
          <w:del w:id="156" w:author="Microsoft Office User" w:date="2017-05-20T13:06:00Z"/>
          <w:color w:val="000000"/>
          <w:sz w:val="22"/>
          <w:szCs w:val="22"/>
          <w:lang w:val="en-GB"/>
        </w:rPr>
      </w:pPr>
    </w:p>
    <w:p w14:paraId="7391A4EA" w14:textId="77777777" w:rsidR="00207B1F" w:rsidRDefault="00207B1F" w:rsidP="00E0034A">
      <w:pPr>
        <w:spacing w:line="360" w:lineRule="auto"/>
        <w:textAlignment w:val="baseline"/>
        <w:rPr>
          <w:del w:id="157" w:author="Microsoft Office User" w:date="2017-05-20T13:06:00Z"/>
          <w:color w:val="000000"/>
          <w:sz w:val="22"/>
          <w:szCs w:val="22"/>
          <w:lang w:val="en-GB"/>
        </w:rPr>
      </w:pPr>
    </w:p>
    <w:p w14:paraId="35708CD2" w14:textId="77777777" w:rsidR="00207B1F" w:rsidRDefault="00A31B29" w:rsidP="00E0034A">
      <w:pPr>
        <w:spacing w:line="360" w:lineRule="auto"/>
        <w:textAlignment w:val="baseline"/>
        <w:rPr>
          <w:del w:id="158" w:author="Microsoft Office User" w:date="2017-05-20T13:06:00Z"/>
          <w:color w:val="000000"/>
          <w:sz w:val="22"/>
          <w:szCs w:val="22"/>
          <w:lang w:val="en-GB"/>
        </w:rPr>
      </w:pPr>
      <w:del w:id="159" w:author="Microsoft Office User" w:date="2017-05-20T13:06:00Z">
        <w:r>
          <w:rPr>
            <w:color w:val="000000"/>
            <w:sz w:val="22"/>
            <w:szCs w:val="22"/>
            <w:lang w:val="en-GB"/>
          </w:rPr>
          <w:delText>[[SK2MG: This cyan block should be deleted]]</w:delText>
        </w:r>
      </w:del>
    </w:p>
    <w:p w14:paraId="39D72058" w14:textId="77777777" w:rsidR="00207B1F" w:rsidRDefault="00207B1F" w:rsidP="00E0034A">
      <w:pPr>
        <w:spacing w:line="360" w:lineRule="auto"/>
        <w:textAlignment w:val="baseline"/>
        <w:rPr>
          <w:del w:id="160" w:author="Microsoft Office User" w:date="2017-05-20T13:06:00Z"/>
          <w:color w:val="000000"/>
          <w:sz w:val="22"/>
          <w:szCs w:val="22"/>
          <w:lang w:val="en-GB"/>
        </w:rPr>
      </w:pPr>
    </w:p>
    <w:p w14:paraId="0D009176" w14:textId="77777777" w:rsidR="0018675F" w:rsidRPr="00142FC1" w:rsidRDefault="00EC5E6E" w:rsidP="00E0034A">
      <w:pPr>
        <w:spacing w:line="360" w:lineRule="auto"/>
        <w:textAlignment w:val="baseline"/>
        <w:rPr>
          <w:del w:id="161" w:author="Microsoft Office User" w:date="2017-05-20T13:06:00Z"/>
          <w:color w:val="000000"/>
          <w:sz w:val="22"/>
          <w:szCs w:val="22"/>
          <w:highlight w:val="cyan"/>
          <w:lang w:val="en-GB"/>
        </w:rPr>
      </w:pPr>
      <w:del w:id="162" w:author="Microsoft Office User" w:date="2017-05-20T13:06:00Z">
        <w:r w:rsidRPr="00142FC1">
          <w:rPr>
            <w:color w:val="000000"/>
            <w:sz w:val="22"/>
            <w:szCs w:val="22"/>
            <w:highlight w:val="cyan"/>
            <w:lang w:val="en-GB"/>
          </w:rPr>
          <w:delText xml:space="preserve">Currently, </w:delText>
        </w:r>
        <w:r w:rsidR="0047106F" w:rsidRPr="00142FC1">
          <w:rPr>
            <w:color w:val="000000"/>
            <w:sz w:val="22"/>
            <w:szCs w:val="22"/>
            <w:highlight w:val="cyan"/>
            <w:lang w:val="en-GB"/>
          </w:rPr>
          <w:delText>most</w:delText>
        </w:r>
        <w:r w:rsidRPr="00142FC1">
          <w:rPr>
            <w:color w:val="000000"/>
            <w:sz w:val="22"/>
            <w:szCs w:val="22"/>
            <w:highlight w:val="cyan"/>
            <w:lang w:val="en-GB"/>
          </w:rPr>
          <w:delText xml:space="preserve"> non-coding elements are</w:delText>
        </w:r>
        <w:r w:rsidR="002350CC" w:rsidRPr="00142FC1">
          <w:rPr>
            <w:color w:val="000000"/>
            <w:sz w:val="22"/>
            <w:szCs w:val="22"/>
            <w:highlight w:val="cyan"/>
            <w:lang w:val="en-GB"/>
          </w:rPr>
          <w:delText xml:space="preserve"> annotated as being</w:delText>
        </w:r>
        <w:r w:rsidRPr="00142FC1">
          <w:rPr>
            <w:color w:val="000000"/>
            <w:sz w:val="22"/>
            <w:szCs w:val="22"/>
            <w:highlight w:val="cyan"/>
            <w:lang w:val="en-GB"/>
          </w:rPr>
          <w:delText xml:space="preserve"> fairly large</w:delText>
        </w:r>
        <w:r w:rsidR="002350CC" w:rsidRPr="00142FC1">
          <w:rPr>
            <w:color w:val="000000"/>
            <w:sz w:val="22"/>
            <w:szCs w:val="22"/>
            <w:highlight w:val="cyan"/>
            <w:lang w:val="en-GB"/>
          </w:rPr>
          <w:delText xml:space="preserve"> (about one kilobase long) </w:delText>
        </w:r>
        <w:r w:rsidR="002350CC" w:rsidRPr="00142FC1">
          <w:rPr>
            <w:b/>
            <w:i/>
            <w:color w:val="000000"/>
            <w:sz w:val="22"/>
            <w:szCs w:val="22"/>
            <w:highlight w:val="cyan"/>
            <w:lang w:val="en-GB"/>
          </w:rPr>
          <w:delText>[OK? Or please could you provide a number to give an idea of what fairly large means in this context?]</w:delText>
        </w:r>
        <w:r w:rsidR="001E4005" w:rsidRPr="00142FC1">
          <w:rPr>
            <w:color w:val="000000"/>
            <w:sz w:val="22"/>
            <w:szCs w:val="22"/>
            <w:highlight w:val="cyan"/>
            <w:lang w:val="en-GB"/>
          </w:rPr>
          <w:delText xml:space="preserve">. However, this is at least partly attributable to the fact that </w:delText>
        </w:r>
        <w:r w:rsidR="004833FC" w:rsidRPr="00142FC1">
          <w:rPr>
            <w:color w:val="000000"/>
            <w:sz w:val="22"/>
            <w:szCs w:val="22"/>
            <w:highlight w:val="cyan"/>
            <w:lang w:val="en-GB"/>
          </w:rPr>
          <w:delText xml:space="preserve">the techniques used to determine </w:delText>
        </w:r>
        <w:r w:rsidR="001E4005" w:rsidRPr="00142FC1">
          <w:rPr>
            <w:color w:val="000000"/>
            <w:sz w:val="22"/>
            <w:szCs w:val="22"/>
            <w:highlight w:val="cyan"/>
            <w:lang w:val="en-GB"/>
          </w:rPr>
          <w:delText xml:space="preserve">the </w:delText>
        </w:r>
        <w:r w:rsidR="004833FC" w:rsidRPr="00142FC1">
          <w:rPr>
            <w:color w:val="000000"/>
            <w:sz w:val="22"/>
            <w:szCs w:val="22"/>
            <w:highlight w:val="cyan"/>
            <w:lang w:val="en-GB"/>
          </w:rPr>
          <w:delText>p</w:delText>
        </w:r>
        <w:r w:rsidR="001E4005" w:rsidRPr="00142FC1">
          <w:rPr>
            <w:color w:val="000000"/>
            <w:sz w:val="22"/>
            <w:szCs w:val="22"/>
            <w:highlight w:val="cyan"/>
            <w:lang w:val="en-GB"/>
          </w:rPr>
          <w:delText xml:space="preserve">ositions of non-coding elements — which involve </w:delText>
        </w:r>
        <w:r w:rsidR="004833FC" w:rsidRPr="00142FC1">
          <w:rPr>
            <w:color w:val="000000"/>
            <w:sz w:val="22"/>
            <w:szCs w:val="22"/>
            <w:highlight w:val="cyan"/>
            <w:lang w:val="en-GB"/>
          </w:rPr>
          <w:delText>looking for characteristic features, such as specific molecular modifications, bound proteins</w:delText>
        </w:r>
        <w:r w:rsidR="00C25C7D" w:rsidRPr="00142FC1">
          <w:rPr>
            <w:color w:val="000000"/>
            <w:sz w:val="22"/>
            <w:szCs w:val="22"/>
            <w:highlight w:val="cyan"/>
            <w:lang w:val="en-GB"/>
          </w:rPr>
          <w:delText xml:space="preserve"> and chromatin accessibility</w:delText>
        </w:r>
        <w:r w:rsidR="004833FC" w:rsidRPr="00142FC1">
          <w:rPr>
            <w:color w:val="000000"/>
            <w:sz w:val="22"/>
            <w:szCs w:val="22"/>
            <w:highlight w:val="cyan"/>
            <w:lang w:val="en-GB"/>
          </w:rPr>
          <w:delText xml:space="preserve"> </w:delText>
        </w:r>
        <w:r w:rsidR="001E4005" w:rsidRPr="00142FC1">
          <w:rPr>
            <w:color w:val="000000"/>
            <w:sz w:val="22"/>
            <w:szCs w:val="22"/>
            <w:highlight w:val="cyan"/>
            <w:lang w:val="en-GB"/>
          </w:rPr>
          <w:delText xml:space="preserve"> — are typically noisy.</w:delText>
        </w:r>
        <w:r w:rsidR="004833FC" w:rsidRPr="00142FC1">
          <w:rPr>
            <w:color w:val="000000"/>
            <w:sz w:val="22"/>
            <w:szCs w:val="22"/>
            <w:highlight w:val="cyan"/>
            <w:lang w:val="en-GB"/>
          </w:rPr>
          <w:delText xml:space="preserve"> </w:delText>
        </w:r>
        <w:r w:rsidR="002350CC" w:rsidRPr="00142FC1">
          <w:rPr>
            <w:b/>
            <w:i/>
            <w:color w:val="000000"/>
            <w:sz w:val="22"/>
            <w:szCs w:val="22"/>
            <w:highlight w:val="cyan"/>
            <w:lang w:val="en-GB"/>
          </w:rPr>
          <w:delText>[I was a bit confused about how exactly functiona</w:delText>
        </w:r>
        <w:r w:rsidR="004833FC" w:rsidRPr="00142FC1">
          <w:rPr>
            <w:b/>
            <w:i/>
            <w:color w:val="000000"/>
            <w:sz w:val="22"/>
            <w:szCs w:val="22"/>
            <w:highlight w:val="cyan"/>
            <w:lang w:val="en-GB"/>
          </w:rPr>
          <w:delText>l</w:delText>
        </w:r>
        <w:r w:rsidR="004428F9" w:rsidRPr="00142FC1">
          <w:rPr>
            <w:b/>
            <w:i/>
            <w:color w:val="000000"/>
            <w:sz w:val="22"/>
            <w:szCs w:val="22"/>
            <w:highlight w:val="cyan"/>
            <w:lang w:val="en-GB"/>
          </w:rPr>
          <w:delText xml:space="preserve"> genomics is used to anno</w:delText>
        </w:r>
        <w:r w:rsidR="002350CC" w:rsidRPr="00142FC1">
          <w:rPr>
            <w:b/>
            <w:i/>
            <w:color w:val="000000"/>
            <w:sz w:val="22"/>
            <w:szCs w:val="22"/>
            <w:highlight w:val="cyan"/>
            <w:lang w:val="en-GB"/>
          </w:rPr>
          <w:delText>tate these elements – I’ve a</w:delText>
        </w:r>
        <w:r w:rsidR="00803897" w:rsidRPr="00142FC1">
          <w:rPr>
            <w:b/>
            <w:i/>
            <w:color w:val="000000"/>
            <w:sz w:val="22"/>
            <w:szCs w:val="22"/>
            <w:highlight w:val="cyan"/>
            <w:lang w:val="en-GB"/>
          </w:rPr>
          <w:delText>ttempted to include a simple</w:delText>
        </w:r>
        <w:r w:rsidR="002350CC" w:rsidRPr="00142FC1">
          <w:rPr>
            <w:b/>
            <w:i/>
            <w:color w:val="000000"/>
            <w:sz w:val="22"/>
            <w:szCs w:val="22"/>
            <w:highlight w:val="cyan"/>
            <w:lang w:val="en-GB"/>
          </w:rPr>
          <w:delText xml:space="preserve"> explanation, but please amend as needed for accuracy]</w:delText>
        </w:r>
        <w:r w:rsidR="001B1401" w:rsidRPr="00142FC1">
          <w:rPr>
            <w:color w:val="000000"/>
            <w:sz w:val="22"/>
            <w:szCs w:val="22"/>
            <w:highlight w:val="cyan"/>
            <w:lang w:val="en-GB"/>
          </w:rPr>
          <w:delText xml:space="preserve">. </w:delText>
        </w:r>
        <w:r w:rsidR="001E4005" w:rsidRPr="00142FC1">
          <w:rPr>
            <w:color w:val="000000"/>
            <w:sz w:val="22"/>
            <w:szCs w:val="22"/>
            <w:highlight w:val="cyan"/>
            <w:lang w:val="en-GB"/>
          </w:rPr>
          <w:delText>T</w:delText>
        </w:r>
        <w:r w:rsidR="004428F9" w:rsidRPr="00142FC1">
          <w:rPr>
            <w:color w:val="000000"/>
            <w:sz w:val="22"/>
            <w:szCs w:val="22"/>
            <w:highlight w:val="cyan"/>
            <w:lang w:val="en-GB"/>
          </w:rPr>
          <w:delText>he</w:delText>
        </w:r>
        <w:r w:rsidRPr="00142FC1">
          <w:rPr>
            <w:color w:val="000000"/>
            <w:sz w:val="22"/>
            <w:szCs w:val="22"/>
            <w:highlight w:val="cyan"/>
            <w:lang w:val="en-GB"/>
          </w:rPr>
          <w:delText xml:space="preserve"> </w:delText>
        </w:r>
        <w:r w:rsidR="00957DAE" w:rsidRPr="00142FC1">
          <w:rPr>
            <w:color w:val="000000"/>
            <w:sz w:val="22"/>
            <w:szCs w:val="22"/>
            <w:highlight w:val="cyan"/>
            <w:lang w:val="en-GB"/>
          </w:rPr>
          <w:delText xml:space="preserve">functional </w:delText>
        </w:r>
        <w:r w:rsidR="009A5B24" w:rsidRPr="00142FC1">
          <w:rPr>
            <w:color w:val="000000"/>
            <w:sz w:val="22"/>
            <w:szCs w:val="22"/>
            <w:highlight w:val="cyan"/>
            <w:lang w:val="en-GB"/>
          </w:rPr>
          <w:delText xml:space="preserve">territory </w:delText>
        </w:r>
        <w:r w:rsidR="004428F9" w:rsidRPr="00142FC1">
          <w:rPr>
            <w:color w:val="000000"/>
            <w:sz w:val="22"/>
            <w:szCs w:val="22"/>
            <w:highlight w:val="cyan"/>
            <w:lang w:val="en-GB"/>
          </w:rPr>
          <w:delText xml:space="preserve">of a regulatory element </w:delText>
        </w:r>
        <w:r w:rsidR="009A5B24" w:rsidRPr="00142FC1">
          <w:rPr>
            <w:color w:val="000000"/>
            <w:sz w:val="22"/>
            <w:szCs w:val="22"/>
            <w:highlight w:val="cyan"/>
            <w:lang w:val="en-GB"/>
          </w:rPr>
          <w:delText xml:space="preserve">can </w:delText>
        </w:r>
        <w:r w:rsidR="00803897" w:rsidRPr="00142FC1">
          <w:rPr>
            <w:color w:val="000000"/>
            <w:sz w:val="22"/>
            <w:szCs w:val="22"/>
            <w:highlight w:val="cyan"/>
            <w:lang w:val="en-GB"/>
          </w:rPr>
          <w:delText xml:space="preserve">therefore </w:delText>
        </w:r>
        <w:r w:rsidRPr="00142FC1">
          <w:rPr>
            <w:color w:val="000000"/>
            <w:sz w:val="22"/>
            <w:szCs w:val="22"/>
            <w:highlight w:val="cyan"/>
            <w:lang w:val="en-GB"/>
          </w:rPr>
          <w:delText>be considerably smaller</w:delText>
        </w:r>
        <w:r w:rsidR="004428F9" w:rsidRPr="00142FC1">
          <w:rPr>
            <w:color w:val="000000"/>
            <w:sz w:val="22"/>
            <w:szCs w:val="22"/>
            <w:highlight w:val="cyan"/>
            <w:lang w:val="en-GB"/>
          </w:rPr>
          <w:delText xml:space="preserve"> than is annotated. </w:delText>
        </w:r>
        <w:r w:rsidR="00FB6F06" w:rsidRPr="00142FC1">
          <w:rPr>
            <w:color w:val="000000"/>
            <w:sz w:val="22"/>
            <w:szCs w:val="22"/>
            <w:highlight w:val="cyan"/>
          </w:rPr>
          <w:delText xml:space="preserve">Thus, </w:delText>
        </w:r>
        <w:r w:rsidR="0018675F" w:rsidRPr="00142FC1">
          <w:rPr>
            <w:color w:val="000000"/>
            <w:sz w:val="22"/>
            <w:szCs w:val="22"/>
            <w:highlight w:val="cyan"/>
          </w:rPr>
          <w:delText>aggregating mutation recurrence across over-sized regions can dilute the true signal of positive selection and hinder driver identification.</w:delText>
        </w:r>
      </w:del>
    </w:p>
    <w:p w14:paraId="69D905E6" w14:textId="77777777" w:rsidR="001E4005" w:rsidRDefault="00BF0F09" w:rsidP="00E0034A">
      <w:pPr>
        <w:spacing w:line="360" w:lineRule="auto"/>
        <w:textAlignment w:val="baseline"/>
        <w:rPr>
          <w:del w:id="163" w:author="Microsoft Office User" w:date="2017-05-20T13:06:00Z"/>
          <w:color w:val="000000"/>
          <w:sz w:val="22"/>
          <w:szCs w:val="22"/>
          <w:lang w:val="en-GB"/>
        </w:rPr>
      </w:pPr>
      <w:del w:id="164" w:author="Microsoft Office User" w:date="2017-05-20T13:06:00Z">
        <w:r w:rsidRPr="00142FC1">
          <w:rPr>
            <w:color w:val="000000"/>
            <w:sz w:val="22"/>
            <w:szCs w:val="22"/>
            <w:highlight w:val="cyan"/>
            <w:lang w:val="en-GB"/>
          </w:rPr>
          <w:delText xml:space="preserve"> </w:delText>
        </w:r>
        <w:r w:rsidRPr="00142FC1">
          <w:rPr>
            <w:b/>
            <w:i/>
            <w:color w:val="000000"/>
            <w:sz w:val="22"/>
            <w:szCs w:val="22"/>
            <w:highlight w:val="cyan"/>
            <w:lang w:val="en-GB"/>
          </w:rPr>
          <w:delText>[Simplification OK?]</w:delText>
        </w:r>
        <w:r w:rsidR="00EC5E6E" w:rsidRPr="00142FC1">
          <w:rPr>
            <w:color w:val="000000"/>
            <w:sz w:val="22"/>
            <w:szCs w:val="22"/>
            <w:highlight w:val="cyan"/>
            <w:lang w:val="en-GB"/>
          </w:rPr>
          <w:delText xml:space="preserve">. </w:delText>
        </w:r>
        <w:r w:rsidR="001B1401" w:rsidRPr="00142FC1">
          <w:rPr>
            <w:color w:val="000000"/>
            <w:sz w:val="22"/>
            <w:szCs w:val="22"/>
            <w:highlight w:val="cyan"/>
            <w:lang w:val="en-GB"/>
          </w:rPr>
          <w:delText>P</w:delText>
        </w:r>
        <w:r w:rsidR="00EC5E6E" w:rsidRPr="00142FC1">
          <w:rPr>
            <w:color w:val="000000"/>
            <w:sz w:val="22"/>
            <w:szCs w:val="22"/>
            <w:highlight w:val="cyan"/>
            <w:lang w:val="en-GB"/>
          </w:rPr>
          <w:delText xml:space="preserve">ower calculations </w:delText>
        </w:r>
        <w:r w:rsidR="00C1002B" w:rsidRPr="00142FC1">
          <w:rPr>
            <w:color w:val="000000"/>
            <w:sz w:val="22"/>
            <w:szCs w:val="22"/>
            <w:highlight w:val="cyan"/>
            <w:lang w:val="en-GB"/>
          </w:rPr>
          <w:delText>show</w:delText>
        </w:r>
        <w:r w:rsidR="00EC5E6E" w:rsidRPr="00142FC1">
          <w:rPr>
            <w:color w:val="000000"/>
            <w:sz w:val="22"/>
            <w:szCs w:val="22"/>
            <w:highlight w:val="cyan"/>
            <w:lang w:val="en-GB"/>
          </w:rPr>
          <w:delText xml:space="preserve"> that restricting annotation to smaller</w:delText>
        </w:r>
        <w:r w:rsidR="0000037A" w:rsidRPr="00142FC1">
          <w:rPr>
            <w:color w:val="000000"/>
            <w:sz w:val="22"/>
            <w:szCs w:val="22"/>
            <w:highlight w:val="cyan"/>
            <w:lang w:val="en-GB"/>
          </w:rPr>
          <w:delText>,</w:delText>
        </w:r>
        <w:r w:rsidR="00EC5E6E" w:rsidRPr="00142FC1">
          <w:rPr>
            <w:color w:val="000000"/>
            <w:sz w:val="22"/>
            <w:szCs w:val="22"/>
            <w:highlight w:val="cyan"/>
            <w:lang w:val="en-GB"/>
          </w:rPr>
          <w:delText xml:space="preserve"> functionally relevant </w:delText>
        </w:r>
        <w:r w:rsidRPr="00142FC1">
          <w:rPr>
            <w:color w:val="000000"/>
            <w:sz w:val="22"/>
            <w:szCs w:val="22"/>
            <w:highlight w:val="cyan"/>
            <w:lang w:val="en-GB"/>
          </w:rPr>
          <w:delText>regions</w:delText>
        </w:r>
        <w:r w:rsidR="00EC5E6E" w:rsidRPr="00142FC1">
          <w:rPr>
            <w:color w:val="000000"/>
            <w:sz w:val="22"/>
            <w:szCs w:val="22"/>
            <w:highlight w:val="cyan"/>
            <w:lang w:val="en-GB"/>
          </w:rPr>
          <w:delText xml:space="preserve"> enhances power</w:delText>
        </w:r>
        <w:r w:rsidR="00C1002B" w:rsidRPr="00142FC1">
          <w:rPr>
            <w:color w:val="000000"/>
            <w:sz w:val="22"/>
            <w:szCs w:val="22"/>
            <w:highlight w:val="cyan"/>
            <w:lang w:val="en-GB"/>
          </w:rPr>
          <w:delText>.</w:delText>
        </w:r>
      </w:del>
    </w:p>
    <w:p w14:paraId="45C444F0" w14:textId="77777777" w:rsidR="001E4005" w:rsidRDefault="001E4005" w:rsidP="00E0034A">
      <w:pPr>
        <w:spacing w:line="360" w:lineRule="auto"/>
        <w:textAlignment w:val="baseline"/>
        <w:rPr>
          <w:del w:id="165" w:author="Microsoft Office User" w:date="2017-05-20T13:06:00Z"/>
          <w:color w:val="000000"/>
          <w:sz w:val="22"/>
          <w:szCs w:val="22"/>
          <w:lang w:val="en-GB"/>
        </w:rPr>
      </w:pPr>
    </w:p>
    <w:p w14:paraId="159572BF" w14:textId="77777777" w:rsidR="00EC5E6E" w:rsidRPr="00D248DA" w:rsidRDefault="00424E99" w:rsidP="00E0034A">
      <w:pPr>
        <w:spacing w:line="360" w:lineRule="auto"/>
        <w:textAlignment w:val="baseline"/>
        <w:rPr>
          <w:del w:id="166" w:author="Microsoft Office User" w:date="2017-05-20T13:06:00Z"/>
          <w:color w:val="000000"/>
          <w:sz w:val="22"/>
          <w:szCs w:val="22"/>
          <w:lang w:val="en-GB"/>
        </w:rPr>
      </w:pPr>
      <w:del w:id="167" w:author="Microsoft Office User" w:date="2017-05-20T13:06:00Z">
        <w:r w:rsidRPr="00142FC1">
          <w:rPr>
            <w:color w:val="000000"/>
            <w:sz w:val="22"/>
            <w:szCs w:val="22"/>
            <w:highlight w:val="cyan"/>
            <w:lang w:val="en-GB"/>
          </w:rPr>
          <w:delText xml:space="preserve">One approach to better define </w:delText>
        </w:r>
        <w:r w:rsidR="00BF0F09" w:rsidRPr="00142FC1">
          <w:rPr>
            <w:color w:val="000000"/>
            <w:sz w:val="22"/>
            <w:szCs w:val="22"/>
            <w:highlight w:val="cyan"/>
            <w:lang w:val="en-GB"/>
          </w:rPr>
          <w:delText>the</w:delText>
        </w:r>
        <w:r w:rsidRPr="00142FC1">
          <w:rPr>
            <w:color w:val="000000"/>
            <w:sz w:val="22"/>
            <w:szCs w:val="22"/>
            <w:highlight w:val="cyan"/>
            <w:lang w:val="en-GB"/>
          </w:rPr>
          <w:delText xml:space="preserve"> functional territories</w:delText>
        </w:r>
        <w:r w:rsidR="00BF0F09" w:rsidRPr="00142FC1">
          <w:rPr>
            <w:color w:val="000000"/>
            <w:sz w:val="22"/>
            <w:szCs w:val="22"/>
            <w:highlight w:val="cyan"/>
            <w:lang w:val="en-GB"/>
          </w:rPr>
          <w:delText xml:space="preserve"> </w:delText>
        </w:r>
        <w:r w:rsidR="007D258E" w:rsidRPr="00142FC1">
          <w:rPr>
            <w:color w:val="000000"/>
            <w:sz w:val="22"/>
            <w:szCs w:val="22"/>
            <w:highlight w:val="cyan"/>
            <w:lang w:val="en-GB"/>
          </w:rPr>
          <w:delText xml:space="preserve">of </w:delText>
        </w:r>
        <w:r w:rsidR="00BF0F09" w:rsidRPr="00142FC1">
          <w:rPr>
            <w:color w:val="000000"/>
            <w:sz w:val="22"/>
            <w:szCs w:val="22"/>
            <w:highlight w:val="cyan"/>
            <w:lang w:val="en-GB"/>
          </w:rPr>
          <w:delText>non-coding elements</w:delText>
        </w:r>
        <w:r w:rsidRPr="00142FC1">
          <w:rPr>
            <w:color w:val="000000"/>
            <w:sz w:val="22"/>
            <w:szCs w:val="22"/>
            <w:highlight w:val="cyan"/>
            <w:lang w:val="en-GB"/>
          </w:rPr>
          <w:delText xml:space="preserve"> is to </w:delText>
        </w:r>
        <w:r w:rsidR="004E68B0" w:rsidRPr="00142FC1">
          <w:rPr>
            <w:color w:val="000000"/>
            <w:sz w:val="22"/>
            <w:szCs w:val="22"/>
            <w:highlight w:val="cyan"/>
            <w:lang w:val="en-GB"/>
          </w:rPr>
          <w:delText>identify</w:delText>
        </w:r>
        <w:r w:rsidRPr="00142FC1">
          <w:rPr>
            <w:color w:val="000000"/>
            <w:sz w:val="22"/>
            <w:szCs w:val="22"/>
            <w:highlight w:val="cyan"/>
            <w:lang w:val="en-GB"/>
          </w:rPr>
          <w:delText xml:space="preserve"> </w:delText>
        </w:r>
        <w:r w:rsidR="004E68B0" w:rsidRPr="00142FC1">
          <w:rPr>
            <w:color w:val="000000"/>
            <w:sz w:val="22"/>
            <w:szCs w:val="22"/>
            <w:highlight w:val="cyan"/>
            <w:lang w:val="en-GB"/>
          </w:rPr>
          <w:delText>evolutionary c</w:delText>
        </w:r>
        <w:r w:rsidRPr="00142FC1">
          <w:rPr>
            <w:color w:val="000000"/>
            <w:sz w:val="22"/>
            <w:szCs w:val="22"/>
            <w:highlight w:val="cyan"/>
            <w:lang w:val="en-GB"/>
          </w:rPr>
          <w:delText>onserved regions</w:delText>
        </w:r>
        <w:r w:rsidR="004E68B0" w:rsidRPr="00142FC1">
          <w:rPr>
            <w:color w:val="000000"/>
            <w:sz w:val="22"/>
            <w:szCs w:val="22"/>
            <w:highlight w:val="cyan"/>
            <w:lang w:val="en-GB"/>
          </w:rPr>
          <w:delText xml:space="preserve">, which </w:delText>
        </w:r>
        <w:r w:rsidR="007D258E" w:rsidRPr="00142FC1">
          <w:rPr>
            <w:color w:val="000000"/>
            <w:sz w:val="22"/>
            <w:szCs w:val="22"/>
            <w:highlight w:val="cyan"/>
            <w:lang w:val="en-GB"/>
          </w:rPr>
          <w:delText>are likely to be functionally important and so are more likely to contain driver mutations</w:delText>
        </w:r>
        <w:r w:rsidRPr="00142FC1">
          <w:rPr>
            <w:color w:val="000000"/>
            <w:sz w:val="22"/>
            <w:szCs w:val="22"/>
            <w:highlight w:val="cyan"/>
            <w:lang w:val="en-GB"/>
          </w:rPr>
          <w:delText xml:space="preserve"> </w:delText>
        </w:r>
        <w:r w:rsidR="00BF0F09" w:rsidRPr="00142FC1">
          <w:rPr>
            <w:b/>
            <w:i/>
            <w:color w:val="000000"/>
            <w:sz w:val="22"/>
            <w:szCs w:val="22"/>
            <w:highlight w:val="cyan"/>
            <w:lang w:val="en-GB"/>
          </w:rPr>
          <w:delText>[</w:delText>
        </w:r>
        <w:r w:rsidR="007D258E" w:rsidRPr="00142FC1">
          <w:rPr>
            <w:b/>
            <w:i/>
            <w:color w:val="000000"/>
            <w:sz w:val="22"/>
            <w:szCs w:val="22"/>
            <w:highlight w:val="cyan"/>
            <w:lang w:val="en-GB"/>
          </w:rPr>
          <w:delText>I’ve rephrased to explain why, rather than to give examples; is this OK? Please amend if this explanation is inaccurate</w:delText>
        </w:r>
        <w:r w:rsidR="00BF0F09" w:rsidRPr="00142FC1">
          <w:rPr>
            <w:b/>
            <w:i/>
            <w:color w:val="000000"/>
            <w:sz w:val="22"/>
            <w:szCs w:val="22"/>
            <w:highlight w:val="cyan"/>
            <w:lang w:val="en-GB"/>
          </w:rPr>
          <w:delText>?]</w:delText>
        </w:r>
        <w:r w:rsidRPr="00142FC1">
          <w:rPr>
            <w:color w:val="000000"/>
            <w:sz w:val="22"/>
            <w:szCs w:val="22"/>
            <w:highlight w:val="cyan"/>
            <w:lang w:val="en-GB"/>
          </w:rPr>
          <w:delText xml:space="preserve">. </w:delText>
        </w:r>
        <w:r w:rsidR="007D258E" w:rsidRPr="00142FC1">
          <w:rPr>
            <w:color w:val="000000"/>
            <w:sz w:val="22"/>
            <w:szCs w:val="22"/>
            <w:highlight w:val="cyan"/>
            <w:lang w:val="en-GB"/>
          </w:rPr>
          <w:delText>It should also be</w:delText>
        </w:r>
        <w:r w:rsidR="004E68B0" w:rsidRPr="00142FC1">
          <w:rPr>
            <w:color w:val="000000"/>
            <w:sz w:val="22"/>
            <w:szCs w:val="22"/>
            <w:highlight w:val="cyan"/>
            <w:lang w:val="en-GB"/>
          </w:rPr>
          <w:delText xml:space="preserve"> </w:delText>
        </w:r>
        <w:r w:rsidR="007D258E" w:rsidRPr="00142FC1">
          <w:rPr>
            <w:color w:val="000000"/>
            <w:sz w:val="22"/>
            <w:szCs w:val="22"/>
            <w:highlight w:val="cyan"/>
            <w:lang w:val="en-GB"/>
          </w:rPr>
          <w:delText>noted</w:delText>
        </w:r>
        <w:r w:rsidR="004E68B0" w:rsidRPr="00142FC1">
          <w:rPr>
            <w:color w:val="000000"/>
            <w:sz w:val="22"/>
            <w:szCs w:val="22"/>
            <w:highlight w:val="cyan"/>
            <w:lang w:val="en-GB"/>
          </w:rPr>
          <w:delText xml:space="preserve"> that non-coding elements, like genes, consist of discontinuous blocks </w:delText>
        </w:r>
        <w:r w:rsidR="00EC5E6E" w:rsidRPr="00142FC1">
          <w:rPr>
            <w:color w:val="000000"/>
            <w:sz w:val="22"/>
            <w:szCs w:val="22"/>
            <w:highlight w:val="cyan"/>
            <w:lang w:val="en-GB"/>
          </w:rPr>
          <w:delText>of functional territories</w:delText>
        </w:r>
        <w:r w:rsidR="004E68B0" w:rsidRPr="00142FC1">
          <w:rPr>
            <w:color w:val="000000"/>
            <w:sz w:val="22"/>
            <w:szCs w:val="22"/>
            <w:highlight w:val="cyan"/>
            <w:lang w:val="en-GB"/>
          </w:rPr>
          <w:delText>. The</w:delText>
        </w:r>
        <w:r w:rsidR="00EC5E6E" w:rsidRPr="00142FC1">
          <w:rPr>
            <w:color w:val="000000"/>
            <w:sz w:val="22"/>
            <w:szCs w:val="22"/>
            <w:highlight w:val="cyan"/>
            <w:lang w:val="en-GB"/>
          </w:rPr>
          <w:delText xml:space="preserve"> connections </w:delText>
        </w:r>
        <w:r w:rsidR="004E68B0" w:rsidRPr="00142FC1">
          <w:rPr>
            <w:color w:val="000000"/>
            <w:sz w:val="22"/>
            <w:szCs w:val="22"/>
            <w:highlight w:val="cyan"/>
            <w:lang w:val="en-GB"/>
          </w:rPr>
          <w:delText xml:space="preserve">between these territories </w:delText>
        </w:r>
        <w:r w:rsidR="00EC5E6E" w:rsidRPr="00142FC1">
          <w:rPr>
            <w:color w:val="000000"/>
            <w:sz w:val="22"/>
            <w:szCs w:val="22"/>
            <w:highlight w:val="cyan"/>
            <w:lang w:val="en-GB"/>
          </w:rPr>
          <w:delText xml:space="preserve">are well understood for </w:delText>
        </w:r>
        <w:r w:rsidR="004E68B0" w:rsidRPr="00142FC1">
          <w:rPr>
            <w:color w:val="000000"/>
            <w:sz w:val="22"/>
            <w:szCs w:val="22"/>
            <w:highlight w:val="cyan"/>
            <w:lang w:val="en-GB"/>
          </w:rPr>
          <w:delText>genes</w:delText>
        </w:r>
        <w:r w:rsidR="007D258E" w:rsidRPr="00142FC1">
          <w:rPr>
            <w:color w:val="000000"/>
            <w:sz w:val="22"/>
            <w:szCs w:val="22"/>
            <w:highlight w:val="cyan"/>
            <w:lang w:val="en-GB"/>
          </w:rPr>
          <w:delText xml:space="preserve">, because coding regions are joined up </w:delText>
        </w:r>
        <w:r w:rsidR="00FD40BC" w:rsidRPr="00142FC1">
          <w:rPr>
            <w:color w:val="000000"/>
            <w:sz w:val="22"/>
            <w:szCs w:val="22"/>
            <w:highlight w:val="cyan"/>
            <w:lang w:val="en-GB"/>
          </w:rPr>
          <w:delText xml:space="preserve">around splice junctions </w:delText>
        </w:r>
        <w:r w:rsidR="007D258E" w:rsidRPr="00142FC1">
          <w:rPr>
            <w:color w:val="000000"/>
            <w:sz w:val="22"/>
            <w:szCs w:val="22"/>
            <w:highlight w:val="cyan"/>
            <w:lang w:val="en-GB"/>
          </w:rPr>
          <w:delText>during processing of messenger RNA</w:delText>
        </w:r>
        <w:r w:rsidR="00D42D2F" w:rsidRPr="00142FC1">
          <w:rPr>
            <w:color w:val="000000"/>
            <w:sz w:val="22"/>
            <w:szCs w:val="22"/>
            <w:highlight w:val="cyan"/>
            <w:lang w:val="en-GB"/>
          </w:rPr>
          <w:delText xml:space="preserve">, </w:delText>
        </w:r>
        <w:r w:rsidR="007D258E" w:rsidRPr="00142FC1">
          <w:rPr>
            <w:color w:val="000000"/>
            <w:sz w:val="22"/>
            <w:szCs w:val="22"/>
            <w:highlight w:val="cyan"/>
            <w:lang w:val="en-GB"/>
          </w:rPr>
          <w:delText>m</w:delText>
        </w:r>
        <w:r w:rsidR="00D42D2F" w:rsidRPr="00142FC1">
          <w:rPr>
            <w:color w:val="000000"/>
            <w:sz w:val="22"/>
            <w:szCs w:val="22"/>
            <w:highlight w:val="cyan"/>
            <w:lang w:val="en-GB"/>
          </w:rPr>
          <w:delText>a</w:delText>
        </w:r>
        <w:r w:rsidR="007D258E" w:rsidRPr="00142FC1">
          <w:rPr>
            <w:color w:val="000000"/>
            <w:sz w:val="22"/>
            <w:szCs w:val="22"/>
            <w:highlight w:val="cyan"/>
            <w:lang w:val="en-GB"/>
          </w:rPr>
          <w:delText xml:space="preserve">king links readily apparent </w:delText>
        </w:r>
        <w:r w:rsidR="007D258E" w:rsidRPr="00142FC1">
          <w:rPr>
            <w:b/>
            <w:i/>
            <w:color w:val="000000"/>
            <w:sz w:val="22"/>
            <w:szCs w:val="22"/>
            <w:highlight w:val="cyan"/>
            <w:lang w:val="en-GB"/>
          </w:rPr>
          <w:delText>[Simplification OK?]</w:delText>
        </w:r>
        <w:r w:rsidR="007D258E" w:rsidRPr="00142FC1">
          <w:rPr>
            <w:color w:val="000000"/>
            <w:sz w:val="22"/>
            <w:szCs w:val="22"/>
            <w:highlight w:val="cyan"/>
            <w:lang w:val="en-GB"/>
          </w:rPr>
          <w:delText>. B</w:delText>
        </w:r>
        <w:r w:rsidR="004E68B0" w:rsidRPr="00142FC1">
          <w:rPr>
            <w:color w:val="000000"/>
            <w:sz w:val="22"/>
            <w:szCs w:val="22"/>
            <w:highlight w:val="cyan"/>
            <w:lang w:val="en-GB"/>
          </w:rPr>
          <w:delText xml:space="preserve">ut the connections between non-coding elements and </w:delText>
        </w:r>
        <w:r w:rsidR="00D42D2F" w:rsidRPr="00142FC1">
          <w:rPr>
            <w:color w:val="000000"/>
            <w:sz w:val="22"/>
            <w:szCs w:val="22"/>
            <w:highlight w:val="cyan"/>
            <w:lang w:val="en-GB"/>
          </w:rPr>
          <w:delText>between these elements</w:delText>
        </w:r>
        <w:r w:rsidR="00BC10A3" w:rsidRPr="00142FC1">
          <w:rPr>
            <w:color w:val="000000"/>
            <w:sz w:val="22"/>
            <w:szCs w:val="22"/>
            <w:highlight w:val="cyan"/>
            <w:lang w:val="en-GB"/>
          </w:rPr>
          <w:delText xml:space="preserve"> and </w:delText>
        </w:r>
        <w:r w:rsidR="004E68B0" w:rsidRPr="00142FC1">
          <w:rPr>
            <w:color w:val="000000"/>
            <w:sz w:val="22"/>
            <w:szCs w:val="22"/>
            <w:highlight w:val="cyan"/>
            <w:lang w:val="en-GB"/>
          </w:rPr>
          <w:delText>the genes they regulate are less well understood</w:delText>
        </w:r>
        <w:r w:rsidR="00BC10A3" w:rsidRPr="00142FC1">
          <w:rPr>
            <w:color w:val="000000"/>
            <w:sz w:val="22"/>
            <w:szCs w:val="22"/>
            <w:highlight w:val="cyan"/>
            <w:lang w:val="en-GB"/>
          </w:rPr>
          <w:delText xml:space="preserve">, and are complex — </w:delText>
        </w:r>
        <w:r w:rsidR="00EC5E6E" w:rsidRPr="00142FC1">
          <w:rPr>
            <w:color w:val="000000"/>
            <w:sz w:val="22"/>
            <w:szCs w:val="22"/>
            <w:highlight w:val="cyan"/>
            <w:lang w:val="en-GB"/>
          </w:rPr>
          <w:delText>gene</w:delText>
        </w:r>
        <w:r w:rsidR="00BC10A3" w:rsidRPr="00142FC1">
          <w:rPr>
            <w:color w:val="000000"/>
            <w:sz w:val="22"/>
            <w:szCs w:val="22"/>
            <w:highlight w:val="cyan"/>
            <w:lang w:val="en-GB"/>
          </w:rPr>
          <w:delText>s</w:delText>
        </w:r>
        <w:r w:rsidR="00EC5E6E" w:rsidRPr="00142FC1">
          <w:rPr>
            <w:color w:val="000000"/>
            <w:sz w:val="22"/>
            <w:szCs w:val="22"/>
            <w:highlight w:val="cyan"/>
            <w:lang w:val="en-GB"/>
          </w:rPr>
          <w:delText xml:space="preserve"> can be connected to </w:delText>
        </w:r>
        <w:r w:rsidR="00C1002B" w:rsidRPr="00142FC1">
          <w:rPr>
            <w:color w:val="000000"/>
            <w:sz w:val="22"/>
            <w:szCs w:val="22"/>
            <w:highlight w:val="cyan"/>
            <w:lang w:val="en-GB"/>
          </w:rPr>
          <w:delText xml:space="preserve">multiple </w:delText>
        </w:r>
        <w:r w:rsidR="00EC5E6E" w:rsidRPr="00142FC1">
          <w:rPr>
            <w:color w:val="000000"/>
            <w:sz w:val="22"/>
            <w:szCs w:val="22"/>
            <w:highlight w:val="cyan"/>
            <w:lang w:val="en-GB"/>
          </w:rPr>
          <w:delText>promoters</w:delText>
        </w:r>
        <w:r w:rsidR="00C1002B" w:rsidRPr="00142FC1">
          <w:rPr>
            <w:color w:val="000000"/>
            <w:sz w:val="22"/>
            <w:szCs w:val="22"/>
            <w:highlight w:val="cyan"/>
            <w:lang w:val="en-GB"/>
          </w:rPr>
          <w:delText xml:space="preserve"> and </w:delText>
        </w:r>
        <w:r w:rsidR="00EC5E6E" w:rsidRPr="00142FC1">
          <w:rPr>
            <w:color w:val="000000"/>
            <w:sz w:val="22"/>
            <w:szCs w:val="22"/>
            <w:highlight w:val="cyan"/>
            <w:lang w:val="en-GB"/>
          </w:rPr>
          <w:delText>enhancers</w:delText>
        </w:r>
        <w:r w:rsidR="004E68B0" w:rsidRPr="00142FC1">
          <w:rPr>
            <w:color w:val="000000"/>
            <w:sz w:val="22"/>
            <w:szCs w:val="22"/>
            <w:highlight w:val="cyan"/>
            <w:lang w:val="en-GB"/>
          </w:rPr>
          <w:delText>, and one enhancer can</w:delText>
        </w:r>
        <w:r w:rsidR="00C1002B" w:rsidRPr="00142FC1">
          <w:rPr>
            <w:color w:val="000000"/>
            <w:sz w:val="22"/>
            <w:szCs w:val="22"/>
            <w:highlight w:val="cyan"/>
            <w:lang w:val="en-GB"/>
          </w:rPr>
          <w:delText xml:space="preserve"> affect multiple genes</w:delText>
        </w:r>
        <w:r w:rsidR="00BC10A3" w:rsidRPr="00142FC1">
          <w:rPr>
            <w:color w:val="000000"/>
            <w:sz w:val="22"/>
            <w:szCs w:val="22"/>
            <w:highlight w:val="cyan"/>
            <w:lang w:val="en-GB"/>
          </w:rPr>
          <w:delText xml:space="preserve"> </w:delText>
        </w:r>
        <w:r w:rsidR="00BC10A3" w:rsidRPr="00142FC1">
          <w:rPr>
            <w:b/>
            <w:i/>
            <w:color w:val="000000"/>
            <w:sz w:val="22"/>
            <w:szCs w:val="22"/>
            <w:highlight w:val="cyan"/>
            <w:lang w:val="en-GB"/>
          </w:rPr>
          <w:delText>[Does this shortened phrasing still capture your meaning?</w:delText>
        </w:r>
        <w:r w:rsidR="00BF0F09" w:rsidRPr="00142FC1">
          <w:rPr>
            <w:b/>
            <w:i/>
            <w:color w:val="000000"/>
            <w:sz w:val="22"/>
            <w:szCs w:val="22"/>
            <w:highlight w:val="cyan"/>
            <w:lang w:val="en-GB"/>
          </w:rPr>
          <w:delText xml:space="preserve"> Please could you add a few words to spell out how understanding the connections between them improves annotation of functional territories?</w:delText>
        </w:r>
        <w:r w:rsidR="00BC10A3" w:rsidRPr="00142FC1">
          <w:rPr>
            <w:b/>
            <w:i/>
            <w:color w:val="000000"/>
            <w:sz w:val="22"/>
            <w:szCs w:val="22"/>
            <w:highlight w:val="cyan"/>
            <w:lang w:val="en-GB"/>
          </w:rPr>
          <w:delText>]</w:delText>
        </w:r>
        <w:r w:rsidR="00EC5E6E" w:rsidRPr="00142FC1">
          <w:rPr>
            <w:color w:val="000000"/>
            <w:sz w:val="22"/>
            <w:szCs w:val="22"/>
            <w:highlight w:val="cyan"/>
            <w:lang w:val="en-GB"/>
          </w:rPr>
          <w:delText>.</w:delText>
        </w:r>
        <w:r w:rsidR="00EC5E6E" w:rsidRPr="00D248DA">
          <w:rPr>
            <w:color w:val="000000"/>
            <w:sz w:val="22"/>
            <w:szCs w:val="22"/>
            <w:lang w:val="en-GB"/>
          </w:rPr>
          <w:delText xml:space="preserve"> </w:delText>
        </w:r>
      </w:del>
    </w:p>
    <w:p w14:paraId="215FCEC6" w14:textId="77777777" w:rsidR="0043450B" w:rsidRPr="00D248DA" w:rsidRDefault="0043450B" w:rsidP="00E0034A">
      <w:pPr>
        <w:spacing w:line="360" w:lineRule="auto"/>
        <w:textAlignment w:val="baseline"/>
        <w:rPr>
          <w:del w:id="168" w:author="Microsoft Office User" w:date="2017-05-20T13:06:00Z"/>
          <w:color w:val="000000"/>
          <w:sz w:val="22"/>
          <w:szCs w:val="22"/>
          <w:lang w:val="en-GB"/>
        </w:rPr>
      </w:pPr>
    </w:p>
    <w:p w14:paraId="738C3D0C" w14:textId="77777777" w:rsidR="008B27C5" w:rsidRDefault="00EC5E6E" w:rsidP="00E0034A">
      <w:pPr>
        <w:spacing w:line="360" w:lineRule="auto"/>
        <w:textAlignment w:val="baseline"/>
        <w:rPr>
          <w:del w:id="169" w:author="Microsoft Office User" w:date="2017-05-20T13:06:00Z"/>
          <w:color w:val="000000"/>
          <w:sz w:val="22"/>
          <w:szCs w:val="22"/>
          <w:lang w:val="en-GB"/>
        </w:rPr>
      </w:pPr>
      <w:del w:id="170" w:author="Microsoft Office User" w:date="2017-05-20T13:06:00Z">
        <w:r w:rsidRPr="00D248DA">
          <w:rPr>
            <w:color w:val="000000"/>
            <w:sz w:val="22"/>
            <w:szCs w:val="22"/>
            <w:lang w:val="en-GB"/>
          </w:rPr>
          <w:delText xml:space="preserve"> </w:delText>
        </w:r>
        <w:r w:rsidR="0070534C" w:rsidRPr="00142FC1">
          <w:rPr>
            <w:b/>
            <w:i/>
            <w:color w:val="000000"/>
            <w:sz w:val="22"/>
            <w:szCs w:val="22"/>
            <w:highlight w:val="cyan"/>
            <w:lang w:val="en-GB"/>
          </w:rPr>
          <w:delText>[OK</w:delText>
        </w:r>
        <w:r w:rsidR="004B52B5" w:rsidRPr="00142FC1">
          <w:rPr>
            <w:b/>
            <w:i/>
            <w:color w:val="000000"/>
            <w:sz w:val="22"/>
            <w:szCs w:val="22"/>
            <w:highlight w:val="cyan"/>
            <w:lang w:val="en-GB"/>
          </w:rPr>
          <w:delText xml:space="preserve"> to delete a section here</w:delText>
        </w:r>
        <w:r w:rsidR="002415E6" w:rsidRPr="00142FC1">
          <w:rPr>
            <w:b/>
            <w:i/>
            <w:color w:val="000000"/>
            <w:sz w:val="22"/>
            <w:szCs w:val="22"/>
            <w:highlight w:val="cyan"/>
            <w:lang w:val="en-GB"/>
          </w:rPr>
          <w:delText xml:space="preserve"> and replace with the simplified description highlighted below</w:delText>
        </w:r>
        <w:r w:rsidR="004B52B5" w:rsidRPr="00142FC1">
          <w:rPr>
            <w:b/>
            <w:i/>
            <w:color w:val="000000"/>
            <w:sz w:val="22"/>
            <w:szCs w:val="22"/>
            <w:highlight w:val="cyan"/>
            <w:lang w:val="en-GB"/>
          </w:rPr>
          <w:delText>? It</w:delText>
        </w:r>
        <w:r w:rsidR="002415E6" w:rsidRPr="00142FC1">
          <w:rPr>
            <w:b/>
            <w:i/>
            <w:color w:val="000000"/>
            <w:sz w:val="22"/>
            <w:szCs w:val="22"/>
            <w:highlight w:val="cyan"/>
            <w:lang w:val="en-GB"/>
          </w:rPr>
          <w:delText xml:space="preserve">’s a bit complex for our format, and would need quite a bit of unpacking Please amend further as needed — I’m sure I’ve made mistakes here.] </w:delText>
        </w:r>
        <w:r w:rsidR="00E62D32" w:rsidRPr="00142FC1">
          <w:rPr>
            <w:color w:val="000000"/>
            <w:sz w:val="22"/>
            <w:szCs w:val="22"/>
            <w:highlight w:val="cyan"/>
            <w:lang w:val="en-GB"/>
          </w:rPr>
          <w:delText>Thus,</w:delText>
        </w:r>
        <w:r w:rsidRPr="00142FC1">
          <w:rPr>
            <w:color w:val="000000"/>
            <w:sz w:val="22"/>
            <w:szCs w:val="22"/>
            <w:highlight w:val="cyan"/>
            <w:lang w:val="en-GB"/>
          </w:rPr>
          <w:delText xml:space="preserve"> </w:delText>
        </w:r>
        <w:r w:rsidR="004B52B5" w:rsidRPr="00142FC1">
          <w:rPr>
            <w:color w:val="000000"/>
            <w:sz w:val="22"/>
            <w:szCs w:val="22"/>
            <w:highlight w:val="cyan"/>
            <w:lang w:val="en-GB"/>
          </w:rPr>
          <w:delText>the best way to increase the power of</w:delText>
        </w:r>
        <w:r w:rsidRPr="00142FC1">
          <w:rPr>
            <w:color w:val="000000"/>
            <w:sz w:val="22"/>
            <w:szCs w:val="22"/>
            <w:highlight w:val="cyan"/>
            <w:lang w:val="en-GB"/>
          </w:rPr>
          <w:delText xml:space="preserve"> driver detection</w:delText>
        </w:r>
        <w:r w:rsidR="004B52B5" w:rsidRPr="00142FC1">
          <w:rPr>
            <w:color w:val="000000"/>
            <w:sz w:val="22"/>
            <w:szCs w:val="22"/>
            <w:highlight w:val="cyan"/>
            <w:lang w:val="en-GB"/>
          </w:rPr>
          <w:delText xml:space="preserve"> in non-coding elements</w:delText>
        </w:r>
        <w:r w:rsidRPr="00142FC1">
          <w:rPr>
            <w:color w:val="000000"/>
            <w:sz w:val="22"/>
            <w:szCs w:val="22"/>
            <w:highlight w:val="cyan"/>
            <w:lang w:val="en-GB"/>
          </w:rPr>
          <w:delText xml:space="preserve"> </w:delText>
        </w:r>
        <w:r w:rsidR="00C32D8A" w:rsidRPr="00142FC1">
          <w:rPr>
            <w:color w:val="000000"/>
            <w:sz w:val="22"/>
            <w:szCs w:val="22"/>
            <w:highlight w:val="cyan"/>
            <w:lang w:val="en-GB"/>
          </w:rPr>
          <w:delText>is</w:delText>
        </w:r>
        <w:r w:rsidR="004B52B5" w:rsidRPr="00142FC1">
          <w:rPr>
            <w:color w:val="000000"/>
            <w:sz w:val="22"/>
            <w:szCs w:val="22"/>
            <w:highlight w:val="cyan"/>
            <w:lang w:val="en-GB"/>
          </w:rPr>
          <w:delText>, perhaps</w:delText>
        </w:r>
        <w:r w:rsidR="00C32D8A" w:rsidRPr="00142FC1">
          <w:rPr>
            <w:color w:val="000000"/>
            <w:sz w:val="22"/>
            <w:szCs w:val="22"/>
            <w:highlight w:val="cyan"/>
            <w:lang w:val="en-GB"/>
          </w:rPr>
          <w:delText xml:space="preserve"> non-intuitively</w:delText>
        </w:r>
        <w:r w:rsidR="004B52B5" w:rsidRPr="00142FC1">
          <w:rPr>
            <w:color w:val="000000"/>
            <w:sz w:val="22"/>
            <w:szCs w:val="22"/>
            <w:highlight w:val="cyan"/>
            <w:lang w:val="en-GB"/>
          </w:rPr>
          <w:delText>,</w:delText>
        </w:r>
        <w:r w:rsidR="00C32D8A" w:rsidRPr="00142FC1">
          <w:rPr>
            <w:color w:val="000000"/>
            <w:sz w:val="22"/>
            <w:szCs w:val="22"/>
            <w:highlight w:val="cyan"/>
            <w:lang w:val="en-GB"/>
          </w:rPr>
          <w:delText xml:space="preserve"> not </w:delText>
        </w:r>
        <w:r w:rsidR="004B52B5" w:rsidRPr="00142FC1">
          <w:rPr>
            <w:color w:val="000000"/>
            <w:sz w:val="22"/>
            <w:szCs w:val="22"/>
            <w:highlight w:val="cyan"/>
            <w:lang w:val="en-GB"/>
          </w:rPr>
          <w:delText>to investigate</w:delText>
        </w:r>
        <w:r w:rsidR="00C32D8A" w:rsidRPr="00142FC1">
          <w:rPr>
            <w:color w:val="000000"/>
            <w:sz w:val="22"/>
            <w:szCs w:val="22"/>
            <w:highlight w:val="cyan"/>
            <w:lang w:val="en-GB"/>
          </w:rPr>
          <w:delText xml:space="preserve"> every base in the genome. Rather</w:delText>
        </w:r>
        <w:r w:rsidR="00D42D2F" w:rsidRPr="00142FC1">
          <w:rPr>
            <w:color w:val="000000"/>
            <w:sz w:val="22"/>
            <w:szCs w:val="22"/>
            <w:highlight w:val="cyan"/>
            <w:lang w:val="en-GB"/>
          </w:rPr>
          <w:delText>,</w:delText>
        </w:r>
        <w:r w:rsidR="00C32D8A" w:rsidRPr="00142FC1">
          <w:rPr>
            <w:color w:val="000000"/>
            <w:sz w:val="22"/>
            <w:szCs w:val="22"/>
            <w:highlight w:val="cyan"/>
            <w:lang w:val="en-GB"/>
          </w:rPr>
          <w:delText xml:space="preserve"> it </w:delText>
        </w:r>
        <w:r w:rsidRPr="00142FC1">
          <w:rPr>
            <w:color w:val="000000"/>
            <w:sz w:val="22"/>
            <w:szCs w:val="22"/>
            <w:highlight w:val="cyan"/>
            <w:lang w:val="en-GB"/>
          </w:rPr>
          <w:delText>is</w:delText>
        </w:r>
        <w:r w:rsidR="004B52B5" w:rsidRPr="00142FC1">
          <w:rPr>
            <w:color w:val="000000"/>
            <w:sz w:val="22"/>
            <w:szCs w:val="22"/>
            <w:highlight w:val="cyan"/>
            <w:lang w:val="en-GB"/>
          </w:rPr>
          <w:delText xml:space="preserve"> to analyse</w:delText>
        </w:r>
        <w:r w:rsidR="00955A6B" w:rsidRPr="00142FC1">
          <w:rPr>
            <w:color w:val="000000"/>
            <w:sz w:val="22"/>
            <w:szCs w:val="22"/>
            <w:highlight w:val="cyan"/>
            <w:lang w:val="en-GB"/>
          </w:rPr>
          <w:delText xml:space="preserve"> </w:delText>
        </w:r>
        <w:r w:rsidRPr="00142FC1">
          <w:rPr>
            <w:color w:val="000000"/>
            <w:sz w:val="22"/>
            <w:szCs w:val="22"/>
            <w:highlight w:val="cyan"/>
            <w:lang w:val="en-GB"/>
          </w:rPr>
          <w:delText xml:space="preserve">a compact and highly accurate </w:delText>
        </w:r>
        <w:r w:rsidR="002E13F7" w:rsidRPr="00142FC1">
          <w:rPr>
            <w:color w:val="000000"/>
            <w:sz w:val="22"/>
            <w:szCs w:val="22"/>
            <w:highlight w:val="cyan"/>
            <w:lang w:val="en-GB"/>
          </w:rPr>
          <w:delText xml:space="preserve">annotation set </w:delText>
        </w:r>
        <w:r w:rsidR="004B52B5" w:rsidRPr="00142FC1">
          <w:rPr>
            <w:color w:val="000000"/>
            <w:sz w:val="22"/>
            <w:szCs w:val="22"/>
            <w:highlight w:val="cyan"/>
            <w:lang w:val="en-GB"/>
          </w:rPr>
          <w:delText>containing</w:delText>
        </w:r>
        <w:r w:rsidR="002E13F7" w:rsidRPr="00142FC1">
          <w:rPr>
            <w:color w:val="000000"/>
            <w:sz w:val="22"/>
            <w:szCs w:val="22"/>
            <w:highlight w:val="cyan"/>
            <w:lang w:val="en-GB"/>
          </w:rPr>
          <w:delText xml:space="preserve"> </w:delText>
        </w:r>
        <w:r w:rsidRPr="00142FC1">
          <w:rPr>
            <w:color w:val="000000"/>
            <w:sz w:val="22"/>
            <w:szCs w:val="22"/>
            <w:highlight w:val="cyan"/>
            <w:lang w:val="en-GB"/>
          </w:rPr>
          <w:delText>as fe</w:delText>
        </w:r>
        <w:r w:rsidR="002415E6" w:rsidRPr="00142FC1">
          <w:rPr>
            <w:color w:val="000000"/>
            <w:sz w:val="22"/>
            <w:szCs w:val="22"/>
            <w:highlight w:val="cyan"/>
            <w:lang w:val="en-GB"/>
          </w:rPr>
          <w:delText>w elements as possible,</w:delText>
        </w:r>
        <w:r w:rsidR="007B19E2" w:rsidRPr="00142FC1">
          <w:rPr>
            <w:color w:val="000000"/>
            <w:sz w:val="22"/>
            <w:szCs w:val="22"/>
            <w:highlight w:val="cyan"/>
            <w:lang w:val="en-GB"/>
          </w:rPr>
          <w:delText xml:space="preserve"> </w:delText>
        </w:r>
        <w:r w:rsidR="004B52B5" w:rsidRPr="00142FC1">
          <w:rPr>
            <w:color w:val="000000"/>
            <w:sz w:val="22"/>
            <w:szCs w:val="22"/>
            <w:highlight w:val="cyan"/>
            <w:lang w:val="en-GB"/>
          </w:rPr>
          <w:delText>in which</w:delText>
        </w:r>
        <w:r w:rsidR="002E13F7" w:rsidRPr="00142FC1">
          <w:rPr>
            <w:color w:val="000000"/>
            <w:sz w:val="22"/>
            <w:szCs w:val="22"/>
            <w:highlight w:val="cyan"/>
            <w:lang w:val="en-GB"/>
          </w:rPr>
          <w:delText xml:space="preserve"> </w:delText>
        </w:r>
        <w:r w:rsidRPr="00142FC1">
          <w:rPr>
            <w:color w:val="000000"/>
            <w:sz w:val="22"/>
            <w:szCs w:val="22"/>
            <w:highlight w:val="cyan"/>
            <w:lang w:val="en-GB"/>
          </w:rPr>
          <w:delText xml:space="preserve">each element </w:delText>
        </w:r>
        <w:r w:rsidR="00533EDC" w:rsidRPr="00142FC1">
          <w:rPr>
            <w:color w:val="000000"/>
            <w:sz w:val="22"/>
            <w:szCs w:val="22"/>
            <w:highlight w:val="cyan"/>
            <w:lang w:val="en-GB"/>
          </w:rPr>
          <w:delText>correspon</w:delText>
        </w:r>
        <w:r w:rsidR="00A43738" w:rsidRPr="00142FC1">
          <w:rPr>
            <w:color w:val="000000"/>
            <w:sz w:val="22"/>
            <w:szCs w:val="22"/>
            <w:highlight w:val="cyan"/>
            <w:lang w:val="en-GB"/>
          </w:rPr>
          <w:delText>ds</w:delText>
        </w:r>
        <w:r w:rsidR="00C32D8A" w:rsidRPr="00142FC1">
          <w:rPr>
            <w:color w:val="000000"/>
            <w:sz w:val="22"/>
            <w:szCs w:val="22"/>
            <w:highlight w:val="cyan"/>
            <w:lang w:val="en-GB"/>
          </w:rPr>
          <w:delText xml:space="preserve"> closely</w:delText>
        </w:r>
        <w:r w:rsidR="00533EDC" w:rsidRPr="00142FC1">
          <w:rPr>
            <w:color w:val="000000"/>
            <w:sz w:val="22"/>
            <w:szCs w:val="22"/>
            <w:highlight w:val="cyan"/>
            <w:lang w:val="en-GB"/>
          </w:rPr>
          <w:delText xml:space="preserve"> to an underlying functional territory</w:delText>
        </w:r>
        <w:r w:rsidR="009902D1" w:rsidRPr="00142FC1">
          <w:rPr>
            <w:color w:val="000000"/>
            <w:sz w:val="22"/>
            <w:szCs w:val="22"/>
            <w:highlight w:val="cyan"/>
          </w:rPr>
          <w:delText xml:space="preserve"> and potentially links discontinuous functional regions in the non-coding genome. Moreover, these accurate annotation definitions will decrease the multiple-testing burden, thus increasing the driver detection power.</w:delText>
        </w:r>
      </w:del>
    </w:p>
    <w:p w14:paraId="660EDB43" w14:textId="77777777" w:rsidR="008B27C5" w:rsidRDefault="008B27C5" w:rsidP="00E0034A">
      <w:pPr>
        <w:spacing w:line="360" w:lineRule="auto"/>
        <w:textAlignment w:val="baseline"/>
        <w:rPr>
          <w:del w:id="171" w:author="Microsoft Office User" w:date="2017-05-20T13:06:00Z"/>
          <w:color w:val="000000"/>
          <w:sz w:val="22"/>
          <w:szCs w:val="22"/>
          <w:lang w:val="en-GB"/>
        </w:rPr>
      </w:pPr>
    </w:p>
    <w:p w14:paraId="62FE7460" w14:textId="77777777" w:rsidR="00912921" w:rsidRPr="002415E6" w:rsidRDefault="002415E6" w:rsidP="00E0034A">
      <w:pPr>
        <w:spacing w:line="360" w:lineRule="auto"/>
        <w:textAlignment w:val="baseline"/>
        <w:rPr>
          <w:del w:id="172" w:author="Microsoft Office User" w:date="2017-05-20T13:06:00Z"/>
          <w:b/>
          <w:i/>
          <w:color w:val="000000"/>
          <w:sz w:val="22"/>
          <w:szCs w:val="22"/>
          <w:lang w:val="en-GB"/>
        </w:rPr>
      </w:pPr>
      <w:del w:id="173" w:author="Microsoft Office User" w:date="2017-05-20T13:06:00Z">
        <w:r w:rsidRPr="00142FC1">
          <w:rPr>
            <w:color w:val="000000"/>
            <w:sz w:val="22"/>
            <w:szCs w:val="22"/>
            <w:highlight w:val="cyan"/>
            <w:lang w:val="en-GB"/>
          </w:rPr>
          <w:delText xml:space="preserve">More information might also be gained by analysing </w:delText>
        </w:r>
        <w:r w:rsidR="00EC5E6E" w:rsidRPr="00142FC1">
          <w:rPr>
            <w:color w:val="000000"/>
            <w:sz w:val="22"/>
            <w:szCs w:val="22"/>
            <w:highlight w:val="cyan"/>
            <w:lang w:val="en-GB"/>
          </w:rPr>
          <w:delText xml:space="preserve">discontinuous functional regions </w:delText>
        </w:r>
        <w:r w:rsidR="004B52B5" w:rsidRPr="00142FC1">
          <w:rPr>
            <w:color w:val="000000"/>
            <w:sz w:val="22"/>
            <w:szCs w:val="22"/>
            <w:highlight w:val="cyan"/>
            <w:lang w:val="en-GB"/>
          </w:rPr>
          <w:delText>that regulate one gene</w:delText>
        </w:r>
        <w:r w:rsidRPr="00142FC1">
          <w:rPr>
            <w:color w:val="000000"/>
            <w:sz w:val="22"/>
            <w:szCs w:val="22"/>
            <w:highlight w:val="cyan"/>
            <w:lang w:val="en-GB"/>
          </w:rPr>
          <w:delText xml:space="preserve">, </w:delText>
        </w:r>
        <w:r w:rsidR="00803897" w:rsidRPr="00142FC1">
          <w:rPr>
            <w:color w:val="000000"/>
            <w:sz w:val="22"/>
            <w:szCs w:val="22"/>
            <w:highlight w:val="cyan"/>
            <w:lang w:val="en-GB"/>
          </w:rPr>
          <w:delText>increasing</w:delText>
        </w:r>
        <w:r w:rsidRPr="00142FC1">
          <w:rPr>
            <w:color w:val="000000"/>
            <w:sz w:val="22"/>
            <w:szCs w:val="22"/>
            <w:highlight w:val="cyan"/>
            <w:lang w:val="en-GB"/>
          </w:rPr>
          <w:delText xml:space="preserve"> </w:delText>
        </w:r>
        <w:r w:rsidR="00D42D2F" w:rsidRPr="00142FC1">
          <w:rPr>
            <w:color w:val="000000"/>
            <w:sz w:val="22"/>
            <w:szCs w:val="22"/>
            <w:highlight w:val="cyan"/>
            <w:lang w:val="en-GB"/>
          </w:rPr>
          <w:delText xml:space="preserve">statistical </w:delText>
        </w:r>
        <w:r w:rsidRPr="00142FC1">
          <w:rPr>
            <w:color w:val="000000"/>
            <w:sz w:val="22"/>
            <w:szCs w:val="22"/>
            <w:highlight w:val="cyan"/>
            <w:lang w:val="en-GB"/>
          </w:rPr>
          <w:delText>power by enabling testing of just one hypothesis — that a mutation alters regulation of that gene</w:delText>
        </w:r>
        <w:r w:rsidR="00912921" w:rsidRPr="00142FC1">
          <w:rPr>
            <w:color w:val="000000"/>
            <w:sz w:val="22"/>
            <w:szCs w:val="22"/>
            <w:highlight w:val="cyan"/>
            <w:lang w:val="en-GB"/>
          </w:rPr>
          <w:delText>.</w:delText>
        </w:r>
        <w:r w:rsidR="00386229" w:rsidRPr="00142FC1">
          <w:rPr>
            <w:color w:val="000000"/>
            <w:sz w:val="22"/>
            <w:szCs w:val="22"/>
            <w:highlight w:val="cyan"/>
            <w:lang w:val="en-GB"/>
          </w:rPr>
          <w:delText xml:space="preserve"> In this way, rarer drivers can be uncovered </w:delText>
        </w:r>
        <w:r w:rsidR="00386229" w:rsidRPr="00142FC1">
          <w:rPr>
            <w:b/>
            <w:i/>
            <w:color w:val="000000"/>
            <w:sz w:val="22"/>
            <w:szCs w:val="22"/>
            <w:highlight w:val="cyan"/>
            <w:lang w:val="en-GB"/>
          </w:rPr>
          <w:delText>[OK? To finish this section by reminding readers of why we want to increase power]</w:delText>
        </w:r>
        <w:r w:rsidR="00386229" w:rsidRPr="00142FC1">
          <w:rPr>
            <w:color w:val="000000"/>
            <w:sz w:val="22"/>
            <w:szCs w:val="22"/>
            <w:highlight w:val="cyan"/>
            <w:lang w:val="en-GB"/>
          </w:rPr>
          <w:delText>.</w:delText>
        </w:r>
      </w:del>
    </w:p>
    <w:p w14:paraId="56C37B50" w14:textId="77777777" w:rsidR="0043450B" w:rsidRPr="00D248DA" w:rsidRDefault="0043450B" w:rsidP="00E0034A">
      <w:pPr>
        <w:spacing w:line="360" w:lineRule="auto"/>
        <w:textAlignment w:val="baseline"/>
        <w:rPr>
          <w:del w:id="174" w:author="Microsoft Office User" w:date="2017-05-20T13:06:00Z"/>
          <w:color w:val="000000"/>
          <w:sz w:val="22"/>
          <w:szCs w:val="22"/>
          <w:lang w:val="en-GB"/>
        </w:rPr>
      </w:pPr>
    </w:p>
    <w:p w14:paraId="245E903E" w14:textId="77777777" w:rsidR="000B4F08" w:rsidRDefault="00ED7599" w:rsidP="00E0034A">
      <w:pPr>
        <w:spacing w:line="360" w:lineRule="auto"/>
        <w:textAlignment w:val="baseline"/>
        <w:rPr>
          <w:del w:id="175" w:author="Microsoft Office User" w:date="2017-05-20T13:06:00Z"/>
          <w:color w:val="000000"/>
          <w:sz w:val="22"/>
          <w:szCs w:val="22"/>
          <w:lang w:val="en-GB"/>
        </w:rPr>
      </w:pPr>
      <w:del w:id="176" w:author="Microsoft Office User" w:date="2017-05-20T13:06:00Z">
        <w:r w:rsidRPr="00142FC1">
          <w:rPr>
            <w:color w:val="000000"/>
            <w:sz w:val="22"/>
            <w:szCs w:val="22"/>
            <w:highlight w:val="cyan"/>
            <w:lang w:val="en-GB"/>
          </w:rPr>
          <w:delText xml:space="preserve">Once driver mutations are identified </w:delText>
        </w:r>
        <w:r w:rsidRPr="00142FC1">
          <w:rPr>
            <w:b/>
            <w:i/>
            <w:color w:val="000000"/>
            <w:sz w:val="22"/>
            <w:szCs w:val="22"/>
            <w:highlight w:val="cyan"/>
            <w:lang w:val="en-GB"/>
          </w:rPr>
          <w:delText>[correct?]</w:delText>
        </w:r>
        <w:r w:rsidRPr="00142FC1">
          <w:rPr>
            <w:color w:val="000000"/>
            <w:sz w:val="22"/>
            <w:szCs w:val="22"/>
            <w:highlight w:val="cyan"/>
            <w:lang w:val="en-GB"/>
          </w:rPr>
          <w:delText>, the next challenge is to evaluate their effect.</w:delText>
        </w:r>
        <w:r>
          <w:rPr>
            <w:color w:val="000000"/>
            <w:sz w:val="22"/>
            <w:szCs w:val="22"/>
            <w:lang w:val="en-GB"/>
          </w:rPr>
          <w:delText xml:space="preserve"> </w:delText>
        </w:r>
      </w:del>
    </w:p>
    <w:p w14:paraId="090A5E7D" w14:textId="5D2A8D18" w:rsidR="00D5584C" w:rsidRPr="00D248DA" w:rsidRDefault="000B4F08" w:rsidP="00D5584C">
      <w:pPr>
        <w:spacing w:line="360" w:lineRule="auto"/>
        <w:textAlignment w:val="baseline"/>
        <w:rPr>
          <w:color w:val="000000"/>
          <w:sz w:val="22"/>
          <w:szCs w:val="22"/>
          <w:lang w:val="en-GB"/>
        </w:rPr>
      </w:pPr>
      <w:del w:id="177" w:author="Microsoft Office User" w:date="2017-05-20T13:06:00Z">
        <w:r w:rsidRPr="00142FC1">
          <w:rPr>
            <w:color w:val="000000"/>
            <w:sz w:val="22"/>
            <w:szCs w:val="22"/>
            <w:highlight w:val="cyan"/>
          </w:rPr>
          <w:delText xml:space="preserve">An additional difficulty with </w:delText>
        </w:r>
        <w:r w:rsidR="004D5347" w:rsidRPr="00142FC1">
          <w:rPr>
            <w:color w:val="000000"/>
            <w:sz w:val="22"/>
            <w:szCs w:val="22"/>
            <w:highlight w:val="cyan"/>
          </w:rPr>
          <w:delText xml:space="preserve">identifying </w:delText>
        </w:r>
        <w:r w:rsidRPr="00142FC1">
          <w:rPr>
            <w:color w:val="000000"/>
            <w:sz w:val="22"/>
            <w:szCs w:val="22"/>
            <w:highlight w:val="cyan"/>
          </w:rPr>
          <w:delText xml:space="preserve">non-coding </w:delText>
        </w:r>
        <w:r w:rsidR="004D5347" w:rsidRPr="00142FC1">
          <w:rPr>
            <w:color w:val="000000"/>
            <w:sz w:val="22"/>
            <w:szCs w:val="22"/>
            <w:highlight w:val="cyan"/>
          </w:rPr>
          <w:delText xml:space="preserve">driver </w:delText>
        </w:r>
        <w:r w:rsidRPr="00142FC1">
          <w:rPr>
            <w:color w:val="000000"/>
            <w:sz w:val="22"/>
            <w:szCs w:val="22"/>
            <w:highlight w:val="cyan"/>
          </w:rPr>
          <w:delText>mutations is evaluating their functional impact. Currently, it is unclear whether substitution of each nucleotide in a regulatory region has an equal functional impact.</w:delText>
        </w:r>
        <w:r w:rsidRPr="00142FC1">
          <w:rPr>
            <w:color w:val="000000"/>
            <w:sz w:val="22"/>
            <w:szCs w:val="22"/>
            <w:highlight w:val="cyan"/>
            <w:lang w:val="en-GB"/>
          </w:rPr>
          <w:delText xml:space="preserve"> </w:delText>
        </w:r>
      </w:del>
      <w:r w:rsidR="00D5584C" w:rsidRPr="00B0473E">
        <w:rPr>
          <w:color w:val="000000"/>
          <w:sz w:val="22"/>
          <w:highlight w:val="green"/>
          <w:lang w:val="en-GB"/>
          <w:rPrChange w:id="178" w:author="Microsoft Office User" w:date="2017-05-20T13:06:00Z">
            <w:rPr>
              <w:color w:val="000000"/>
              <w:sz w:val="22"/>
              <w:highlight w:val="cyan"/>
              <w:lang w:val="en-GB"/>
            </w:rPr>
          </w:rPrChange>
        </w:rPr>
        <w:t>In some circumstances, it is clear what effect a mutation will have — if it breaks a transcription-factor binding site or creates a new one, for instance</w:t>
      </w:r>
      <w:r w:rsidR="00D5584C" w:rsidRPr="00B0473E">
        <w:rPr>
          <w:color w:val="000000"/>
          <w:sz w:val="22"/>
          <w:highlight w:val="green"/>
          <w:vertAlign w:val="superscript"/>
          <w:lang w:val="en-GB"/>
          <w:rPrChange w:id="179" w:author="Microsoft Office User" w:date="2017-05-20T13:06:00Z">
            <w:rPr>
              <w:color w:val="000000"/>
              <w:sz w:val="22"/>
              <w:highlight w:val="cyan"/>
              <w:vertAlign w:val="superscript"/>
              <w:lang w:val="en-GB"/>
            </w:rPr>
          </w:rPrChange>
        </w:rPr>
        <w:t>8</w:t>
      </w:r>
      <w:r w:rsidR="00D5584C" w:rsidRPr="00B0473E">
        <w:rPr>
          <w:color w:val="000000"/>
          <w:sz w:val="22"/>
          <w:highlight w:val="green"/>
          <w:lang w:val="en-GB"/>
          <w:rPrChange w:id="180" w:author="Microsoft Office User" w:date="2017-05-20T13:06:00Z">
            <w:rPr>
              <w:color w:val="000000"/>
              <w:sz w:val="22"/>
              <w:highlight w:val="cyan"/>
              <w:lang w:val="en-GB"/>
            </w:rPr>
          </w:rPrChange>
        </w:rPr>
        <w:t xml:space="preserve">. Nonetheless, better metrics of functional impact are needed over the whole genome to find non-coding equivalents of the coding mutations known to alter protein production or behaviour. </w:t>
      </w:r>
      <w:r w:rsidR="00D5584C" w:rsidRPr="00B0473E">
        <w:rPr>
          <w:color w:val="000000"/>
          <w:sz w:val="22"/>
          <w:highlight w:val="green"/>
          <w:rPrChange w:id="181" w:author="Microsoft Office User" w:date="2017-05-20T13:06:00Z">
            <w:rPr>
              <w:color w:val="000000"/>
              <w:sz w:val="22"/>
              <w:highlight w:val="cyan"/>
            </w:rPr>
          </w:rPrChange>
        </w:rPr>
        <w:t xml:space="preserve">Finally, the power to detect drivers in non-coding regions is dependent on </w:t>
      </w:r>
      <w:del w:id="182" w:author="Microsoft Office User" w:date="2017-05-20T13:06:00Z">
        <w:r w:rsidR="006C6ACF" w:rsidRPr="00142FC1">
          <w:rPr>
            <w:color w:val="000000"/>
            <w:sz w:val="22"/>
            <w:szCs w:val="22"/>
            <w:highlight w:val="cyan"/>
          </w:rPr>
          <w:delText>the uniformity</w:delText>
        </w:r>
      </w:del>
      <w:ins w:id="183" w:author="Microsoft Office User" w:date="2017-05-20T13:06:00Z">
        <w:r w:rsidR="00BC2A41">
          <w:rPr>
            <w:color w:val="000000"/>
            <w:sz w:val="22"/>
            <w:szCs w:val="22"/>
            <w:highlight w:val="green"/>
          </w:rPr>
          <w:t xml:space="preserve">how </w:t>
        </w:r>
        <w:r w:rsidR="00D5584C" w:rsidRPr="00B0473E">
          <w:rPr>
            <w:color w:val="000000"/>
            <w:sz w:val="22"/>
            <w:szCs w:val="22"/>
            <w:highlight w:val="green"/>
          </w:rPr>
          <w:t>uniform</w:t>
        </w:r>
      </w:ins>
      <w:r w:rsidR="00D5584C" w:rsidRPr="00B0473E">
        <w:rPr>
          <w:color w:val="000000"/>
          <w:sz w:val="22"/>
          <w:highlight w:val="green"/>
          <w:rPrChange w:id="184" w:author="Microsoft Office User" w:date="2017-05-20T13:06:00Z">
            <w:rPr>
              <w:color w:val="000000"/>
              <w:sz w:val="22"/>
              <w:highlight w:val="cyan"/>
            </w:rPr>
          </w:rPrChange>
        </w:rPr>
        <w:t xml:space="preserve"> of the underlying background mutation rate</w:t>
      </w:r>
      <w:ins w:id="185" w:author="Microsoft Office User" w:date="2017-05-20T13:06:00Z">
        <w:r w:rsidR="00BC2A41">
          <w:rPr>
            <w:color w:val="000000"/>
            <w:sz w:val="22"/>
            <w:szCs w:val="22"/>
            <w:highlight w:val="green"/>
          </w:rPr>
          <w:t xml:space="preserve"> is</w:t>
        </w:r>
      </w:ins>
      <w:r w:rsidR="00D5584C" w:rsidRPr="00B0473E">
        <w:rPr>
          <w:color w:val="000000"/>
          <w:sz w:val="22"/>
          <w:highlight w:val="green"/>
          <w:lang w:val="en-GB"/>
          <w:rPrChange w:id="186" w:author="Microsoft Office User" w:date="2017-05-20T13:06:00Z">
            <w:rPr>
              <w:color w:val="000000"/>
              <w:sz w:val="22"/>
              <w:highlight w:val="cyan"/>
              <w:lang w:val="en-GB"/>
            </w:rPr>
          </w:rPrChange>
        </w:rPr>
        <w:t xml:space="preserve">. However, this is not the case for wide </w:t>
      </w:r>
      <w:r w:rsidR="00D5584C" w:rsidRPr="00B0473E">
        <w:rPr>
          <w:color w:val="000000"/>
          <w:sz w:val="22"/>
          <w:highlight w:val="green"/>
          <w:lang w:val="en-GB"/>
          <w:rPrChange w:id="187" w:author="Microsoft Office User" w:date="2017-05-20T13:06:00Z">
            <w:rPr>
              <w:color w:val="000000"/>
              <w:sz w:val="22"/>
              <w:highlight w:val="cyan"/>
              <w:lang w:val="en-GB"/>
            </w:rPr>
          </w:rPrChange>
        </w:rPr>
        <w:lastRenderedPageBreak/>
        <w:t>expanses of the genome</w:t>
      </w:r>
      <w:r w:rsidR="00D5584C" w:rsidRPr="00B0473E">
        <w:rPr>
          <w:color w:val="000000"/>
          <w:sz w:val="22"/>
          <w:highlight w:val="green"/>
          <w:vertAlign w:val="superscript"/>
          <w:lang w:val="en-GB"/>
          <w:rPrChange w:id="188" w:author="Microsoft Office User" w:date="2017-05-20T13:06:00Z">
            <w:rPr>
              <w:color w:val="000000"/>
              <w:sz w:val="22"/>
              <w:highlight w:val="cyan"/>
              <w:vertAlign w:val="superscript"/>
              <w:lang w:val="en-GB"/>
            </w:rPr>
          </w:rPrChange>
        </w:rPr>
        <w:t>9</w:t>
      </w:r>
      <w:r w:rsidR="00D5584C" w:rsidRPr="00B0473E">
        <w:rPr>
          <w:color w:val="000000"/>
          <w:sz w:val="22"/>
          <w:highlight w:val="green"/>
          <w:lang w:val="en-GB"/>
          <w:rPrChange w:id="189" w:author="Microsoft Office User" w:date="2017-05-20T13:06:00Z">
            <w:rPr>
              <w:color w:val="000000"/>
              <w:sz w:val="22"/>
              <w:highlight w:val="cyan"/>
              <w:lang w:val="en-GB"/>
            </w:rPr>
          </w:rPrChange>
        </w:rPr>
        <w:t xml:space="preserve">, so the approach will require further refinement </w:t>
      </w:r>
      <w:r w:rsidR="00D5584C" w:rsidRPr="00B0473E">
        <w:rPr>
          <w:b/>
          <w:i/>
          <w:color w:val="000000"/>
          <w:sz w:val="22"/>
          <w:highlight w:val="green"/>
          <w:lang w:val="en-GB"/>
          <w:rPrChange w:id="190" w:author="Microsoft Office User" w:date="2017-05-20T13:06:00Z">
            <w:rPr>
              <w:b/>
              <w:i/>
              <w:color w:val="000000"/>
              <w:sz w:val="22"/>
              <w:highlight w:val="cyan"/>
              <w:lang w:val="en-GB"/>
            </w:rPr>
          </w:rPrChange>
        </w:rPr>
        <w:t>[OK to shorten? To avoid defining chromatin and explaining how the signals causes mutational changes</w:t>
      </w:r>
      <w:del w:id="191" w:author="Microsoft Office User" w:date="2017-05-20T13:06:00Z">
        <w:r w:rsidR="002415E6" w:rsidRPr="00142FC1">
          <w:rPr>
            <w:b/>
            <w:i/>
            <w:color w:val="000000"/>
            <w:sz w:val="22"/>
            <w:szCs w:val="22"/>
            <w:highlight w:val="cyan"/>
            <w:lang w:val="en-GB"/>
          </w:rPr>
          <w:delText>]</w:delText>
        </w:r>
        <w:r w:rsidR="00EC5E6E" w:rsidRPr="00142FC1">
          <w:rPr>
            <w:color w:val="000000"/>
            <w:sz w:val="22"/>
            <w:szCs w:val="22"/>
            <w:highlight w:val="cyan"/>
            <w:lang w:val="en-GB"/>
          </w:rPr>
          <w:delText>.</w:delText>
        </w:r>
      </w:del>
      <w:ins w:id="192" w:author="Microsoft Office User" w:date="2017-05-20T13:06:00Z">
        <w:r w:rsidR="00D5584C" w:rsidRPr="00B0473E">
          <w:rPr>
            <w:b/>
            <w:i/>
            <w:color w:val="000000"/>
            <w:sz w:val="22"/>
            <w:szCs w:val="22"/>
            <w:highlight w:val="green"/>
            <w:lang w:val="en-GB"/>
          </w:rPr>
          <w:t>]</w:t>
        </w:r>
        <w:r w:rsidR="00A31B29">
          <w:rPr>
            <w:b/>
            <w:i/>
            <w:color w:val="000000"/>
            <w:sz w:val="22"/>
            <w:szCs w:val="22"/>
            <w:highlight w:val="green"/>
            <w:lang w:val="en-GB"/>
          </w:rPr>
          <w:t xml:space="preserve"> [[ok]]</w:t>
        </w:r>
        <w:r w:rsidR="00D5584C" w:rsidRPr="00B0473E">
          <w:rPr>
            <w:color w:val="000000"/>
            <w:sz w:val="22"/>
            <w:szCs w:val="22"/>
            <w:highlight w:val="green"/>
            <w:lang w:val="en-GB"/>
          </w:rPr>
          <w:t>.</w:t>
        </w:r>
      </w:ins>
    </w:p>
    <w:p w14:paraId="06E068C5" w14:textId="77777777" w:rsidR="0043450B" w:rsidRPr="00D248DA" w:rsidRDefault="0043450B" w:rsidP="00E0034A">
      <w:pPr>
        <w:spacing w:line="360" w:lineRule="auto"/>
        <w:textAlignment w:val="baseline"/>
        <w:rPr>
          <w:color w:val="000000"/>
          <w:sz w:val="22"/>
          <w:szCs w:val="22"/>
          <w:lang w:val="en-GB"/>
        </w:rPr>
      </w:pPr>
    </w:p>
    <w:p w14:paraId="364608E3" w14:textId="2455A0F3" w:rsidR="00440601" w:rsidRDefault="004D3D8E" w:rsidP="00E0034A">
      <w:pPr>
        <w:spacing w:line="360" w:lineRule="auto"/>
        <w:textAlignment w:val="baseline"/>
        <w:rPr>
          <w:ins w:id="193" w:author="Microsoft Office User" w:date="2017-05-20T13:06:00Z"/>
          <w:color w:val="000000"/>
          <w:sz w:val="22"/>
          <w:szCs w:val="22"/>
          <w:lang w:val="en-GB"/>
        </w:rPr>
      </w:pPr>
      <w:r>
        <w:rPr>
          <w:color w:val="000000"/>
          <w:sz w:val="22"/>
          <w:szCs w:val="22"/>
          <w:lang w:val="en-GB"/>
        </w:rPr>
        <w:t xml:space="preserve">An exhaustive </w:t>
      </w:r>
      <w:r w:rsidR="00440601">
        <w:rPr>
          <w:color w:val="000000"/>
          <w:sz w:val="22"/>
          <w:szCs w:val="22"/>
          <w:lang w:val="en-GB"/>
        </w:rPr>
        <w:t xml:space="preserve">but </w:t>
      </w:r>
      <w:del w:id="194" w:author="Microsoft Office User" w:date="2017-05-20T13:06:00Z">
        <w:r>
          <w:rPr>
            <w:color w:val="000000"/>
            <w:sz w:val="22"/>
            <w:szCs w:val="22"/>
            <w:lang w:val="en-GB"/>
          </w:rPr>
          <w:delText>expensive</w:delText>
        </w:r>
      </w:del>
      <w:ins w:id="195" w:author="Microsoft Office User" w:date="2017-05-20T13:06:00Z">
        <w:r w:rsidR="00440601">
          <w:rPr>
            <w:color w:val="000000"/>
            <w:sz w:val="22"/>
            <w:szCs w:val="22"/>
            <w:lang w:val="en-GB"/>
          </w:rPr>
          <w:t>effective</w:t>
        </w:r>
      </w:ins>
      <w:r w:rsidR="00440601">
        <w:rPr>
          <w:color w:val="000000"/>
          <w:sz w:val="22"/>
          <w:szCs w:val="22"/>
          <w:lang w:val="en-GB"/>
        </w:rPr>
        <w:t xml:space="preserve"> </w:t>
      </w:r>
      <w:r w:rsidR="00EC5E6E" w:rsidRPr="00D248DA">
        <w:rPr>
          <w:color w:val="000000"/>
          <w:sz w:val="22"/>
          <w:szCs w:val="22"/>
          <w:lang w:val="en-GB"/>
        </w:rPr>
        <w:t xml:space="preserve">approach to deal with </w:t>
      </w:r>
      <w:r w:rsidR="00C32D8A" w:rsidRPr="00D248DA">
        <w:rPr>
          <w:color w:val="000000"/>
          <w:sz w:val="22"/>
          <w:szCs w:val="22"/>
          <w:lang w:val="en-GB"/>
        </w:rPr>
        <w:t xml:space="preserve">some </w:t>
      </w:r>
      <w:r w:rsidR="00967FBB" w:rsidRPr="00D248DA">
        <w:rPr>
          <w:color w:val="000000"/>
          <w:sz w:val="22"/>
          <w:szCs w:val="22"/>
          <w:lang w:val="en-GB"/>
        </w:rPr>
        <w:t xml:space="preserve">of </w:t>
      </w:r>
      <w:r w:rsidR="00EC5E6E" w:rsidRPr="00D248DA">
        <w:rPr>
          <w:color w:val="000000"/>
          <w:sz w:val="22"/>
          <w:szCs w:val="22"/>
          <w:lang w:val="en-GB"/>
        </w:rPr>
        <w:t xml:space="preserve">these challenges is sequencing </w:t>
      </w:r>
      <w:r w:rsidR="00EC4B72">
        <w:rPr>
          <w:color w:val="000000"/>
          <w:sz w:val="22"/>
          <w:szCs w:val="22"/>
          <w:lang w:val="en-GB"/>
        </w:rPr>
        <w:t>many</w:t>
      </w:r>
      <w:r w:rsidR="00EC5E6E" w:rsidRPr="00D248DA">
        <w:rPr>
          <w:color w:val="000000"/>
          <w:sz w:val="22"/>
          <w:szCs w:val="22"/>
          <w:lang w:val="en-GB"/>
        </w:rPr>
        <w:t xml:space="preserve"> patients</w:t>
      </w:r>
      <w:r w:rsidR="00440601">
        <w:rPr>
          <w:color w:val="000000"/>
          <w:sz w:val="22"/>
          <w:szCs w:val="22"/>
          <w:lang w:val="en-GB"/>
        </w:rPr>
        <w:t>.</w:t>
      </w:r>
      <w:del w:id="196" w:author="Microsoft Office User" w:date="2017-05-20T13:06:00Z">
        <w:r w:rsidR="00EC5E6E" w:rsidRPr="00D248DA">
          <w:rPr>
            <w:color w:val="000000"/>
            <w:sz w:val="22"/>
            <w:szCs w:val="22"/>
            <w:lang w:val="en-GB"/>
          </w:rPr>
          <w:delText xml:space="preserve"> </w:delText>
        </w:r>
      </w:del>
    </w:p>
    <w:p w14:paraId="52723E8A" w14:textId="69F6A9BE" w:rsidR="006924CD" w:rsidRDefault="00EC5E6E" w:rsidP="00E0034A">
      <w:pPr>
        <w:spacing w:line="360" w:lineRule="auto"/>
        <w:textAlignment w:val="baseline"/>
        <w:rPr>
          <w:color w:val="000000"/>
          <w:sz w:val="22"/>
          <w:szCs w:val="22"/>
          <w:lang w:val="en-GB"/>
        </w:rPr>
      </w:pPr>
      <w:r w:rsidRPr="00D248DA">
        <w:rPr>
          <w:color w:val="000000"/>
          <w:sz w:val="22"/>
          <w:szCs w:val="22"/>
          <w:lang w:val="en-GB"/>
        </w:rPr>
        <w:t xml:space="preserve">This approach </w:t>
      </w:r>
      <w:r w:rsidR="00EC4B72">
        <w:rPr>
          <w:color w:val="000000"/>
          <w:sz w:val="22"/>
          <w:szCs w:val="22"/>
          <w:lang w:val="en-GB"/>
        </w:rPr>
        <w:t>is</w:t>
      </w:r>
      <w:r w:rsidRPr="00D248DA">
        <w:rPr>
          <w:color w:val="000000"/>
          <w:sz w:val="22"/>
          <w:szCs w:val="22"/>
          <w:lang w:val="en-GB"/>
        </w:rPr>
        <w:t xml:space="preserve"> feasible only th</w:t>
      </w:r>
      <w:r w:rsidR="00336684">
        <w:rPr>
          <w:color w:val="000000"/>
          <w:sz w:val="22"/>
          <w:szCs w:val="22"/>
          <w:lang w:val="en-GB"/>
        </w:rPr>
        <w:t xml:space="preserve">rough large-scale collaborations </w:t>
      </w:r>
      <w:r w:rsidR="00BC10A3">
        <w:rPr>
          <w:b/>
          <w:i/>
          <w:color w:val="000000"/>
          <w:sz w:val="22"/>
          <w:szCs w:val="22"/>
          <w:lang w:val="en-GB"/>
        </w:rPr>
        <w:t>[OK to shorten? As it’s not clear why one in particular should be singled out here]</w:t>
      </w:r>
      <w:r w:rsidRPr="00D248DA">
        <w:rPr>
          <w:color w:val="000000"/>
          <w:sz w:val="22"/>
          <w:szCs w:val="22"/>
          <w:lang w:val="en-GB"/>
        </w:rPr>
        <w:t xml:space="preserve">. </w:t>
      </w:r>
      <w:r w:rsidR="00336684">
        <w:rPr>
          <w:color w:val="000000"/>
          <w:sz w:val="22"/>
          <w:szCs w:val="22"/>
          <w:lang w:val="en-GB"/>
        </w:rPr>
        <w:t>Such</w:t>
      </w:r>
      <w:r w:rsidRPr="00D248DA">
        <w:rPr>
          <w:color w:val="000000"/>
          <w:sz w:val="22"/>
          <w:szCs w:val="22"/>
          <w:lang w:val="en-GB"/>
        </w:rPr>
        <w:t xml:space="preserve"> efforts will generate comprehensive </w:t>
      </w:r>
      <w:r w:rsidR="00336684">
        <w:rPr>
          <w:color w:val="000000"/>
          <w:sz w:val="22"/>
          <w:szCs w:val="22"/>
          <w:lang w:val="en-GB"/>
        </w:rPr>
        <w:t xml:space="preserve">catalogues of </w:t>
      </w:r>
      <w:r w:rsidRPr="00D248DA">
        <w:rPr>
          <w:color w:val="000000"/>
          <w:sz w:val="22"/>
          <w:szCs w:val="22"/>
          <w:lang w:val="en-GB"/>
        </w:rPr>
        <w:t>non-coding variant</w:t>
      </w:r>
      <w:r w:rsidR="00336684">
        <w:rPr>
          <w:color w:val="000000"/>
          <w:sz w:val="22"/>
          <w:szCs w:val="22"/>
          <w:lang w:val="en-GB"/>
        </w:rPr>
        <w:t>s</w:t>
      </w:r>
      <w:r w:rsidRPr="00D248DA">
        <w:rPr>
          <w:color w:val="000000"/>
          <w:sz w:val="22"/>
          <w:szCs w:val="22"/>
          <w:lang w:val="en-GB"/>
        </w:rPr>
        <w:t xml:space="preserve">, which </w:t>
      </w:r>
      <w:ins w:id="197" w:author="Microsoft Office User" w:date="2017-05-20T13:06:00Z">
        <w:r w:rsidR="00440601">
          <w:rPr>
            <w:color w:val="000000"/>
            <w:sz w:val="22"/>
            <w:szCs w:val="22"/>
            <w:lang w:val="en-GB"/>
          </w:rPr>
          <w:t xml:space="preserve">give </w:t>
        </w:r>
        <w:r w:rsidR="00BC2A41">
          <w:rPr>
            <w:color w:val="000000"/>
            <w:sz w:val="22"/>
            <w:szCs w:val="22"/>
            <w:lang w:val="en-GB"/>
          </w:rPr>
          <w:t xml:space="preserve">us </w:t>
        </w:r>
        <w:r w:rsidR="00440601">
          <w:rPr>
            <w:color w:val="000000"/>
            <w:sz w:val="22"/>
            <w:szCs w:val="22"/>
            <w:lang w:val="en-GB"/>
          </w:rPr>
          <w:t xml:space="preserve">better statistics that </w:t>
        </w:r>
      </w:ins>
      <w:r w:rsidRPr="00D248DA">
        <w:rPr>
          <w:color w:val="000000"/>
          <w:sz w:val="22"/>
          <w:szCs w:val="22"/>
          <w:lang w:val="en-GB"/>
        </w:rPr>
        <w:t xml:space="preserve">can be leveraged to detect </w:t>
      </w:r>
      <w:r w:rsidR="00386229">
        <w:rPr>
          <w:color w:val="000000"/>
          <w:sz w:val="22"/>
          <w:szCs w:val="22"/>
          <w:lang w:val="en-GB"/>
        </w:rPr>
        <w:t xml:space="preserve">more </w:t>
      </w:r>
      <w:r w:rsidR="00AD2057" w:rsidRPr="00D248DA">
        <w:rPr>
          <w:color w:val="000000"/>
          <w:sz w:val="22"/>
          <w:szCs w:val="22"/>
          <w:lang w:val="en-GB"/>
        </w:rPr>
        <w:t xml:space="preserve">driver </w:t>
      </w:r>
      <w:r w:rsidR="00336684">
        <w:rPr>
          <w:color w:val="000000"/>
          <w:sz w:val="22"/>
          <w:szCs w:val="22"/>
          <w:lang w:val="en-GB"/>
        </w:rPr>
        <w:t>mutations</w:t>
      </w:r>
      <w:r w:rsidRPr="00D248DA">
        <w:rPr>
          <w:color w:val="000000"/>
          <w:sz w:val="22"/>
          <w:szCs w:val="22"/>
          <w:lang w:val="en-GB"/>
        </w:rPr>
        <w:t xml:space="preserve">. </w:t>
      </w:r>
      <w:r w:rsidR="00951351" w:rsidRPr="00D248DA">
        <w:rPr>
          <w:color w:val="000000"/>
          <w:sz w:val="22"/>
          <w:szCs w:val="22"/>
          <w:lang w:val="en-GB"/>
        </w:rPr>
        <w:t xml:space="preserve">However, these large-scale studies </w:t>
      </w:r>
      <w:r w:rsidR="00C32D8A" w:rsidRPr="00D248DA">
        <w:rPr>
          <w:color w:val="000000"/>
          <w:sz w:val="22"/>
          <w:szCs w:val="22"/>
          <w:lang w:val="en-GB"/>
        </w:rPr>
        <w:t>require</w:t>
      </w:r>
      <w:r w:rsidR="00951351" w:rsidRPr="00D248DA">
        <w:rPr>
          <w:color w:val="000000"/>
          <w:sz w:val="22"/>
          <w:szCs w:val="22"/>
          <w:lang w:val="en-GB"/>
        </w:rPr>
        <w:t xml:space="preserve"> </w:t>
      </w:r>
      <w:r w:rsidR="00336684">
        <w:rPr>
          <w:color w:val="000000"/>
          <w:sz w:val="22"/>
          <w:szCs w:val="22"/>
          <w:lang w:val="en-GB"/>
        </w:rPr>
        <w:t>the assembly of</w:t>
      </w:r>
      <w:r w:rsidR="00C32D8A" w:rsidRPr="00D248DA">
        <w:rPr>
          <w:color w:val="000000"/>
          <w:sz w:val="22"/>
          <w:szCs w:val="22"/>
          <w:lang w:val="en-GB"/>
        </w:rPr>
        <w:t xml:space="preserve"> </w:t>
      </w:r>
      <w:r w:rsidR="00951351" w:rsidRPr="00D248DA">
        <w:rPr>
          <w:color w:val="000000"/>
          <w:sz w:val="22"/>
          <w:szCs w:val="22"/>
          <w:lang w:val="en-GB"/>
        </w:rPr>
        <w:t>uniform cohort</w:t>
      </w:r>
      <w:r w:rsidR="00C32D8A" w:rsidRPr="00D248DA">
        <w:rPr>
          <w:color w:val="000000"/>
          <w:sz w:val="22"/>
          <w:szCs w:val="22"/>
          <w:lang w:val="en-GB"/>
        </w:rPr>
        <w:t>s</w:t>
      </w:r>
      <w:r w:rsidR="00951351" w:rsidRPr="00D248DA">
        <w:rPr>
          <w:color w:val="000000"/>
          <w:sz w:val="22"/>
          <w:szCs w:val="22"/>
          <w:lang w:val="en-GB"/>
        </w:rPr>
        <w:t xml:space="preserve">, which can be challenging </w:t>
      </w:r>
      <w:r w:rsidR="00336684">
        <w:rPr>
          <w:color w:val="000000"/>
          <w:sz w:val="22"/>
          <w:szCs w:val="22"/>
          <w:lang w:val="en-GB"/>
        </w:rPr>
        <w:t>owing</w:t>
      </w:r>
      <w:r w:rsidR="00951351" w:rsidRPr="00D248DA">
        <w:rPr>
          <w:color w:val="000000"/>
          <w:sz w:val="22"/>
          <w:szCs w:val="22"/>
          <w:lang w:val="en-GB"/>
        </w:rPr>
        <w:t xml:space="preserve"> to </w:t>
      </w:r>
      <w:r w:rsidR="00C32D8A" w:rsidRPr="00D248DA">
        <w:rPr>
          <w:color w:val="000000"/>
          <w:sz w:val="22"/>
          <w:szCs w:val="22"/>
          <w:lang w:val="en-GB"/>
        </w:rPr>
        <w:t xml:space="preserve">the </w:t>
      </w:r>
      <w:r w:rsidR="00951351" w:rsidRPr="00D248DA">
        <w:rPr>
          <w:color w:val="000000"/>
          <w:sz w:val="22"/>
          <w:szCs w:val="22"/>
          <w:lang w:val="en-GB"/>
        </w:rPr>
        <w:t xml:space="preserve">highly heterogeneous </w:t>
      </w:r>
      <w:r w:rsidR="00C32D8A" w:rsidRPr="00D248DA">
        <w:rPr>
          <w:color w:val="000000"/>
          <w:sz w:val="22"/>
          <w:szCs w:val="22"/>
          <w:lang w:val="en-GB"/>
        </w:rPr>
        <w:t xml:space="preserve">nature of </w:t>
      </w:r>
      <w:r w:rsidR="00951351" w:rsidRPr="00D248DA">
        <w:rPr>
          <w:color w:val="000000"/>
          <w:sz w:val="22"/>
          <w:szCs w:val="22"/>
          <w:lang w:val="en-GB"/>
        </w:rPr>
        <w:t xml:space="preserve">cancer. </w:t>
      </w:r>
      <w:r w:rsidRPr="00D248DA">
        <w:rPr>
          <w:color w:val="000000"/>
          <w:sz w:val="22"/>
          <w:szCs w:val="22"/>
          <w:lang w:val="en-GB"/>
        </w:rPr>
        <w:t xml:space="preserve">An alternative approach </w:t>
      </w:r>
      <w:del w:id="198" w:author="Microsoft Office User" w:date="2017-05-20T13:06:00Z">
        <w:r w:rsidR="00336684">
          <w:rPr>
            <w:color w:val="000000"/>
            <w:sz w:val="22"/>
            <w:szCs w:val="22"/>
            <w:lang w:val="en-GB"/>
          </w:rPr>
          <w:delText>would</w:delText>
        </w:r>
        <w:r w:rsidRPr="00D248DA">
          <w:rPr>
            <w:color w:val="000000"/>
            <w:sz w:val="22"/>
            <w:szCs w:val="22"/>
            <w:lang w:val="en-GB"/>
          </w:rPr>
          <w:delText xml:space="preserve"> be to develop</w:delText>
        </w:r>
      </w:del>
      <w:ins w:id="199" w:author="Microsoft Office User" w:date="2017-05-20T13:06:00Z">
        <w:r w:rsidR="00440601">
          <w:rPr>
            <w:color w:val="000000"/>
            <w:sz w:val="22"/>
            <w:szCs w:val="22"/>
            <w:lang w:val="en-GB"/>
          </w:rPr>
          <w:t>is</w:t>
        </w:r>
        <w:r w:rsidRPr="00D248DA">
          <w:rPr>
            <w:color w:val="000000"/>
            <w:sz w:val="22"/>
            <w:szCs w:val="22"/>
            <w:lang w:val="en-GB"/>
          </w:rPr>
          <w:t xml:space="preserve"> develop</w:t>
        </w:r>
        <w:r w:rsidR="00440601">
          <w:rPr>
            <w:color w:val="000000"/>
            <w:sz w:val="22"/>
            <w:szCs w:val="22"/>
            <w:lang w:val="en-GB"/>
          </w:rPr>
          <w:t>ing</w:t>
        </w:r>
      </w:ins>
      <w:r w:rsidRPr="00D248DA">
        <w:rPr>
          <w:color w:val="000000"/>
          <w:sz w:val="22"/>
          <w:szCs w:val="22"/>
          <w:lang w:val="en-GB"/>
        </w:rPr>
        <w:t xml:space="preserve"> a more </w:t>
      </w:r>
      <w:proofErr w:type="spellStart"/>
      <w:ins w:id="200" w:author="Microsoft Office User" w:date="2017-05-20T13:06:00Z">
        <w:r w:rsidR="00BC2A41">
          <w:rPr>
            <w:color w:val="000000"/>
            <w:sz w:val="22"/>
            <w:szCs w:val="22"/>
            <w:lang w:val="en-GB"/>
          </w:rPr>
          <w:t>more</w:t>
        </w:r>
        <w:proofErr w:type="spellEnd"/>
        <w:r w:rsidR="00BC2A41">
          <w:rPr>
            <w:color w:val="000000"/>
            <w:sz w:val="22"/>
            <w:szCs w:val="22"/>
            <w:lang w:val="en-GB"/>
          </w:rPr>
          <w:t xml:space="preserve"> </w:t>
        </w:r>
      </w:ins>
      <w:r w:rsidR="00BC2A41">
        <w:rPr>
          <w:color w:val="000000"/>
          <w:sz w:val="22"/>
          <w:szCs w:val="22"/>
          <w:lang w:val="en-GB"/>
        </w:rPr>
        <w:t>compact</w:t>
      </w:r>
      <w:r w:rsidR="00BC2A41" w:rsidRPr="00D248DA">
        <w:rPr>
          <w:color w:val="000000"/>
          <w:sz w:val="22"/>
          <w:szCs w:val="22"/>
          <w:lang w:val="en-GB"/>
        </w:rPr>
        <w:t xml:space="preserve"> </w:t>
      </w:r>
      <w:r w:rsidRPr="00D248DA">
        <w:rPr>
          <w:color w:val="000000"/>
          <w:sz w:val="22"/>
          <w:szCs w:val="22"/>
          <w:lang w:val="en-GB"/>
        </w:rPr>
        <w:t xml:space="preserve">functional annotation of the non-coding genome </w:t>
      </w:r>
      <w:r w:rsidR="00336684">
        <w:rPr>
          <w:color w:val="000000"/>
          <w:sz w:val="22"/>
          <w:szCs w:val="22"/>
          <w:lang w:val="en-GB"/>
        </w:rPr>
        <w:t>by</w:t>
      </w:r>
      <w:r w:rsidRPr="00D248DA">
        <w:rPr>
          <w:color w:val="000000"/>
          <w:sz w:val="22"/>
          <w:szCs w:val="22"/>
          <w:lang w:val="en-GB"/>
        </w:rPr>
        <w:t xml:space="preserve"> </w:t>
      </w:r>
      <w:ins w:id="201" w:author="Microsoft Office User" w:date="2017-05-20T13:06:00Z">
        <w:r w:rsidR="00BC2A41">
          <w:rPr>
            <w:color w:val="000000"/>
            <w:sz w:val="22"/>
            <w:szCs w:val="22"/>
            <w:lang w:val="en-GB"/>
          </w:rPr>
          <w:t xml:space="preserve">better and more </w:t>
        </w:r>
      </w:ins>
      <w:r w:rsidRPr="00D248DA">
        <w:rPr>
          <w:color w:val="000000"/>
          <w:sz w:val="22"/>
          <w:szCs w:val="22"/>
          <w:lang w:val="en-GB"/>
        </w:rPr>
        <w:t>precise</w:t>
      </w:r>
      <w:r w:rsidR="00336684">
        <w:rPr>
          <w:color w:val="000000"/>
          <w:sz w:val="22"/>
          <w:szCs w:val="22"/>
          <w:lang w:val="en-GB"/>
        </w:rPr>
        <w:t>ly defini</w:t>
      </w:r>
      <w:r w:rsidRPr="00D248DA">
        <w:rPr>
          <w:color w:val="000000"/>
          <w:sz w:val="22"/>
          <w:szCs w:val="22"/>
          <w:lang w:val="en-GB"/>
        </w:rPr>
        <w:t>n</w:t>
      </w:r>
      <w:r w:rsidR="00336684">
        <w:rPr>
          <w:color w:val="000000"/>
          <w:sz w:val="22"/>
          <w:szCs w:val="22"/>
          <w:lang w:val="en-GB"/>
        </w:rPr>
        <w:t>g functional territories</w:t>
      </w:r>
      <w:r w:rsidRPr="00D248DA">
        <w:rPr>
          <w:color w:val="000000"/>
          <w:sz w:val="22"/>
          <w:szCs w:val="22"/>
          <w:lang w:val="en-GB"/>
        </w:rPr>
        <w:t xml:space="preserve">. </w:t>
      </w:r>
      <w:r w:rsidR="00C32D8A" w:rsidRPr="00D248DA">
        <w:rPr>
          <w:color w:val="000000"/>
          <w:sz w:val="22"/>
          <w:szCs w:val="22"/>
          <w:lang w:val="en-GB"/>
        </w:rPr>
        <w:t>Here</w:t>
      </w:r>
      <w:r w:rsidR="00336684">
        <w:rPr>
          <w:color w:val="000000"/>
          <w:sz w:val="22"/>
          <w:szCs w:val="22"/>
          <w:lang w:val="en-GB"/>
        </w:rPr>
        <w:t>,</w:t>
      </w:r>
      <w:del w:id="202" w:author="Microsoft Office User" w:date="2017-05-20T13:06:00Z">
        <w:r w:rsidR="00336684">
          <w:rPr>
            <w:color w:val="000000"/>
            <w:sz w:val="22"/>
            <w:szCs w:val="22"/>
            <w:lang w:val="en-GB"/>
          </w:rPr>
          <w:delText xml:space="preserve"> large-</w:delText>
        </w:r>
        <w:r w:rsidRPr="00D248DA">
          <w:rPr>
            <w:color w:val="000000"/>
            <w:sz w:val="22"/>
            <w:szCs w:val="22"/>
            <w:lang w:val="en-GB"/>
          </w:rPr>
          <w:delText>scale</w:delText>
        </w:r>
      </w:del>
      <w:r w:rsidR="00336684">
        <w:rPr>
          <w:color w:val="000000"/>
          <w:sz w:val="22"/>
          <w:szCs w:val="22"/>
          <w:lang w:val="en-GB"/>
        </w:rPr>
        <w:t xml:space="preserve"> </w:t>
      </w:r>
      <w:r w:rsidR="00803897">
        <w:rPr>
          <w:b/>
          <w:i/>
          <w:color w:val="000000"/>
          <w:sz w:val="22"/>
          <w:szCs w:val="22"/>
          <w:lang w:val="en-GB"/>
        </w:rPr>
        <w:t xml:space="preserve">[What do you mean by large scale in this context? That they look at many tissues? Are genome-wide? Or something else?] </w:t>
      </w:r>
      <w:ins w:id="203" w:author="Microsoft Office User" w:date="2017-05-20T13:06:00Z">
        <w:r w:rsidR="00440601">
          <w:rPr>
            <w:b/>
            <w:i/>
            <w:color w:val="000000"/>
            <w:sz w:val="22"/>
            <w:szCs w:val="22"/>
            <w:lang w:val="en-GB"/>
          </w:rPr>
          <w:t xml:space="preserve">systematic </w:t>
        </w:r>
      </w:ins>
      <w:r w:rsidRPr="00D248DA">
        <w:rPr>
          <w:color w:val="000000"/>
          <w:sz w:val="22"/>
          <w:szCs w:val="22"/>
          <w:lang w:val="en-GB"/>
        </w:rPr>
        <w:t>annotation compendium</w:t>
      </w:r>
      <w:r w:rsidR="00336684">
        <w:rPr>
          <w:color w:val="000000"/>
          <w:sz w:val="22"/>
          <w:szCs w:val="22"/>
          <w:lang w:val="en-GB"/>
        </w:rPr>
        <w:t>s</w:t>
      </w:r>
      <w:r w:rsidRPr="00D248DA">
        <w:rPr>
          <w:color w:val="000000"/>
          <w:sz w:val="22"/>
          <w:szCs w:val="22"/>
          <w:lang w:val="en-GB"/>
        </w:rPr>
        <w:t xml:space="preserve"> such as </w:t>
      </w:r>
      <w:r w:rsidR="004D3D8E">
        <w:rPr>
          <w:color w:val="000000"/>
          <w:sz w:val="22"/>
          <w:szCs w:val="22"/>
          <w:lang w:val="en-GB"/>
        </w:rPr>
        <w:t xml:space="preserve">the </w:t>
      </w:r>
      <w:r w:rsidR="006A4A23" w:rsidRPr="00D248DA">
        <w:rPr>
          <w:color w:val="000000"/>
          <w:sz w:val="22"/>
          <w:szCs w:val="22"/>
          <w:lang w:val="en-GB"/>
        </w:rPr>
        <w:t xml:space="preserve">ENCODE </w:t>
      </w:r>
      <w:r w:rsidR="004D3D8E">
        <w:rPr>
          <w:color w:val="000000"/>
          <w:sz w:val="22"/>
          <w:szCs w:val="22"/>
          <w:lang w:val="en-GB"/>
        </w:rPr>
        <w:t>project</w:t>
      </w:r>
      <w:r w:rsidR="00E614DC">
        <w:rPr>
          <w:noProof/>
          <w:color w:val="000000"/>
          <w:sz w:val="22"/>
          <w:szCs w:val="22"/>
          <w:vertAlign w:val="superscript"/>
          <w:lang w:val="en-GB"/>
        </w:rPr>
        <w:t>10</w:t>
      </w:r>
      <w:r w:rsidR="004D3D8E">
        <w:rPr>
          <w:color w:val="000000"/>
          <w:sz w:val="22"/>
          <w:szCs w:val="22"/>
          <w:lang w:val="en-GB"/>
        </w:rPr>
        <w:t xml:space="preserve"> have</w:t>
      </w:r>
      <w:r w:rsidRPr="00D248DA">
        <w:rPr>
          <w:color w:val="000000"/>
          <w:sz w:val="22"/>
          <w:szCs w:val="22"/>
          <w:lang w:val="en-GB"/>
        </w:rPr>
        <w:t xml:space="preserve"> a </w:t>
      </w:r>
      <w:r w:rsidR="00857695" w:rsidRPr="00D248DA">
        <w:rPr>
          <w:color w:val="000000"/>
          <w:sz w:val="22"/>
          <w:szCs w:val="22"/>
          <w:lang w:val="en-GB"/>
        </w:rPr>
        <w:t>vital role</w:t>
      </w:r>
      <w:r w:rsidR="004D3D8E">
        <w:rPr>
          <w:color w:val="000000"/>
          <w:sz w:val="22"/>
          <w:szCs w:val="22"/>
          <w:lang w:val="en-GB"/>
        </w:rPr>
        <w:t xml:space="preserve"> to play</w:t>
      </w:r>
      <w:r w:rsidR="006A4A23" w:rsidRPr="00D248DA">
        <w:rPr>
          <w:color w:val="000000"/>
          <w:sz w:val="22"/>
          <w:szCs w:val="22"/>
          <w:lang w:val="en-GB"/>
        </w:rPr>
        <w:t>.</w:t>
      </w:r>
      <w:ins w:id="204" w:author="Microsoft Office User" w:date="2017-05-20T13:06:00Z">
        <w:r w:rsidR="00440601">
          <w:rPr>
            <w:color w:val="000000"/>
            <w:sz w:val="22"/>
            <w:szCs w:val="22"/>
            <w:lang w:val="en-GB"/>
          </w:rPr>
          <w:t xml:space="preserve"> Thus, in the pursuit of more drivers we may be actually be served by less</w:t>
        </w:r>
        <w:r w:rsidR="00BC2A41">
          <w:rPr>
            <w:color w:val="000000"/>
            <w:sz w:val="22"/>
            <w:szCs w:val="22"/>
            <w:lang w:val="en-GB"/>
          </w:rPr>
          <w:t xml:space="preserve"> annotation</w:t>
        </w:r>
        <w:r w:rsidR="00440601">
          <w:rPr>
            <w:color w:val="000000"/>
            <w:sz w:val="22"/>
            <w:szCs w:val="22"/>
            <w:lang w:val="en-GB"/>
          </w:rPr>
          <w:t xml:space="preserve">. </w:t>
        </w:r>
      </w:ins>
    </w:p>
    <w:p w14:paraId="36DAC2CE" w14:textId="77777777" w:rsidR="00A31B29" w:rsidRDefault="00A31B29" w:rsidP="00E0034A">
      <w:pPr>
        <w:spacing w:line="360" w:lineRule="auto"/>
        <w:textAlignment w:val="baseline"/>
        <w:rPr>
          <w:del w:id="205" w:author="Microsoft Office User" w:date="2017-05-20T13:06:00Z"/>
          <w:color w:val="000000"/>
          <w:sz w:val="22"/>
          <w:szCs w:val="22"/>
          <w:lang w:val="en-GB"/>
        </w:rPr>
      </w:pPr>
    </w:p>
    <w:p w14:paraId="01701814" w14:textId="77777777" w:rsidR="00ED7599" w:rsidRDefault="00ED7599" w:rsidP="00E0034A">
      <w:pPr>
        <w:spacing w:line="360" w:lineRule="auto"/>
        <w:textAlignment w:val="baseline"/>
        <w:rPr>
          <w:del w:id="206" w:author="Microsoft Office User" w:date="2017-05-20T13:06:00Z"/>
          <w:b/>
          <w:i/>
          <w:color w:val="000000"/>
          <w:sz w:val="22"/>
          <w:szCs w:val="22"/>
          <w:lang w:val="en-GB"/>
        </w:rPr>
      </w:pPr>
      <w:del w:id="207" w:author="Microsoft Office User" w:date="2017-05-20T13:06:00Z">
        <w:r>
          <w:rPr>
            <w:b/>
            <w:i/>
            <w:color w:val="000000"/>
            <w:sz w:val="22"/>
            <w:szCs w:val="22"/>
            <w:lang w:val="en-GB"/>
          </w:rPr>
          <w:delText xml:space="preserve">[The current ending feels a bit negative — could you add a couple of sentences to return to bring the discussion back to the current paper, highlighting </w:delText>
        </w:r>
        <w:r w:rsidR="00386229">
          <w:rPr>
            <w:b/>
            <w:i/>
            <w:color w:val="000000"/>
            <w:sz w:val="22"/>
            <w:szCs w:val="22"/>
            <w:lang w:val="en-GB"/>
          </w:rPr>
          <w:delText xml:space="preserve">the advance that it makes and explaining </w:delText>
        </w:r>
        <w:r>
          <w:rPr>
            <w:b/>
            <w:i/>
            <w:color w:val="000000"/>
            <w:sz w:val="22"/>
            <w:szCs w:val="22"/>
            <w:lang w:val="en-GB"/>
          </w:rPr>
          <w:delText>how it puts us on the road to overcoming these hurdles?]</w:delText>
        </w:r>
        <w:r w:rsidR="00767E05">
          <w:rPr>
            <w:b/>
            <w:i/>
            <w:color w:val="000000"/>
            <w:sz w:val="22"/>
            <w:szCs w:val="22"/>
            <w:lang w:val="en-GB"/>
          </w:rPr>
          <w:delText xml:space="preserve"> [[added the following statement]]</w:delText>
        </w:r>
      </w:del>
    </w:p>
    <w:p w14:paraId="4458766E" w14:textId="77777777" w:rsidR="00A31B29" w:rsidRDefault="00A31B29" w:rsidP="00A31B29">
      <w:pPr>
        <w:spacing w:line="360" w:lineRule="auto"/>
        <w:textAlignment w:val="baseline"/>
        <w:rPr>
          <w:del w:id="208" w:author="Microsoft Office User" w:date="2017-05-20T13:06:00Z"/>
          <w:color w:val="000000"/>
          <w:sz w:val="22"/>
          <w:szCs w:val="22"/>
          <w:lang w:val="en-GB"/>
        </w:rPr>
      </w:pPr>
    </w:p>
    <w:p w14:paraId="7E4296CE" w14:textId="10C43886" w:rsidR="00A31B29" w:rsidRDefault="00A31B29" w:rsidP="00E0034A">
      <w:pPr>
        <w:spacing w:line="360" w:lineRule="auto"/>
        <w:textAlignment w:val="baseline"/>
        <w:rPr>
          <w:color w:val="000000"/>
          <w:sz w:val="22"/>
          <w:lang w:val="en-GB"/>
          <w:rPrChange w:id="209" w:author="Microsoft Office User" w:date="2017-05-20T13:06:00Z">
            <w:rPr>
              <w:color w:val="000000"/>
              <w:sz w:val="22"/>
            </w:rPr>
          </w:rPrChange>
        </w:rPr>
      </w:pPr>
      <w:del w:id="210" w:author="Microsoft Office User" w:date="2017-05-20T13:06:00Z">
        <w:r>
          <w:rPr>
            <w:color w:val="000000"/>
            <w:sz w:val="22"/>
            <w:szCs w:val="22"/>
          </w:rPr>
          <w:delText>In summary, in the current wo</w:delText>
        </w:r>
        <w:r w:rsidR="0017089C">
          <w:rPr>
            <w:color w:val="000000"/>
            <w:sz w:val="22"/>
            <w:szCs w:val="22"/>
          </w:rPr>
          <w:delText xml:space="preserve">rk </w:delText>
        </w:r>
        <w:r>
          <w:rPr>
            <w:color w:val="000000"/>
            <w:sz w:val="22"/>
            <w:szCs w:val="22"/>
          </w:rPr>
          <w:delText>Rhienbay et. al.</w:delText>
        </w:r>
        <w:r w:rsidR="0017089C">
          <w:rPr>
            <w:color w:val="000000"/>
            <w:sz w:val="22"/>
            <w:szCs w:val="22"/>
          </w:rPr>
          <w:delText xml:space="preserve"> highlight how less is more when it comes to identifying non-coding driver mutations for cancers.</w:delText>
        </w:r>
      </w:del>
    </w:p>
    <w:p w14:paraId="09E54325" w14:textId="7183C1E0" w:rsidR="00A31B29" w:rsidRDefault="00A31B29" w:rsidP="00A31B29">
      <w:pPr>
        <w:spacing w:line="360" w:lineRule="auto"/>
        <w:textAlignment w:val="baseline"/>
        <w:rPr>
          <w:color w:val="000000"/>
          <w:sz w:val="22"/>
          <w:szCs w:val="22"/>
          <w:lang w:val="en-GB"/>
        </w:rPr>
      </w:pPr>
    </w:p>
    <w:p w14:paraId="5B36E869" w14:textId="77777777" w:rsidR="00A31B29" w:rsidRDefault="00A31B29" w:rsidP="00E0034A">
      <w:pPr>
        <w:spacing w:line="360" w:lineRule="auto"/>
        <w:textAlignment w:val="baseline"/>
        <w:rPr>
          <w:b/>
          <w:i/>
          <w:color w:val="000000"/>
          <w:sz w:val="22"/>
          <w:szCs w:val="22"/>
          <w:lang w:val="en-GB"/>
        </w:rPr>
      </w:pPr>
    </w:p>
    <w:p w14:paraId="71582BC3" w14:textId="77777777" w:rsidR="00273282" w:rsidRPr="00ED7599" w:rsidRDefault="00273282" w:rsidP="00E0034A">
      <w:pPr>
        <w:spacing w:line="360" w:lineRule="auto"/>
        <w:textAlignment w:val="baseline"/>
        <w:rPr>
          <w:b/>
          <w:i/>
          <w:color w:val="000000"/>
          <w:sz w:val="22"/>
          <w:szCs w:val="22"/>
          <w:lang w:val="en-GB"/>
        </w:rPr>
      </w:pPr>
    </w:p>
    <w:p w14:paraId="31A06B41" w14:textId="77777777" w:rsidR="00E1723F" w:rsidRPr="00D248DA" w:rsidRDefault="00E1723F" w:rsidP="00E0034A">
      <w:pPr>
        <w:spacing w:line="360" w:lineRule="auto"/>
        <w:textAlignment w:val="baseline"/>
        <w:rPr>
          <w:color w:val="000000"/>
          <w:sz w:val="22"/>
          <w:szCs w:val="22"/>
          <w:lang w:val="en-GB"/>
        </w:rPr>
      </w:pPr>
    </w:p>
    <w:p w14:paraId="05B52933" w14:textId="5A2DE0AA" w:rsidR="00E0034A" w:rsidRPr="006B5B8C" w:rsidRDefault="0043450B" w:rsidP="00E0034A">
      <w:pPr>
        <w:spacing w:line="360" w:lineRule="auto"/>
        <w:rPr>
          <w:rFonts w:eastAsia="MS Mincho"/>
          <w:i/>
          <w:sz w:val="22"/>
          <w:szCs w:val="22"/>
          <w:lang w:val="en-GB"/>
        </w:rPr>
      </w:pPr>
      <w:r w:rsidRPr="00D248DA">
        <w:rPr>
          <w:rFonts w:eastAsia="MS Mincho"/>
          <w:b/>
          <w:sz w:val="22"/>
          <w:szCs w:val="22"/>
          <w:lang w:val="en-GB"/>
        </w:rPr>
        <w:t>Sushant Kumar</w:t>
      </w:r>
      <w:r w:rsidRPr="00D248DA">
        <w:rPr>
          <w:rFonts w:eastAsia="MS Mincho"/>
          <w:sz w:val="22"/>
          <w:szCs w:val="22"/>
          <w:lang w:val="en-GB"/>
        </w:rPr>
        <w:t xml:space="preserve"> </w:t>
      </w:r>
      <w:r w:rsidRPr="00D248DA">
        <w:rPr>
          <w:rFonts w:eastAsia="MS Mincho"/>
          <w:i/>
          <w:sz w:val="22"/>
          <w:szCs w:val="22"/>
          <w:lang w:val="en-GB"/>
        </w:rPr>
        <w:t>and</w:t>
      </w:r>
      <w:r w:rsidRPr="00D248DA">
        <w:rPr>
          <w:rFonts w:eastAsia="MS Mincho"/>
          <w:sz w:val="22"/>
          <w:szCs w:val="22"/>
          <w:lang w:val="en-GB"/>
        </w:rPr>
        <w:t xml:space="preserve"> </w:t>
      </w:r>
      <w:r w:rsidRPr="00D248DA">
        <w:rPr>
          <w:rFonts w:eastAsia="MS Mincho"/>
          <w:b/>
          <w:sz w:val="22"/>
          <w:szCs w:val="22"/>
          <w:lang w:val="en-GB"/>
        </w:rPr>
        <w:t>Mark Gerstein</w:t>
      </w:r>
      <w:r w:rsidRPr="00D248DA">
        <w:rPr>
          <w:rFonts w:eastAsia="MS Mincho"/>
          <w:i/>
          <w:sz w:val="22"/>
          <w:szCs w:val="22"/>
          <w:lang w:val="en-GB"/>
        </w:rPr>
        <w:t xml:space="preserve"> are in the</w:t>
      </w:r>
      <w:r w:rsidRPr="00D248DA">
        <w:rPr>
          <w:rFonts w:eastAsia="MS Mincho"/>
          <w:i/>
          <w:sz w:val="22"/>
          <w:szCs w:val="22"/>
          <w:vertAlign w:val="superscript"/>
          <w:lang w:val="en-GB"/>
        </w:rPr>
        <w:t xml:space="preserve"> </w:t>
      </w:r>
      <w:r w:rsidRPr="00D248DA">
        <w:rPr>
          <w:rFonts w:eastAsia="MS Mincho"/>
          <w:i/>
          <w:sz w:val="22"/>
          <w:szCs w:val="22"/>
          <w:lang w:val="en-GB"/>
        </w:rPr>
        <w:t>Program in Computational Biology and Bioinformatics and</w:t>
      </w:r>
      <w:r w:rsidR="00E0034A" w:rsidRPr="00D248DA">
        <w:rPr>
          <w:rFonts w:eastAsia="MS Mincho"/>
          <w:i/>
          <w:sz w:val="22"/>
          <w:szCs w:val="22"/>
          <w:lang w:val="en-GB"/>
        </w:rPr>
        <w:t xml:space="preserve"> in </w:t>
      </w:r>
      <w:r w:rsidRPr="00D248DA">
        <w:rPr>
          <w:rFonts w:eastAsia="MS Mincho"/>
          <w:i/>
          <w:sz w:val="22"/>
          <w:szCs w:val="22"/>
          <w:lang w:val="en-GB"/>
        </w:rPr>
        <w:t xml:space="preserve">the Department of Molecular Biophysics and Biochemistry, Yale University, New </w:t>
      </w:r>
      <w:r w:rsidR="00E0034A" w:rsidRPr="00D248DA">
        <w:rPr>
          <w:rFonts w:eastAsia="MS Mincho"/>
          <w:i/>
          <w:sz w:val="22"/>
          <w:szCs w:val="22"/>
          <w:lang w:val="en-GB"/>
        </w:rPr>
        <w:t>Haven, Connecticut</w:t>
      </w:r>
      <w:r w:rsidRPr="00D248DA">
        <w:rPr>
          <w:rFonts w:eastAsia="MS Mincho"/>
          <w:i/>
          <w:sz w:val="22"/>
          <w:szCs w:val="22"/>
          <w:lang w:val="en-GB"/>
        </w:rPr>
        <w:t xml:space="preserve"> 06520</w:t>
      </w:r>
      <w:r w:rsidR="00E0034A" w:rsidRPr="00D248DA">
        <w:rPr>
          <w:rFonts w:eastAsia="MS Mincho"/>
          <w:i/>
          <w:sz w:val="22"/>
          <w:szCs w:val="22"/>
          <w:lang w:val="en-GB"/>
        </w:rPr>
        <w:t xml:space="preserve">, USA. M.G. is also in the </w:t>
      </w:r>
      <w:r w:rsidRPr="00D248DA">
        <w:rPr>
          <w:rFonts w:eastAsia="MS Mincho"/>
          <w:i/>
          <w:sz w:val="22"/>
          <w:szCs w:val="22"/>
          <w:lang w:val="en-GB"/>
        </w:rPr>
        <w:t>Department of Computer Science, Yale University</w:t>
      </w:r>
    </w:p>
    <w:p w14:paraId="3875DEDA" w14:textId="658EE595" w:rsidR="0043450B" w:rsidRPr="00D248DA" w:rsidRDefault="00E0034A" w:rsidP="00E0034A">
      <w:pPr>
        <w:pStyle w:val="NormalWeb"/>
        <w:spacing w:before="0" w:beforeAutospacing="0" w:after="0" w:afterAutospacing="0" w:line="360" w:lineRule="auto"/>
        <w:rPr>
          <w:rStyle w:val="Hyperlink"/>
          <w:rFonts w:eastAsia="MS Mincho"/>
          <w:i/>
          <w:sz w:val="22"/>
          <w:szCs w:val="22"/>
          <w:lang w:val="en-GB"/>
        </w:rPr>
      </w:pPr>
      <w:r w:rsidRPr="00D248DA">
        <w:rPr>
          <w:rFonts w:eastAsia="MS Mincho"/>
          <w:i/>
          <w:sz w:val="22"/>
          <w:szCs w:val="22"/>
          <w:lang w:val="en-GB"/>
        </w:rPr>
        <w:t>e-mail: pi@gersteinlab.org</w:t>
      </w:r>
    </w:p>
    <w:p w14:paraId="662E7330" w14:textId="77777777" w:rsidR="0043450B" w:rsidRPr="00D248DA" w:rsidRDefault="0043450B" w:rsidP="00E0034A">
      <w:pPr>
        <w:spacing w:line="360" w:lineRule="auto"/>
        <w:textAlignment w:val="baseline"/>
        <w:rPr>
          <w:color w:val="000000"/>
          <w:sz w:val="22"/>
          <w:szCs w:val="22"/>
          <w:lang w:val="en-GB"/>
        </w:rPr>
      </w:pPr>
    </w:p>
    <w:p w14:paraId="0FE3D833" w14:textId="77777777" w:rsidR="00CC2DC4" w:rsidRPr="00D248DA" w:rsidRDefault="00CC2DC4" w:rsidP="00E0034A">
      <w:pPr>
        <w:spacing w:line="360" w:lineRule="auto"/>
        <w:textAlignment w:val="baseline"/>
        <w:rPr>
          <w:color w:val="000000"/>
          <w:sz w:val="22"/>
          <w:szCs w:val="22"/>
          <w:lang w:val="en-GB"/>
        </w:rPr>
      </w:pPr>
    </w:p>
    <w:p w14:paraId="28107885" w14:textId="10C4E792" w:rsidR="006E7C5F" w:rsidRPr="00D248DA" w:rsidRDefault="006E7C5F" w:rsidP="00E0034A">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1.</w:t>
      </w:r>
      <w:r w:rsidRPr="00D248DA">
        <w:rPr>
          <w:rFonts w:eastAsia="Times New Roman"/>
          <w:noProof/>
          <w:sz w:val="22"/>
          <w:szCs w:val="22"/>
          <w:lang w:val="en-GB"/>
        </w:rPr>
        <w:tab/>
        <w:t xml:space="preserve">Weinstein, J. N. </w:t>
      </w:r>
      <w:r w:rsidRPr="00D248DA">
        <w:rPr>
          <w:rFonts w:eastAsia="Times New Roman"/>
          <w:i/>
          <w:iCs/>
          <w:noProof/>
          <w:sz w:val="22"/>
          <w:szCs w:val="22"/>
          <w:lang w:val="en-GB"/>
        </w:rPr>
        <w:t>et al.</w:t>
      </w:r>
      <w:r w:rsidRPr="00D248DA">
        <w:rPr>
          <w:rFonts w:eastAsia="Times New Roman"/>
          <w:noProof/>
          <w:sz w:val="22"/>
          <w:szCs w:val="22"/>
          <w:lang w:val="en-GB"/>
        </w:rPr>
        <w:t xml:space="preserve"> The Cancer Genome Atlas Pan-Cancer analysis project.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45,</w:t>
      </w:r>
      <w:r w:rsidRPr="00D248DA">
        <w:rPr>
          <w:rFonts w:eastAsia="Times New Roman"/>
          <w:noProof/>
          <w:sz w:val="22"/>
          <w:szCs w:val="22"/>
          <w:lang w:val="en-GB"/>
        </w:rPr>
        <w:t xml:space="preserve"> 1113–20 (2013).</w:t>
      </w:r>
    </w:p>
    <w:p w14:paraId="1AEC4F13" w14:textId="77777777" w:rsidR="006E7C5F" w:rsidRDefault="006E7C5F" w:rsidP="00E0034A">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2.</w:t>
      </w:r>
      <w:r w:rsidRPr="00D248DA">
        <w:rPr>
          <w:rFonts w:eastAsia="Times New Roman"/>
          <w:noProof/>
          <w:sz w:val="22"/>
          <w:szCs w:val="22"/>
          <w:lang w:val="en-GB"/>
        </w:rPr>
        <w:tab/>
        <w:t xml:space="preserve">Tamborero, D. </w:t>
      </w:r>
      <w:r w:rsidRPr="00D248DA">
        <w:rPr>
          <w:rFonts w:eastAsia="Times New Roman"/>
          <w:i/>
          <w:iCs/>
          <w:noProof/>
          <w:sz w:val="22"/>
          <w:szCs w:val="22"/>
          <w:lang w:val="en-GB"/>
        </w:rPr>
        <w:t>et al.</w:t>
      </w:r>
      <w:r w:rsidRPr="00D248DA">
        <w:rPr>
          <w:rFonts w:eastAsia="Times New Roman"/>
          <w:noProof/>
          <w:sz w:val="22"/>
          <w:szCs w:val="22"/>
          <w:lang w:val="en-GB"/>
        </w:rPr>
        <w:t xml:space="preserve"> Comprehensive identification of mutational cancer driver genes across 12 tumor types. </w:t>
      </w:r>
      <w:r w:rsidRPr="00D248DA">
        <w:rPr>
          <w:rFonts w:eastAsia="Times New Roman"/>
          <w:i/>
          <w:iCs/>
          <w:noProof/>
          <w:sz w:val="22"/>
          <w:szCs w:val="22"/>
          <w:lang w:val="en-GB"/>
        </w:rPr>
        <w:t>Sci. Rep.</w:t>
      </w:r>
      <w:r w:rsidRPr="00D248DA">
        <w:rPr>
          <w:rFonts w:eastAsia="Times New Roman"/>
          <w:noProof/>
          <w:sz w:val="22"/>
          <w:szCs w:val="22"/>
          <w:lang w:val="en-GB"/>
        </w:rPr>
        <w:t xml:space="preserve"> </w:t>
      </w:r>
      <w:r w:rsidRPr="00D248DA">
        <w:rPr>
          <w:rFonts w:eastAsia="Times New Roman"/>
          <w:b/>
          <w:bCs/>
          <w:noProof/>
          <w:sz w:val="22"/>
          <w:szCs w:val="22"/>
          <w:lang w:val="en-GB"/>
        </w:rPr>
        <w:t>3,</w:t>
      </w:r>
      <w:r w:rsidRPr="00D248DA">
        <w:rPr>
          <w:rFonts w:eastAsia="Times New Roman"/>
          <w:noProof/>
          <w:sz w:val="22"/>
          <w:szCs w:val="22"/>
          <w:lang w:val="en-GB"/>
        </w:rPr>
        <w:t xml:space="preserve"> 2650 (2013).</w:t>
      </w:r>
    </w:p>
    <w:p w14:paraId="49ACB08E" w14:textId="57314FF5" w:rsidR="00E614DC" w:rsidRPr="00E614DC" w:rsidRDefault="00E614DC" w:rsidP="00E0034A">
      <w:pPr>
        <w:widowControl w:val="0"/>
        <w:autoSpaceDE w:val="0"/>
        <w:autoSpaceDN w:val="0"/>
        <w:adjustRightInd w:val="0"/>
        <w:spacing w:line="360" w:lineRule="auto"/>
        <w:ind w:left="640" w:hanging="640"/>
        <w:rPr>
          <w:rFonts w:eastAsia="Times New Roman"/>
          <w:noProof/>
          <w:sz w:val="22"/>
          <w:szCs w:val="22"/>
          <w:lang w:val="en-GB"/>
        </w:rPr>
      </w:pPr>
      <w:r>
        <w:rPr>
          <w:rFonts w:eastAsia="Times New Roman"/>
          <w:noProof/>
          <w:sz w:val="22"/>
          <w:szCs w:val="22"/>
          <w:lang w:val="en-GB"/>
        </w:rPr>
        <w:t>3.</w:t>
      </w:r>
      <w:r>
        <w:rPr>
          <w:rFonts w:eastAsia="Times New Roman"/>
          <w:noProof/>
          <w:sz w:val="22"/>
          <w:szCs w:val="22"/>
          <w:lang w:val="en-GB"/>
        </w:rPr>
        <w:tab/>
      </w:r>
      <w:proofErr w:type="spellStart"/>
      <w:r w:rsidRPr="00D248DA">
        <w:rPr>
          <w:color w:val="000000"/>
          <w:sz w:val="22"/>
          <w:szCs w:val="22"/>
          <w:lang w:val="en-GB"/>
        </w:rPr>
        <w:t>Rheinbay</w:t>
      </w:r>
      <w:proofErr w:type="spellEnd"/>
      <w:r w:rsidRPr="00D248DA">
        <w:rPr>
          <w:color w:val="000000"/>
          <w:sz w:val="22"/>
          <w:szCs w:val="22"/>
          <w:lang w:val="en-GB"/>
        </w:rPr>
        <w:t xml:space="preserve"> </w:t>
      </w:r>
      <w:r w:rsidRPr="00D248DA">
        <w:rPr>
          <w:i/>
          <w:color w:val="000000"/>
          <w:sz w:val="22"/>
          <w:szCs w:val="22"/>
          <w:lang w:val="en-GB"/>
        </w:rPr>
        <w:t xml:space="preserve">et </w:t>
      </w:r>
      <w:r w:rsidRPr="009E692E">
        <w:rPr>
          <w:i/>
          <w:color w:val="000000"/>
          <w:sz w:val="22"/>
          <w:szCs w:val="22"/>
          <w:lang w:val="en-GB"/>
        </w:rPr>
        <w:t>al.</w:t>
      </w:r>
      <w:r>
        <w:rPr>
          <w:i/>
          <w:color w:val="000000"/>
          <w:sz w:val="22"/>
          <w:szCs w:val="22"/>
          <w:lang w:val="en-GB"/>
        </w:rPr>
        <w:t xml:space="preserve"> Nature </w:t>
      </w:r>
      <w:r>
        <w:rPr>
          <w:color w:val="000000"/>
          <w:sz w:val="22"/>
          <w:szCs w:val="22"/>
          <w:lang w:val="en-GB"/>
        </w:rPr>
        <w:t>XXX (2017).</w:t>
      </w:r>
    </w:p>
    <w:p w14:paraId="76A24DB0" w14:textId="77777777" w:rsidR="006E7C5F" w:rsidRPr="00D248DA" w:rsidRDefault="006E7C5F" w:rsidP="00E0034A">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3.</w:t>
      </w:r>
      <w:r w:rsidRPr="00D248DA">
        <w:rPr>
          <w:rFonts w:eastAsia="Times New Roman"/>
          <w:noProof/>
          <w:sz w:val="22"/>
          <w:szCs w:val="22"/>
          <w:lang w:val="en-GB"/>
        </w:rPr>
        <w:tab/>
        <w:t xml:space="preserve">Khurana, E. </w:t>
      </w:r>
      <w:r w:rsidRPr="00D248DA">
        <w:rPr>
          <w:rFonts w:eastAsia="Times New Roman"/>
          <w:i/>
          <w:iCs/>
          <w:noProof/>
          <w:sz w:val="22"/>
          <w:szCs w:val="22"/>
          <w:lang w:val="en-GB"/>
        </w:rPr>
        <w:t>et al.</w:t>
      </w:r>
      <w:r w:rsidRPr="00D248DA">
        <w:rPr>
          <w:rFonts w:eastAsia="Times New Roman"/>
          <w:noProof/>
          <w:sz w:val="22"/>
          <w:szCs w:val="22"/>
          <w:lang w:val="en-GB"/>
        </w:rPr>
        <w:t xml:space="preserve"> Role of non-coding sequence variants in cancer. </w:t>
      </w:r>
      <w:r w:rsidRPr="00D248DA">
        <w:rPr>
          <w:rFonts w:eastAsia="Times New Roman"/>
          <w:i/>
          <w:iCs/>
          <w:noProof/>
          <w:sz w:val="22"/>
          <w:szCs w:val="22"/>
          <w:lang w:val="en-GB"/>
        </w:rPr>
        <w:t>Nat. Rev. Genet.</w:t>
      </w:r>
      <w:r w:rsidRPr="00D248DA">
        <w:rPr>
          <w:rFonts w:eastAsia="Times New Roman"/>
          <w:noProof/>
          <w:sz w:val="22"/>
          <w:szCs w:val="22"/>
          <w:lang w:val="en-GB"/>
        </w:rPr>
        <w:t xml:space="preserve"> </w:t>
      </w:r>
      <w:r w:rsidRPr="00D248DA">
        <w:rPr>
          <w:rFonts w:eastAsia="Times New Roman"/>
          <w:b/>
          <w:bCs/>
          <w:noProof/>
          <w:sz w:val="22"/>
          <w:szCs w:val="22"/>
          <w:lang w:val="en-GB"/>
        </w:rPr>
        <w:t>17,</w:t>
      </w:r>
      <w:r w:rsidRPr="00D248DA">
        <w:rPr>
          <w:rFonts w:eastAsia="Times New Roman"/>
          <w:noProof/>
          <w:sz w:val="22"/>
          <w:szCs w:val="22"/>
          <w:lang w:val="en-GB"/>
        </w:rPr>
        <w:t xml:space="preserve"> 93–108 (2016).</w:t>
      </w:r>
    </w:p>
    <w:p w14:paraId="4B8B4535" w14:textId="77777777" w:rsidR="006E7C5F" w:rsidRPr="00D248DA" w:rsidRDefault="006E7C5F" w:rsidP="00E0034A">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4.</w:t>
      </w:r>
      <w:r w:rsidRPr="00D248DA">
        <w:rPr>
          <w:rFonts w:eastAsia="Times New Roman"/>
          <w:noProof/>
          <w:sz w:val="22"/>
          <w:szCs w:val="22"/>
          <w:lang w:val="en-GB"/>
        </w:rPr>
        <w:tab/>
        <w:t xml:space="preserve">Vinagre, J. </w:t>
      </w:r>
      <w:r w:rsidRPr="00D248DA">
        <w:rPr>
          <w:rFonts w:eastAsia="Times New Roman"/>
          <w:i/>
          <w:iCs/>
          <w:noProof/>
          <w:sz w:val="22"/>
          <w:szCs w:val="22"/>
          <w:lang w:val="en-GB"/>
        </w:rPr>
        <w:t>et al.</w:t>
      </w:r>
      <w:r w:rsidRPr="00D248DA">
        <w:rPr>
          <w:rFonts w:eastAsia="Times New Roman"/>
          <w:noProof/>
          <w:sz w:val="22"/>
          <w:szCs w:val="22"/>
          <w:lang w:val="en-GB"/>
        </w:rPr>
        <w:t xml:space="preserve"> Frequency of TERT promoter mutations in human cancers. </w:t>
      </w:r>
      <w:r w:rsidRPr="00D248DA">
        <w:rPr>
          <w:rFonts w:eastAsia="Times New Roman"/>
          <w:i/>
          <w:iCs/>
          <w:noProof/>
          <w:sz w:val="22"/>
          <w:szCs w:val="22"/>
          <w:lang w:val="en-GB"/>
        </w:rPr>
        <w:t>Nat. Commun.</w:t>
      </w:r>
      <w:r w:rsidRPr="00D248DA">
        <w:rPr>
          <w:rFonts w:eastAsia="Times New Roman"/>
          <w:noProof/>
          <w:sz w:val="22"/>
          <w:szCs w:val="22"/>
          <w:lang w:val="en-GB"/>
        </w:rPr>
        <w:t xml:space="preserve"> </w:t>
      </w:r>
      <w:r w:rsidRPr="00D248DA">
        <w:rPr>
          <w:rFonts w:eastAsia="Times New Roman"/>
          <w:b/>
          <w:bCs/>
          <w:noProof/>
          <w:sz w:val="22"/>
          <w:szCs w:val="22"/>
          <w:lang w:val="en-GB"/>
        </w:rPr>
        <w:t>4,</w:t>
      </w:r>
      <w:r w:rsidRPr="00D248DA">
        <w:rPr>
          <w:rFonts w:eastAsia="Times New Roman"/>
          <w:noProof/>
          <w:sz w:val="22"/>
          <w:szCs w:val="22"/>
          <w:lang w:val="en-GB"/>
        </w:rPr>
        <w:t xml:space="preserve"> (2013).</w:t>
      </w:r>
    </w:p>
    <w:p w14:paraId="38EAEE3A" w14:textId="77777777" w:rsidR="006E7C5F" w:rsidRPr="00D248DA" w:rsidRDefault="006E7C5F" w:rsidP="00E0034A">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lastRenderedPageBreak/>
        <w:t>5.</w:t>
      </w:r>
      <w:r w:rsidRPr="00D248DA">
        <w:rPr>
          <w:rFonts w:eastAsia="Times New Roman"/>
          <w:noProof/>
          <w:sz w:val="22"/>
          <w:szCs w:val="22"/>
          <w:lang w:val="en-GB"/>
        </w:rPr>
        <w:tab/>
        <w:t xml:space="preserve">Weinhold, N., Jacobsen, A., Schultz, N., Sander, C. &amp; Lee, W. Genome-wide analysis of noncoding regulatory mutations in cancer.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46,</w:t>
      </w:r>
      <w:r w:rsidRPr="00D248DA">
        <w:rPr>
          <w:rFonts w:eastAsia="Times New Roman"/>
          <w:noProof/>
          <w:sz w:val="22"/>
          <w:szCs w:val="22"/>
          <w:lang w:val="en-GB"/>
        </w:rPr>
        <w:t xml:space="preserve"> 1160–1165 (2014).</w:t>
      </w:r>
    </w:p>
    <w:p w14:paraId="27C1F718" w14:textId="77777777" w:rsidR="006E7C5F" w:rsidRPr="00D248DA" w:rsidRDefault="006E7C5F" w:rsidP="00E0034A">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6.</w:t>
      </w:r>
      <w:r w:rsidRPr="00D248DA">
        <w:rPr>
          <w:rFonts w:eastAsia="Times New Roman"/>
          <w:noProof/>
          <w:sz w:val="22"/>
          <w:szCs w:val="22"/>
          <w:lang w:val="en-GB"/>
        </w:rPr>
        <w:tab/>
        <w:t xml:space="preserve">Weischenfeldt, J. </w:t>
      </w:r>
      <w:r w:rsidRPr="00D248DA">
        <w:rPr>
          <w:rFonts w:eastAsia="Times New Roman"/>
          <w:i/>
          <w:iCs/>
          <w:noProof/>
          <w:sz w:val="22"/>
          <w:szCs w:val="22"/>
          <w:lang w:val="en-GB"/>
        </w:rPr>
        <w:t>et al.</w:t>
      </w:r>
      <w:r w:rsidRPr="00D248DA">
        <w:rPr>
          <w:rFonts w:eastAsia="Times New Roman"/>
          <w:noProof/>
          <w:sz w:val="22"/>
          <w:szCs w:val="22"/>
          <w:lang w:val="en-GB"/>
        </w:rPr>
        <w:t xml:space="preserve"> Pan-cancer analysis of somatic copy-number alterations implicates IRS4 and IGF2 in enhancer hijacking. </w:t>
      </w:r>
      <w:r w:rsidRPr="00D248DA">
        <w:rPr>
          <w:rFonts w:eastAsia="Times New Roman"/>
          <w:i/>
          <w:iCs/>
          <w:noProof/>
          <w:sz w:val="22"/>
          <w:szCs w:val="22"/>
          <w:lang w:val="en-GB"/>
        </w:rPr>
        <w:t>Nat. Genet.</w:t>
      </w:r>
      <w:r w:rsidRPr="00D248DA">
        <w:rPr>
          <w:rFonts w:eastAsia="Times New Roman"/>
          <w:noProof/>
          <w:sz w:val="22"/>
          <w:szCs w:val="22"/>
          <w:lang w:val="en-GB"/>
        </w:rPr>
        <w:t xml:space="preserve"> </w:t>
      </w:r>
      <w:r w:rsidRPr="00D248DA">
        <w:rPr>
          <w:rFonts w:eastAsia="Times New Roman"/>
          <w:b/>
          <w:bCs/>
          <w:noProof/>
          <w:sz w:val="22"/>
          <w:szCs w:val="22"/>
          <w:lang w:val="en-GB"/>
        </w:rPr>
        <w:t>49,</w:t>
      </w:r>
      <w:r w:rsidRPr="00D248DA">
        <w:rPr>
          <w:rFonts w:eastAsia="Times New Roman"/>
          <w:noProof/>
          <w:sz w:val="22"/>
          <w:szCs w:val="22"/>
          <w:lang w:val="en-GB"/>
        </w:rPr>
        <w:t xml:space="preserve"> 65–74 (2017).</w:t>
      </w:r>
    </w:p>
    <w:p w14:paraId="57312D42" w14:textId="77777777" w:rsidR="006E7C5F" w:rsidRPr="00D248DA" w:rsidRDefault="006E7C5F" w:rsidP="00E0034A">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7.</w:t>
      </w:r>
      <w:r w:rsidRPr="00D248DA">
        <w:rPr>
          <w:rFonts w:eastAsia="Times New Roman"/>
          <w:noProof/>
          <w:sz w:val="22"/>
          <w:szCs w:val="22"/>
          <w:lang w:val="en-GB"/>
        </w:rPr>
        <w:tab/>
        <w:t xml:space="preserve">Khurana, E. </w:t>
      </w:r>
      <w:r w:rsidRPr="00D248DA">
        <w:rPr>
          <w:rFonts w:eastAsia="Times New Roman"/>
          <w:i/>
          <w:iCs/>
          <w:noProof/>
          <w:sz w:val="22"/>
          <w:szCs w:val="22"/>
          <w:lang w:val="en-GB"/>
        </w:rPr>
        <w:t>et al.</w:t>
      </w:r>
      <w:r w:rsidRPr="00D248DA">
        <w:rPr>
          <w:rFonts w:eastAsia="Times New Roman"/>
          <w:noProof/>
          <w:sz w:val="22"/>
          <w:szCs w:val="22"/>
          <w:lang w:val="en-GB"/>
        </w:rPr>
        <w:t xml:space="preserve"> Integrative annotation of variants from 1092 humans: application to cancer genomics. </w:t>
      </w:r>
      <w:r w:rsidRPr="00D248DA">
        <w:rPr>
          <w:rFonts w:eastAsia="Times New Roman"/>
          <w:i/>
          <w:iCs/>
          <w:noProof/>
          <w:sz w:val="22"/>
          <w:szCs w:val="22"/>
          <w:lang w:val="en-GB"/>
        </w:rPr>
        <w:t>Science (80-. ).</w:t>
      </w:r>
      <w:r w:rsidRPr="00D248DA">
        <w:rPr>
          <w:rFonts w:eastAsia="Times New Roman"/>
          <w:noProof/>
          <w:sz w:val="22"/>
          <w:szCs w:val="22"/>
          <w:lang w:val="en-GB"/>
        </w:rPr>
        <w:t xml:space="preserve"> </w:t>
      </w:r>
      <w:r w:rsidRPr="00D248DA">
        <w:rPr>
          <w:rFonts w:eastAsia="Times New Roman"/>
          <w:b/>
          <w:bCs/>
          <w:noProof/>
          <w:sz w:val="22"/>
          <w:szCs w:val="22"/>
          <w:lang w:val="en-GB"/>
        </w:rPr>
        <w:t>342,</w:t>
      </w:r>
      <w:r w:rsidRPr="00D248DA">
        <w:rPr>
          <w:rFonts w:eastAsia="Times New Roman"/>
          <w:noProof/>
          <w:sz w:val="22"/>
          <w:szCs w:val="22"/>
          <w:lang w:val="en-GB"/>
        </w:rPr>
        <w:t xml:space="preserve"> 1235587 (2013).</w:t>
      </w:r>
    </w:p>
    <w:p w14:paraId="14A21924" w14:textId="77777777" w:rsidR="006E7C5F" w:rsidRPr="00D248DA" w:rsidRDefault="006E7C5F" w:rsidP="00E0034A">
      <w:pPr>
        <w:widowControl w:val="0"/>
        <w:autoSpaceDE w:val="0"/>
        <w:autoSpaceDN w:val="0"/>
        <w:adjustRightInd w:val="0"/>
        <w:spacing w:line="360" w:lineRule="auto"/>
        <w:ind w:left="640" w:hanging="640"/>
        <w:rPr>
          <w:rFonts w:eastAsia="Times New Roman"/>
          <w:noProof/>
          <w:sz w:val="22"/>
          <w:szCs w:val="22"/>
          <w:lang w:val="en-GB"/>
        </w:rPr>
      </w:pPr>
      <w:r w:rsidRPr="00D248DA">
        <w:rPr>
          <w:rFonts w:eastAsia="Times New Roman"/>
          <w:noProof/>
          <w:sz w:val="22"/>
          <w:szCs w:val="22"/>
          <w:lang w:val="en-GB"/>
        </w:rPr>
        <w:t>8.</w:t>
      </w:r>
      <w:r w:rsidRPr="00D248DA">
        <w:rPr>
          <w:rFonts w:eastAsia="Times New Roman"/>
          <w:noProof/>
          <w:sz w:val="22"/>
          <w:szCs w:val="22"/>
          <w:lang w:val="en-GB"/>
        </w:rPr>
        <w:tab/>
        <w:t xml:space="preserve">Lochovsky, L. </w:t>
      </w:r>
      <w:r w:rsidRPr="00D248DA">
        <w:rPr>
          <w:rFonts w:eastAsia="Times New Roman"/>
          <w:i/>
          <w:iCs/>
          <w:noProof/>
          <w:sz w:val="22"/>
          <w:szCs w:val="22"/>
          <w:lang w:val="en-GB"/>
        </w:rPr>
        <w:t>et al.</w:t>
      </w:r>
      <w:r w:rsidRPr="00D248DA">
        <w:rPr>
          <w:rFonts w:eastAsia="Times New Roman"/>
          <w:noProof/>
          <w:sz w:val="22"/>
          <w:szCs w:val="22"/>
          <w:lang w:val="en-GB"/>
        </w:rPr>
        <w:t xml:space="preserve"> LARVA: an integrative framework for large-scale analysis of recurrent variants in noncoding annotations. </w:t>
      </w:r>
      <w:r w:rsidRPr="00D248DA">
        <w:rPr>
          <w:rFonts w:eastAsia="Times New Roman"/>
          <w:i/>
          <w:iCs/>
          <w:noProof/>
          <w:sz w:val="22"/>
          <w:szCs w:val="22"/>
          <w:lang w:val="en-GB"/>
        </w:rPr>
        <w:t>Nucleic Acids Res.</w:t>
      </w:r>
      <w:r w:rsidRPr="00D248DA">
        <w:rPr>
          <w:rFonts w:eastAsia="Times New Roman"/>
          <w:noProof/>
          <w:sz w:val="22"/>
          <w:szCs w:val="22"/>
          <w:lang w:val="en-GB"/>
        </w:rPr>
        <w:t xml:space="preserve"> </w:t>
      </w:r>
      <w:r w:rsidRPr="00D248DA">
        <w:rPr>
          <w:rFonts w:eastAsia="Times New Roman"/>
          <w:b/>
          <w:bCs/>
          <w:noProof/>
          <w:sz w:val="22"/>
          <w:szCs w:val="22"/>
          <w:lang w:val="en-GB"/>
        </w:rPr>
        <w:t>43,</w:t>
      </w:r>
      <w:r w:rsidRPr="00D248DA">
        <w:rPr>
          <w:rFonts w:eastAsia="Times New Roman"/>
          <w:noProof/>
          <w:sz w:val="22"/>
          <w:szCs w:val="22"/>
          <w:lang w:val="en-GB"/>
        </w:rPr>
        <w:t xml:space="preserve"> 8123–8134 (2015).</w:t>
      </w:r>
    </w:p>
    <w:p w14:paraId="1316E34D" w14:textId="4C6ADC67" w:rsidR="004064AA" w:rsidRPr="00D248DA" w:rsidRDefault="006E7C5F" w:rsidP="002A1FD9">
      <w:pPr>
        <w:widowControl w:val="0"/>
        <w:autoSpaceDE w:val="0"/>
        <w:autoSpaceDN w:val="0"/>
        <w:adjustRightInd w:val="0"/>
        <w:spacing w:line="360" w:lineRule="auto"/>
        <w:ind w:left="640" w:hanging="640"/>
        <w:rPr>
          <w:noProof/>
          <w:sz w:val="22"/>
          <w:szCs w:val="22"/>
          <w:lang w:val="en-GB"/>
        </w:rPr>
      </w:pPr>
      <w:r w:rsidRPr="00D248DA">
        <w:rPr>
          <w:rFonts w:eastAsia="Times New Roman"/>
          <w:noProof/>
          <w:sz w:val="22"/>
          <w:szCs w:val="22"/>
          <w:lang w:val="en-GB"/>
        </w:rPr>
        <w:t>9.</w:t>
      </w:r>
      <w:r w:rsidRPr="00D248DA">
        <w:rPr>
          <w:rFonts w:eastAsia="Times New Roman"/>
          <w:noProof/>
          <w:sz w:val="22"/>
          <w:szCs w:val="22"/>
          <w:lang w:val="en-GB"/>
        </w:rPr>
        <w:tab/>
        <w:t xml:space="preserve">Dunham, I. </w:t>
      </w:r>
      <w:r w:rsidRPr="00D248DA">
        <w:rPr>
          <w:rFonts w:eastAsia="Times New Roman"/>
          <w:i/>
          <w:iCs/>
          <w:noProof/>
          <w:sz w:val="22"/>
          <w:szCs w:val="22"/>
          <w:lang w:val="en-GB"/>
        </w:rPr>
        <w:t>et al.</w:t>
      </w:r>
      <w:r w:rsidRPr="00D248DA">
        <w:rPr>
          <w:rFonts w:eastAsia="Times New Roman"/>
          <w:noProof/>
          <w:sz w:val="22"/>
          <w:szCs w:val="22"/>
          <w:lang w:val="en-GB"/>
        </w:rPr>
        <w:t xml:space="preserve"> An integrated encyclopedia of DNA elements in the human genome. </w:t>
      </w:r>
      <w:r w:rsidRPr="00D248DA">
        <w:rPr>
          <w:rFonts w:eastAsia="Times New Roman"/>
          <w:i/>
          <w:iCs/>
          <w:noProof/>
          <w:sz w:val="22"/>
          <w:szCs w:val="22"/>
          <w:lang w:val="en-GB"/>
        </w:rPr>
        <w:t>Nature</w:t>
      </w:r>
      <w:r w:rsidRPr="00D248DA">
        <w:rPr>
          <w:rFonts w:eastAsia="Times New Roman"/>
          <w:noProof/>
          <w:sz w:val="22"/>
          <w:szCs w:val="22"/>
          <w:lang w:val="en-GB"/>
        </w:rPr>
        <w:t xml:space="preserve"> </w:t>
      </w:r>
      <w:r w:rsidRPr="00D248DA">
        <w:rPr>
          <w:rFonts w:eastAsia="Times New Roman"/>
          <w:b/>
          <w:bCs/>
          <w:noProof/>
          <w:sz w:val="22"/>
          <w:szCs w:val="22"/>
          <w:lang w:val="en-GB"/>
        </w:rPr>
        <w:t>489,</w:t>
      </w:r>
      <w:r w:rsidRPr="00D248DA">
        <w:rPr>
          <w:rFonts w:eastAsia="Times New Roman"/>
          <w:noProof/>
          <w:sz w:val="22"/>
          <w:szCs w:val="22"/>
          <w:lang w:val="en-GB"/>
        </w:rPr>
        <w:t xml:space="preserve"> 57–74 (2012).</w:t>
      </w:r>
    </w:p>
    <w:p w14:paraId="6B7F3811" w14:textId="77777777" w:rsidR="00E0034A" w:rsidRPr="00D248DA" w:rsidRDefault="00E0034A" w:rsidP="00E0034A">
      <w:pPr>
        <w:spacing w:line="360" w:lineRule="auto"/>
        <w:rPr>
          <w:sz w:val="22"/>
          <w:szCs w:val="22"/>
          <w:lang w:val="en-GB"/>
        </w:rPr>
      </w:pPr>
    </w:p>
    <w:p w14:paraId="6086E33A" w14:textId="04DF09E2" w:rsidR="00E0034A" w:rsidRDefault="00803897" w:rsidP="00E0034A">
      <w:pPr>
        <w:spacing w:line="360" w:lineRule="auto"/>
        <w:rPr>
          <w:b/>
          <w:i/>
          <w:sz w:val="22"/>
          <w:szCs w:val="22"/>
          <w:lang w:val="en-GB"/>
        </w:rPr>
      </w:pPr>
      <w:r>
        <w:rPr>
          <w:b/>
          <w:i/>
          <w:sz w:val="22"/>
          <w:szCs w:val="22"/>
          <w:lang w:val="en-GB"/>
        </w:rPr>
        <w:t xml:space="preserve">[Thanks for your figure suggestion. </w:t>
      </w:r>
      <w:r w:rsidR="00D235B5">
        <w:rPr>
          <w:b/>
          <w:i/>
          <w:sz w:val="22"/>
          <w:szCs w:val="22"/>
          <w:lang w:val="en-GB"/>
        </w:rPr>
        <w:t>I like part a, and I think that visualizing the genome in this way will help readers get to grips with the concepts in the piece. However, I propose that we use just part a. To explain, the power analysis is a bit complex for a News &amp; Views — the graph would require quite a bit of explanation and readers don’t need to understand how the graphs work to follow the piece as a whole. Instead, we can simply state in the caption how power can be increased. In addition, I propose that we omit the CRE peak — again, we’d need to explain to readers what it represent</w:t>
      </w:r>
      <w:r w:rsidR="00E614DC">
        <w:rPr>
          <w:b/>
          <w:i/>
          <w:sz w:val="22"/>
          <w:szCs w:val="22"/>
          <w:lang w:val="en-GB"/>
        </w:rPr>
        <w:t>s</w:t>
      </w:r>
      <w:r w:rsidR="00D235B5">
        <w:rPr>
          <w:b/>
          <w:i/>
          <w:sz w:val="22"/>
          <w:szCs w:val="22"/>
          <w:lang w:val="en-GB"/>
        </w:rPr>
        <w:t>, which isn’t needed to follow this piece. The zoom-in you’ve included that highlight</w:t>
      </w:r>
      <w:r w:rsidR="00386229">
        <w:rPr>
          <w:b/>
          <w:i/>
          <w:sz w:val="22"/>
          <w:szCs w:val="22"/>
          <w:lang w:val="en-GB"/>
        </w:rPr>
        <w:t>s</w:t>
      </w:r>
      <w:r w:rsidR="00D235B5">
        <w:rPr>
          <w:b/>
          <w:i/>
          <w:sz w:val="22"/>
          <w:szCs w:val="22"/>
          <w:lang w:val="en-GB"/>
        </w:rPr>
        <w:t xml:space="preserve"> the size of the functional territory will be enough for readers to get the idea. Is this OK?]</w:t>
      </w:r>
    </w:p>
    <w:p w14:paraId="51E546D6" w14:textId="77777777" w:rsidR="00D235B5" w:rsidRDefault="00D235B5" w:rsidP="00E0034A">
      <w:pPr>
        <w:spacing w:line="360" w:lineRule="auto"/>
        <w:rPr>
          <w:b/>
          <w:i/>
          <w:sz w:val="22"/>
          <w:szCs w:val="22"/>
          <w:lang w:val="en-GB"/>
        </w:rPr>
      </w:pPr>
    </w:p>
    <w:p w14:paraId="70177F21" w14:textId="50B1B49D" w:rsidR="00D235B5" w:rsidRDefault="00D235B5" w:rsidP="00E0034A">
      <w:pPr>
        <w:spacing w:line="360" w:lineRule="auto"/>
        <w:rPr>
          <w:b/>
          <w:i/>
          <w:sz w:val="22"/>
          <w:szCs w:val="22"/>
          <w:lang w:val="en-GB"/>
        </w:rPr>
      </w:pPr>
      <w:r>
        <w:rPr>
          <w:b/>
          <w:i/>
          <w:sz w:val="22"/>
          <w:szCs w:val="22"/>
          <w:lang w:val="en-GB"/>
        </w:rPr>
        <w:t>[I’ve made changes to your figure caption to take into account my proposed modifications and our house style. This dictate that captions should stand alone from the main text and mention everything depicted. Please amend further as needed, bearing these restrictions in mind]</w:t>
      </w:r>
    </w:p>
    <w:p w14:paraId="35E05461" w14:textId="77777777" w:rsidR="00D235B5" w:rsidRPr="00803897" w:rsidRDefault="00D235B5" w:rsidP="00E0034A">
      <w:pPr>
        <w:spacing w:line="360" w:lineRule="auto"/>
        <w:rPr>
          <w:b/>
          <w:i/>
          <w:sz w:val="22"/>
          <w:szCs w:val="22"/>
          <w:lang w:val="en-GB"/>
        </w:rPr>
      </w:pPr>
    </w:p>
    <w:p w14:paraId="31C81E75" w14:textId="09E10E94" w:rsidR="00E0034A" w:rsidRPr="00E614DC" w:rsidRDefault="009E692E" w:rsidP="00E614DC">
      <w:pPr>
        <w:spacing w:line="360" w:lineRule="auto"/>
        <w:textAlignment w:val="baseline"/>
        <w:rPr>
          <w:bCs/>
          <w:iCs/>
          <w:color w:val="000000"/>
          <w:sz w:val="22"/>
          <w:szCs w:val="22"/>
          <w:lang w:val="en-GB"/>
        </w:rPr>
      </w:pPr>
      <w:r>
        <w:rPr>
          <w:b/>
          <w:bCs/>
          <w:iCs/>
          <w:color w:val="000000"/>
          <w:sz w:val="22"/>
          <w:szCs w:val="22"/>
          <w:lang w:val="en-GB"/>
        </w:rPr>
        <w:t>Figure 1| Improving</w:t>
      </w:r>
      <w:r w:rsidR="00E0034A" w:rsidRPr="00D235B5">
        <w:rPr>
          <w:b/>
          <w:bCs/>
          <w:iCs/>
          <w:color w:val="000000"/>
          <w:sz w:val="22"/>
          <w:szCs w:val="22"/>
          <w:lang w:val="en-GB"/>
        </w:rPr>
        <w:t xml:space="preserve"> discovery </w:t>
      </w:r>
      <w:r>
        <w:rPr>
          <w:b/>
          <w:bCs/>
          <w:iCs/>
          <w:color w:val="000000"/>
          <w:sz w:val="22"/>
          <w:szCs w:val="22"/>
          <w:lang w:val="en-GB"/>
        </w:rPr>
        <w:t xml:space="preserve">of cancer-driving mutations in the non-coding genome. </w:t>
      </w:r>
      <w:r>
        <w:rPr>
          <w:bCs/>
          <w:iCs/>
          <w:color w:val="000000"/>
          <w:sz w:val="22"/>
          <w:szCs w:val="22"/>
          <w:lang w:val="en-GB"/>
        </w:rPr>
        <w:t xml:space="preserve">Genes </w:t>
      </w:r>
      <w:r w:rsidR="002073AB">
        <w:rPr>
          <w:bCs/>
          <w:iCs/>
          <w:color w:val="000000"/>
          <w:sz w:val="22"/>
          <w:szCs w:val="22"/>
          <w:lang w:val="en-GB"/>
        </w:rPr>
        <w:t xml:space="preserve">contain </w:t>
      </w:r>
      <w:r>
        <w:rPr>
          <w:bCs/>
          <w:iCs/>
          <w:color w:val="000000"/>
          <w:sz w:val="22"/>
          <w:szCs w:val="22"/>
          <w:lang w:val="en-GB"/>
        </w:rPr>
        <w:t xml:space="preserve">coding sequences called exons, the links between which are well established — the messenger RNA that they encode is </w:t>
      </w:r>
      <w:r w:rsidR="002073AB">
        <w:rPr>
          <w:bCs/>
          <w:iCs/>
          <w:color w:val="000000"/>
          <w:sz w:val="22"/>
          <w:szCs w:val="22"/>
          <w:lang w:val="en-GB"/>
        </w:rPr>
        <w:t>amalgamated</w:t>
      </w:r>
      <w:r>
        <w:rPr>
          <w:bCs/>
          <w:iCs/>
          <w:color w:val="000000"/>
          <w:sz w:val="22"/>
          <w:szCs w:val="22"/>
          <w:lang w:val="en-GB"/>
        </w:rPr>
        <w:t xml:space="preserve"> after transcription. Gene expression is regulated by non-coding </w:t>
      </w:r>
      <w:r w:rsidR="00BB1CB7">
        <w:rPr>
          <w:bCs/>
          <w:iCs/>
          <w:color w:val="000000"/>
          <w:sz w:val="22"/>
          <w:szCs w:val="22"/>
          <w:lang w:val="en-GB"/>
        </w:rPr>
        <w:t>elements</w:t>
      </w:r>
      <w:r>
        <w:rPr>
          <w:bCs/>
          <w:iCs/>
          <w:color w:val="000000"/>
          <w:sz w:val="22"/>
          <w:szCs w:val="22"/>
          <w:lang w:val="en-GB"/>
        </w:rPr>
        <w:t xml:space="preserve">, including nearby promoters and distant enhancers. The links between these </w:t>
      </w:r>
      <w:r w:rsidR="00BB1CB7">
        <w:rPr>
          <w:bCs/>
          <w:iCs/>
          <w:color w:val="000000"/>
          <w:sz w:val="22"/>
          <w:szCs w:val="22"/>
          <w:lang w:val="en-GB"/>
        </w:rPr>
        <w:t>regulatory</w:t>
      </w:r>
      <w:r>
        <w:rPr>
          <w:bCs/>
          <w:iCs/>
          <w:color w:val="000000"/>
          <w:sz w:val="22"/>
          <w:szCs w:val="22"/>
          <w:lang w:val="en-GB"/>
        </w:rPr>
        <w:t xml:space="preserve"> elements and genes are less well understood. </w:t>
      </w:r>
      <w:proofErr w:type="spellStart"/>
      <w:r w:rsidRPr="00D248DA">
        <w:rPr>
          <w:color w:val="000000"/>
          <w:sz w:val="22"/>
          <w:szCs w:val="22"/>
          <w:lang w:val="en-GB"/>
        </w:rPr>
        <w:t>Rheinbay</w:t>
      </w:r>
      <w:proofErr w:type="spellEnd"/>
      <w:r w:rsidRPr="00D248DA">
        <w:rPr>
          <w:color w:val="000000"/>
          <w:sz w:val="22"/>
          <w:szCs w:val="22"/>
          <w:lang w:val="en-GB"/>
        </w:rPr>
        <w:t xml:space="preserve"> </w:t>
      </w:r>
      <w:r w:rsidRPr="00D248DA">
        <w:rPr>
          <w:i/>
          <w:color w:val="000000"/>
          <w:sz w:val="22"/>
          <w:szCs w:val="22"/>
          <w:lang w:val="en-GB"/>
        </w:rPr>
        <w:t xml:space="preserve">et </w:t>
      </w:r>
      <w:r w:rsidRPr="009E692E">
        <w:rPr>
          <w:i/>
          <w:color w:val="000000"/>
          <w:sz w:val="22"/>
          <w:szCs w:val="22"/>
          <w:lang w:val="en-GB"/>
        </w:rPr>
        <w:t>al.</w:t>
      </w:r>
      <w:r w:rsidR="00E614DC">
        <w:rPr>
          <w:color w:val="000000"/>
          <w:sz w:val="22"/>
          <w:szCs w:val="22"/>
          <w:vertAlign w:val="superscript"/>
          <w:lang w:val="en-GB"/>
        </w:rPr>
        <w:t>3</w:t>
      </w:r>
      <w:r w:rsidRPr="009E692E">
        <w:rPr>
          <w:color w:val="000000"/>
          <w:sz w:val="22"/>
          <w:szCs w:val="22"/>
          <w:lang w:val="en-GB"/>
        </w:rPr>
        <w:t xml:space="preserve"> conducted a systematic, unbiased analysis </w:t>
      </w:r>
      <w:r w:rsidR="002073AB">
        <w:rPr>
          <w:color w:val="000000"/>
          <w:sz w:val="22"/>
          <w:szCs w:val="22"/>
          <w:lang w:val="en-GB"/>
        </w:rPr>
        <w:t xml:space="preserve">of 360 breast-cancer genomes </w:t>
      </w:r>
      <w:r w:rsidRPr="009E692E">
        <w:rPr>
          <w:color w:val="000000"/>
          <w:sz w:val="22"/>
          <w:szCs w:val="22"/>
          <w:lang w:val="en-GB"/>
        </w:rPr>
        <w:t xml:space="preserve">to identify genetic mutations in non-coding sequences </w:t>
      </w:r>
      <w:r>
        <w:rPr>
          <w:color w:val="000000"/>
          <w:sz w:val="22"/>
          <w:szCs w:val="22"/>
          <w:lang w:val="en-GB"/>
        </w:rPr>
        <w:t xml:space="preserve">that drive cancer progression, and </w:t>
      </w:r>
      <w:r w:rsidRPr="009E692E">
        <w:rPr>
          <w:color w:val="000000"/>
          <w:sz w:val="22"/>
          <w:szCs w:val="22"/>
          <w:lang w:val="en-GB"/>
        </w:rPr>
        <w:t>found nine</w:t>
      </w:r>
      <w:r>
        <w:rPr>
          <w:color w:val="000000"/>
          <w:sz w:val="22"/>
          <w:szCs w:val="22"/>
          <w:lang w:val="en-GB"/>
        </w:rPr>
        <w:t xml:space="preserve"> such</w:t>
      </w:r>
      <w:r w:rsidRPr="009E692E">
        <w:rPr>
          <w:color w:val="000000"/>
          <w:sz w:val="22"/>
          <w:szCs w:val="22"/>
          <w:lang w:val="en-GB"/>
        </w:rPr>
        <w:t xml:space="preserve"> mutations in promoters.</w:t>
      </w:r>
      <w:r w:rsidRPr="00D248DA">
        <w:rPr>
          <w:color w:val="000000"/>
          <w:sz w:val="22"/>
          <w:szCs w:val="22"/>
          <w:lang w:val="en-GB"/>
        </w:rPr>
        <w:t xml:space="preserve"> </w:t>
      </w:r>
      <w:r w:rsidR="00386229">
        <w:rPr>
          <w:color w:val="000000"/>
          <w:sz w:val="22"/>
          <w:szCs w:val="22"/>
          <w:lang w:val="en-GB"/>
        </w:rPr>
        <w:t>In the future, m</w:t>
      </w:r>
      <w:r w:rsidR="002073AB">
        <w:rPr>
          <w:color w:val="000000"/>
          <w:sz w:val="22"/>
          <w:szCs w:val="22"/>
          <w:lang w:val="en-GB"/>
        </w:rPr>
        <w:t xml:space="preserve">ore non-coding drivers could be found by analysing more sequences, or by better understanding the links between non-coding elements and genes. In addition, regions annotated as </w:t>
      </w:r>
      <w:r w:rsidR="00E614DC">
        <w:rPr>
          <w:color w:val="000000"/>
          <w:sz w:val="22"/>
          <w:szCs w:val="22"/>
          <w:lang w:val="en-GB"/>
        </w:rPr>
        <w:t>non-coding</w:t>
      </w:r>
      <w:r w:rsidR="002073AB">
        <w:rPr>
          <w:color w:val="000000"/>
          <w:sz w:val="22"/>
          <w:szCs w:val="22"/>
          <w:lang w:val="en-GB"/>
        </w:rPr>
        <w:t xml:space="preserve"> elements are </w:t>
      </w:r>
      <w:r w:rsidR="00E614DC">
        <w:rPr>
          <w:color w:val="000000"/>
          <w:sz w:val="22"/>
          <w:szCs w:val="22"/>
          <w:lang w:val="en-GB"/>
        </w:rPr>
        <w:t xml:space="preserve">often </w:t>
      </w:r>
      <w:r w:rsidR="002073AB">
        <w:rPr>
          <w:color w:val="000000"/>
          <w:sz w:val="22"/>
          <w:szCs w:val="22"/>
          <w:lang w:val="en-GB"/>
        </w:rPr>
        <w:t xml:space="preserve">much larger than the actual </w:t>
      </w:r>
      <w:r w:rsidR="00E614DC">
        <w:rPr>
          <w:color w:val="000000"/>
          <w:sz w:val="22"/>
          <w:szCs w:val="22"/>
          <w:lang w:val="en-GB"/>
        </w:rPr>
        <w:t>regulatory</w:t>
      </w:r>
      <w:r w:rsidR="002073AB">
        <w:rPr>
          <w:color w:val="000000"/>
          <w:sz w:val="22"/>
          <w:szCs w:val="22"/>
          <w:lang w:val="en-GB"/>
        </w:rPr>
        <w:t xml:space="preserve"> sequence</w:t>
      </w:r>
      <w:r w:rsidR="00E614DC">
        <w:rPr>
          <w:color w:val="000000"/>
          <w:sz w:val="22"/>
          <w:szCs w:val="22"/>
          <w:lang w:val="en-GB"/>
        </w:rPr>
        <w:t xml:space="preserve"> within the element</w:t>
      </w:r>
      <w:r w:rsidR="002073AB">
        <w:rPr>
          <w:color w:val="000000"/>
          <w:sz w:val="22"/>
          <w:szCs w:val="22"/>
          <w:lang w:val="en-GB"/>
        </w:rPr>
        <w:t>. Limiting the regions analysed could improve driver identification.</w:t>
      </w:r>
    </w:p>
    <w:sectPr w:rsidR="00E0034A" w:rsidRPr="00E614DC" w:rsidSect="009D6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03E23"/>
    <w:multiLevelType w:val="hybridMultilevel"/>
    <w:tmpl w:val="E6FE3B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3"/>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E6E"/>
    <w:rsid w:val="0000037A"/>
    <w:rsid w:val="00013688"/>
    <w:rsid w:val="000236CD"/>
    <w:rsid w:val="00027376"/>
    <w:rsid w:val="000312F1"/>
    <w:rsid w:val="00031F0B"/>
    <w:rsid w:val="00033D96"/>
    <w:rsid w:val="00035E11"/>
    <w:rsid w:val="00037DED"/>
    <w:rsid w:val="0004260F"/>
    <w:rsid w:val="00042F97"/>
    <w:rsid w:val="00045BD0"/>
    <w:rsid w:val="000468F0"/>
    <w:rsid w:val="00046BF3"/>
    <w:rsid w:val="000604AC"/>
    <w:rsid w:val="000703DC"/>
    <w:rsid w:val="00073E78"/>
    <w:rsid w:val="000740AC"/>
    <w:rsid w:val="000759E3"/>
    <w:rsid w:val="00080BF0"/>
    <w:rsid w:val="00087E40"/>
    <w:rsid w:val="00092026"/>
    <w:rsid w:val="0009344F"/>
    <w:rsid w:val="0009400C"/>
    <w:rsid w:val="00096D0C"/>
    <w:rsid w:val="000A1948"/>
    <w:rsid w:val="000B4BD2"/>
    <w:rsid w:val="000B4F08"/>
    <w:rsid w:val="000C0EE0"/>
    <w:rsid w:val="000C1208"/>
    <w:rsid w:val="000C143F"/>
    <w:rsid w:val="000C18A8"/>
    <w:rsid w:val="000C2A88"/>
    <w:rsid w:val="000C5237"/>
    <w:rsid w:val="000D324A"/>
    <w:rsid w:val="000D328E"/>
    <w:rsid w:val="000D661C"/>
    <w:rsid w:val="000D7836"/>
    <w:rsid w:val="000E1BBD"/>
    <w:rsid w:val="000E3EEF"/>
    <w:rsid w:val="000E4065"/>
    <w:rsid w:val="000F078D"/>
    <w:rsid w:val="000F2C99"/>
    <w:rsid w:val="00102573"/>
    <w:rsid w:val="00102E42"/>
    <w:rsid w:val="00104B02"/>
    <w:rsid w:val="00105185"/>
    <w:rsid w:val="00110585"/>
    <w:rsid w:val="001120A0"/>
    <w:rsid w:val="00114289"/>
    <w:rsid w:val="00122ADF"/>
    <w:rsid w:val="00122D28"/>
    <w:rsid w:val="00123378"/>
    <w:rsid w:val="00123416"/>
    <w:rsid w:val="001254D8"/>
    <w:rsid w:val="0012562F"/>
    <w:rsid w:val="0012572B"/>
    <w:rsid w:val="001307F3"/>
    <w:rsid w:val="00132819"/>
    <w:rsid w:val="001341F9"/>
    <w:rsid w:val="001405D6"/>
    <w:rsid w:val="00140686"/>
    <w:rsid w:val="00141085"/>
    <w:rsid w:val="00142FC1"/>
    <w:rsid w:val="00143256"/>
    <w:rsid w:val="001479A3"/>
    <w:rsid w:val="00150242"/>
    <w:rsid w:val="00151DA8"/>
    <w:rsid w:val="00153BFB"/>
    <w:rsid w:val="00154BD0"/>
    <w:rsid w:val="00156979"/>
    <w:rsid w:val="00161C6F"/>
    <w:rsid w:val="0016602C"/>
    <w:rsid w:val="0017089C"/>
    <w:rsid w:val="0017178D"/>
    <w:rsid w:val="001745FC"/>
    <w:rsid w:val="00177B09"/>
    <w:rsid w:val="00177C2E"/>
    <w:rsid w:val="001806BE"/>
    <w:rsid w:val="00180D3A"/>
    <w:rsid w:val="001811FF"/>
    <w:rsid w:val="00183D1E"/>
    <w:rsid w:val="0018675F"/>
    <w:rsid w:val="00193A64"/>
    <w:rsid w:val="00193EC5"/>
    <w:rsid w:val="00196CBB"/>
    <w:rsid w:val="001A0481"/>
    <w:rsid w:val="001A0DCE"/>
    <w:rsid w:val="001A1721"/>
    <w:rsid w:val="001A3369"/>
    <w:rsid w:val="001A3EBB"/>
    <w:rsid w:val="001A73EE"/>
    <w:rsid w:val="001A7ED5"/>
    <w:rsid w:val="001B0E4F"/>
    <w:rsid w:val="001B1401"/>
    <w:rsid w:val="001B1673"/>
    <w:rsid w:val="001B2455"/>
    <w:rsid w:val="001B28B5"/>
    <w:rsid w:val="001B3816"/>
    <w:rsid w:val="001B426B"/>
    <w:rsid w:val="001B5889"/>
    <w:rsid w:val="001B62AB"/>
    <w:rsid w:val="001B6591"/>
    <w:rsid w:val="001B7D2F"/>
    <w:rsid w:val="001C0EC0"/>
    <w:rsid w:val="001C39D8"/>
    <w:rsid w:val="001C3E70"/>
    <w:rsid w:val="001C3F2D"/>
    <w:rsid w:val="001C5701"/>
    <w:rsid w:val="001C5C17"/>
    <w:rsid w:val="001C7120"/>
    <w:rsid w:val="001D02CC"/>
    <w:rsid w:val="001D4DFA"/>
    <w:rsid w:val="001E0221"/>
    <w:rsid w:val="001E3446"/>
    <w:rsid w:val="001E3F9E"/>
    <w:rsid w:val="001E4005"/>
    <w:rsid w:val="001E77FE"/>
    <w:rsid w:val="00202E75"/>
    <w:rsid w:val="002032A1"/>
    <w:rsid w:val="00203E95"/>
    <w:rsid w:val="00204E84"/>
    <w:rsid w:val="002058B4"/>
    <w:rsid w:val="00205E6D"/>
    <w:rsid w:val="0020720C"/>
    <w:rsid w:val="002072E6"/>
    <w:rsid w:val="002073AB"/>
    <w:rsid w:val="00207B1F"/>
    <w:rsid w:val="00210F76"/>
    <w:rsid w:val="002135AE"/>
    <w:rsid w:val="00213980"/>
    <w:rsid w:val="0021634E"/>
    <w:rsid w:val="00220677"/>
    <w:rsid w:val="00222BFC"/>
    <w:rsid w:val="00225008"/>
    <w:rsid w:val="00227A74"/>
    <w:rsid w:val="00234056"/>
    <w:rsid w:val="00234F02"/>
    <w:rsid w:val="002350CC"/>
    <w:rsid w:val="0024075D"/>
    <w:rsid w:val="00241077"/>
    <w:rsid w:val="002415E6"/>
    <w:rsid w:val="00242B61"/>
    <w:rsid w:val="00243A90"/>
    <w:rsid w:val="0024572D"/>
    <w:rsid w:val="0025267B"/>
    <w:rsid w:val="00253941"/>
    <w:rsid w:val="002549DB"/>
    <w:rsid w:val="00256F81"/>
    <w:rsid w:val="002577A8"/>
    <w:rsid w:val="0026249D"/>
    <w:rsid w:val="002653A9"/>
    <w:rsid w:val="00267131"/>
    <w:rsid w:val="00273282"/>
    <w:rsid w:val="00273905"/>
    <w:rsid w:val="00275095"/>
    <w:rsid w:val="00276274"/>
    <w:rsid w:val="002771BE"/>
    <w:rsid w:val="00284C21"/>
    <w:rsid w:val="002853CB"/>
    <w:rsid w:val="00285BF5"/>
    <w:rsid w:val="0028618D"/>
    <w:rsid w:val="00287F3C"/>
    <w:rsid w:val="0029273E"/>
    <w:rsid w:val="00292F6F"/>
    <w:rsid w:val="00295844"/>
    <w:rsid w:val="00295B67"/>
    <w:rsid w:val="002A1FD9"/>
    <w:rsid w:val="002A2462"/>
    <w:rsid w:val="002B1D57"/>
    <w:rsid w:val="002B656D"/>
    <w:rsid w:val="002C1E06"/>
    <w:rsid w:val="002D038B"/>
    <w:rsid w:val="002D1EA2"/>
    <w:rsid w:val="002D22D4"/>
    <w:rsid w:val="002D230A"/>
    <w:rsid w:val="002D3E7A"/>
    <w:rsid w:val="002D6998"/>
    <w:rsid w:val="002E101E"/>
    <w:rsid w:val="002E11F4"/>
    <w:rsid w:val="002E13F7"/>
    <w:rsid w:val="002E18C2"/>
    <w:rsid w:val="002E2568"/>
    <w:rsid w:val="002E2DDA"/>
    <w:rsid w:val="002E4825"/>
    <w:rsid w:val="002E5699"/>
    <w:rsid w:val="002E6CAF"/>
    <w:rsid w:val="002F205A"/>
    <w:rsid w:val="002F221E"/>
    <w:rsid w:val="002F57FD"/>
    <w:rsid w:val="002F5A36"/>
    <w:rsid w:val="002F757B"/>
    <w:rsid w:val="002F7BB7"/>
    <w:rsid w:val="002F7D46"/>
    <w:rsid w:val="00301848"/>
    <w:rsid w:val="00306DA4"/>
    <w:rsid w:val="00307659"/>
    <w:rsid w:val="00311213"/>
    <w:rsid w:val="00311E61"/>
    <w:rsid w:val="003120F4"/>
    <w:rsid w:val="003208DD"/>
    <w:rsid w:val="0032195A"/>
    <w:rsid w:val="003232C3"/>
    <w:rsid w:val="003278F1"/>
    <w:rsid w:val="003310EA"/>
    <w:rsid w:val="00333486"/>
    <w:rsid w:val="00334352"/>
    <w:rsid w:val="00336684"/>
    <w:rsid w:val="00337162"/>
    <w:rsid w:val="00337239"/>
    <w:rsid w:val="00346CE6"/>
    <w:rsid w:val="003515E3"/>
    <w:rsid w:val="00351865"/>
    <w:rsid w:val="0035327C"/>
    <w:rsid w:val="00353D3D"/>
    <w:rsid w:val="00353F2B"/>
    <w:rsid w:val="00354B8A"/>
    <w:rsid w:val="00355403"/>
    <w:rsid w:val="00356BD6"/>
    <w:rsid w:val="00360ADA"/>
    <w:rsid w:val="00361C7A"/>
    <w:rsid w:val="00362784"/>
    <w:rsid w:val="0036450B"/>
    <w:rsid w:val="0036496E"/>
    <w:rsid w:val="0037235D"/>
    <w:rsid w:val="0037494C"/>
    <w:rsid w:val="00382EF2"/>
    <w:rsid w:val="00383F27"/>
    <w:rsid w:val="00385EB4"/>
    <w:rsid w:val="00385F14"/>
    <w:rsid w:val="00386229"/>
    <w:rsid w:val="00386D12"/>
    <w:rsid w:val="0039160A"/>
    <w:rsid w:val="00393324"/>
    <w:rsid w:val="00393C32"/>
    <w:rsid w:val="00394DF2"/>
    <w:rsid w:val="003A364D"/>
    <w:rsid w:val="003A6931"/>
    <w:rsid w:val="003B17A5"/>
    <w:rsid w:val="003B3A68"/>
    <w:rsid w:val="003B59E2"/>
    <w:rsid w:val="003B61E7"/>
    <w:rsid w:val="003B7836"/>
    <w:rsid w:val="003C1B4D"/>
    <w:rsid w:val="003C3DFF"/>
    <w:rsid w:val="003C592A"/>
    <w:rsid w:val="003C7FCC"/>
    <w:rsid w:val="003D0947"/>
    <w:rsid w:val="003D126D"/>
    <w:rsid w:val="003D1ECA"/>
    <w:rsid w:val="003D3249"/>
    <w:rsid w:val="003D4DFC"/>
    <w:rsid w:val="003E1425"/>
    <w:rsid w:val="003E16F5"/>
    <w:rsid w:val="003E24F0"/>
    <w:rsid w:val="003E2D3E"/>
    <w:rsid w:val="003E43FB"/>
    <w:rsid w:val="003E5D71"/>
    <w:rsid w:val="003E6B29"/>
    <w:rsid w:val="003F1247"/>
    <w:rsid w:val="003F2C85"/>
    <w:rsid w:val="003F4A0F"/>
    <w:rsid w:val="004009ED"/>
    <w:rsid w:val="00402A59"/>
    <w:rsid w:val="004049CC"/>
    <w:rsid w:val="00404F18"/>
    <w:rsid w:val="004064AA"/>
    <w:rsid w:val="00407200"/>
    <w:rsid w:val="00407F88"/>
    <w:rsid w:val="00410EB0"/>
    <w:rsid w:val="00417B16"/>
    <w:rsid w:val="004203C6"/>
    <w:rsid w:val="00421C2B"/>
    <w:rsid w:val="00422D19"/>
    <w:rsid w:val="00424BF5"/>
    <w:rsid w:val="00424E99"/>
    <w:rsid w:val="00425252"/>
    <w:rsid w:val="00425CB0"/>
    <w:rsid w:val="00430240"/>
    <w:rsid w:val="00431305"/>
    <w:rsid w:val="0043450B"/>
    <w:rsid w:val="004345AD"/>
    <w:rsid w:val="00434B93"/>
    <w:rsid w:val="00440601"/>
    <w:rsid w:val="00441473"/>
    <w:rsid w:val="004428F9"/>
    <w:rsid w:val="00443934"/>
    <w:rsid w:val="00450D3A"/>
    <w:rsid w:val="00451468"/>
    <w:rsid w:val="00454FF6"/>
    <w:rsid w:val="00462001"/>
    <w:rsid w:val="0046577A"/>
    <w:rsid w:val="004675A0"/>
    <w:rsid w:val="00470FED"/>
    <w:rsid w:val="0047106F"/>
    <w:rsid w:val="00472527"/>
    <w:rsid w:val="0047682D"/>
    <w:rsid w:val="00477E7A"/>
    <w:rsid w:val="004833FC"/>
    <w:rsid w:val="00484040"/>
    <w:rsid w:val="004848BB"/>
    <w:rsid w:val="00484EB9"/>
    <w:rsid w:val="00486AC0"/>
    <w:rsid w:val="00486C0A"/>
    <w:rsid w:val="00487A2E"/>
    <w:rsid w:val="00490B38"/>
    <w:rsid w:val="00492D7F"/>
    <w:rsid w:val="0049383A"/>
    <w:rsid w:val="004A259B"/>
    <w:rsid w:val="004A6F6D"/>
    <w:rsid w:val="004B2D7B"/>
    <w:rsid w:val="004B4E1F"/>
    <w:rsid w:val="004B52B5"/>
    <w:rsid w:val="004C25FD"/>
    <w:rsid w:val="004C4BEB"/>
    <w:rsid w:val="004C6C5E"/>
    <w:rsid w:val="004C72B5"/>
    <w:rsid w:val="004D22A2"/>
    <w:rsid w:val="004D3D8E"/>
    <w:rsid w:val="004D5347"/>
    <w:rsid w:val="004E443D"/>
    <w:rsid w:val="004E48CF"/>
    <w:rsid w:val="004E68B0"/>
    <w:rsid w:val="004F08CF"/>
    <w:rsid w:val="004F0DA7"/>
    <w:rsid w:val="004F2BF7"/>
    <w:rsid w:val="00501B27"/>
    <w:rsid w:val="00504AA1"/>
    <w:rsid w:val="0050594B"/>
    <w:rsid w:val="005072A5"/>
    <w:rsid w:val="005108DC"/>
    <w:rsid w:val="00517E0E"/>
    <w:rsid w:val="00520901"/>
    <w:rsid w:val="00521450"/>
    <w:rsid w:val="005216AC"/>
    <w:rsid w:val="00523F35"/>
    <w:rsid w:val="005242B3"/>
    <w:rsid w:val="00531B1C"/>
    <w:rsid w:val="00532FEE"/>
    <w:rsid w:val="005332F9"/>
    <w:rsid w:val="00533EDC"/>
    <w:rsid w:val="005346D6"/>
    <w:rsid w:val="005368CC"/>
    <w:rsid w:val="00541F88"/>
    <w:rsid w:val="005431CE"/>
    <w:rsid w:val="00544036"/>
    <w:rsid w:val="00544909"/>
    <w:rsid w:val="005454F0"/>
    <w:rsid w:val="00545FA6"/>
    <w:rsid w:val="00546C7F"/>
    <w:rsid w:val="0055203B"/>
    <w:rsid w:val="0055373A"/>
    <w:rsid w:val="005545C8"/>
    <w:rsid w:val="00555D2D"/>
    <w:rsid w:val="00557824"/>
    <w:rsid w:val="00557DF7"/>
    <w:rsid w:val="00561EEA"/>
    <w:rsid w:val="00562F76"/>
    <w:rsid w:val="00564D5B"/>
    <w:rsid w:val="005651BA"/>
    <w:rsid w:val="00567431"/>
    <w:rsid w:val="00567A39"/>
    <w:rsid w:val="005710C5"/>
    <w:rsid w:val="00571E35"/>
    <w:rsid w:val="0057236E"/>
    <w:rsid w:val="00572792"/>
    <w:rsid w:val="00573247"/>
    <w:rsid w:val="00575BC4"/>
    <w:rsid w:val="00575D67"/>
    <w:rsid w:val="00580256"/>
    <w:rsid w:val="005813F9"/>
    <w:rsid w:val="005814CE"/>
    <w:rsid w:val="00581E40"/>
    <w:rsid w:val="00583D78"/>
    <w:rsid w:val="00584593"/>
    <w:rsid w:val="005A05A5"/>
    <w:rsid w:val="005A66C5"/>
    <w:rsid w:val="005A69D8"/>
    <w:rsid w:val="005B0C8C"/>
    <w:rsid w:val="005B1489"/>
    <w:rsid w:val="005B2B1B"/>
    <w:rsid w:val="005B3A36"/>
    <w:rsid w:val="005B4B9C"/>
    <w:rsid w:val="005B6438"/>
    <w:rsid w:val="005C0CA1"/>
    <w:rsid w:val="005C7074"/>
    <w:rsid w:val="005C7346"/>
    <w:rsid w:val="005D0822"/>
    <w:rsid w:val="005D1135"/>
    <w:rsid w:val="005D4A6D"/>
    <w:rsid w:val="005D6C8E"/>
    <w:rsid w:val="005D7B8B"/>
    <w:rsid w:val="005E2311"/>
    <w:rsid w:val="005E2349"/>
    <w:rsid w:val="005E2ECF"/>
    <w:rsid w:val="005E3121"/>
    <w:rsid w:val="005E435D"/>
    <w:rsid w:val="005E4957"/>
    <w:rsid w:val="005E53C6"/>
    <w:rsid w:val="0060251C"/>
    <w:rsid w:val="006100E4"/>
    <w:rsid w:val="00613263"/>
    <w:rsid w:val="0062037C"/>
    <w:rsid w:val="00625734"/>
    <w:rsid w:val="006306AA"/>
    <w:rsid w:val="00631120"/>
    <w:rsid w:val="00631AFD"/>
    <w:rsid w:val="00632281"/>
    <w:rsid w:val="00634AE3"/>
    <w:rsid w:val="00636B95"/>
    <w:rsid w:val="00640313"/>
    <w:rsid w:val="006457A0"/>
    <w:rsid w:val="006477B0"/>
    <w:rsid w:val="00651632"/>
    <w:rsid w:val="006518A4"/>
    <w:rsid w:val="00652A19"/>
    <w:rsid w:val="00654B84"/>
    <w:rsid w:val="006558F3"/>
    <w:rsid w:val="00656154"/>
    <w:rsid w:val="00657440"/>
    <w:rsid w:val="0065794D"/>
    <w:rsid w:val="00660415"/>
    <w:rsid w:val="0066410F"/>
    <w:rsid w:val="00665F3D"/>
    <w:rsid w:val="00665F55"/>
    <w:rsid w:val="00676C7B"/>
    <w:rsid w:val="00677268"/>
    <w:rsid w:val="00677ED2"/>
    <w:rsid w:val="00683D91"/>
    <w:rsid w:val="00684079"/>
    <w:rsid w:val="00684721"/>
    <w:rsid w:val="0068511A"/>
    <w:rsid w:val="0068558E"/>
    <w:rsid w:val="006873FB"/>
    <w:rsid w:val="0069145C"/>
    <w:rsid w:val="00691B31"/>
    <w:rsid w:val="006924CD"/>
    <w:rsid w:val="006932E4"/>
    <w:rsid w:val="00694B87"/>
    <w:rsid w:val="006957A7"/>
    <w:rsid w:val="00695D45"/>
    <w:rsid w:val="00697BB7"/>
    <w:rsid w:val="006A3487"/>
    <w:rsid w:val="006A4A23"/>
    <w:rsid w:val="006B292E"/>
    <w:rsid w:val="006B5B8C"/>
    <w:rsid w:val="006B635E"/>
    <w:rsid w:val="006C0476"/>
    <w:rsid w:val="006C08CB"/>
    <w:rsid w:val="006C3A00"/>
    <w:rsid w:val="006C6ACF"/>
    <w:rsid w:val="006D09C4"/>
    <w:rsid w:val="006D118D"/>
    <w:rsid w:val="006D1B72"/>
    <w:rsid w:val="006D3E8D"/>
    <w:rsid w:val="006E33B8"/>
    <w:rsid w:val="006E7928"/>
    <w:rsid w:val="006E7C0B"/>
    <w:rsid w:val="006E7C5F"/>
    <w:rsid w:val="006F337A"/>
    <w:rsid w:val="006F39CF"/>
    <w:rsid w:val="006F5302"/>
    <w:rsid w:val="006F63AB"/>
    <w:rsid w:val="007006B5"/>
    <w:rsid w:val="007022A7"/>
    <w:rsid w:val="007027DF"/>
    <w:rsid w:val="007027F8"/>
    <w:rsid w:val="00704126"/>
    <w:rsid w:val="0070534C"/>
    <w:rsid w:val="00706BC0"/>
    <w:rsid w:val="00707D3C"/>
    <w:rsid w:val="007100EA"/>
    <w:rsid w:val="0071200D"/>
    <w:rsid w:val="00715ABC"/>
    <w:rsid w:val="007178DA"/>
    <w:rsid w:val="00722EA2"/>
    <w:rsid w:val="00726733"/>
    <w:rsid w:val="00726EE4"/>
    <w:rsid w:val="0073018F"/>
    <w:rsid w:val="0073125B"/>
    <w:rsid w:val="00732C21"/>
    <w:rsid w:val="007336FF"/>
    <w:rsid w:val="00734D73"/>
    <w:rsid w:val="00734FE6"/>
    <w:rsid w:val="00735274"/>
    <w:rsid w:val="00740867"/>
    <w:rsid w:val="00741069"/>
    <w:rsid w:val="00742974"/>
    <w:rsid w:val="007457A6"/>
    <w:rsid w:val="00746A1C"/>
    <w:rsid w:val="007540C7"/>
    <w:rsid w:val="00760E12"/>
    <w:rsid w:val="0076712D"/>
    <w:rsid w:val="00767E05"/>
    <w:rsid w:val="007760B8"/>
    <w:rsid w:val="0077663F"/>
    <w:rsid w:val="00790230"/>
    <w:rsid w:val="007915B5"/>
    <w:rsid w:val="0079356B"/>
    <w:rsid w:val="007A048A"/>
    <w:rsid w:val="007A1B3C"/>
    <w:rsid w:val="007A2313"/>
    <w:rsid w:val="007A588C"/>
    <w:rsid w:val="007B1553"/>
    <w:rsid w:val="007B19E2"/>
    <w:rsid w:val="007B21B8"/>
    <w:rsid w:val="007B7427"/>
    <w:rsid w:val="007B78C4"/>
    <w:rsid w:val="007C2046"/>
    <w:rsid w:val="007C3B7C"/>
    <w:rsid w:val="007C5532"/>
    <w:rsid w:val="007C6A7E"/>
    <w:rsid w:val="007C6AAD"/>
    <w:rsid w:val="007D13F7"/>
    <w:rsid w:val="007D258E"/>
    <w:rsid w:val="007D4724"/>
    <w:rsid w:val="007E1A37"/>
    <w:rsid w:val="007E4BC2"/>
    <w:rsid w:val="007F56B6"/>
    <w:rsid w:val="00801E39"/>
    <w:rsid w:val="00803897"/>
    <w:rsid w:val="008063F7"/>
    <w:rsid w:val="00811BC1"/>
    <w:rsid w:val="008129AE"/>
    <w:rsid w:val="00813350"/>
    <w:rsid w:val="008160B3"/>
    <w:rsid w:val="0081689E"/>
    <w:rsid w:val="0082167F"/>
    <w:rsid w:val="00823067"/>
    <w:rsid w:val="00823682"/>
    <w:rsid w:val="00825054"/>
    <w:rsid w:val="008270A7"/>
    <w:rsid w:val="00834DA3"/>
    <w:rsid w:val="00835A72"/>
    <w:rsid w:val="008373ED"/>
    <w:rsid w:val="008425A6"/>
    <w:rsid w:val="00845302"/>
    <w:rsid w:val="008474CB"/>
    <w:rsid w:val="00857695"/>
    <w:rsid w:val="00860472"/>
    <w:rsid w:val="00861CC5"/>
    <w:rsid w:val="0086717C"/>
    <w:rsid w:val="0087178B"/>
    <w:rsid w:val="00872413"/>
    <w:rsid w:val="00875FED"/>
    <w:rsid w:val="00877C76"/>
    <w:rsid w:val="00882431"/>
    <w:rsid w:val="00886B68"/>
    <w:rsid w:val="00892A3B"/>
    <w:rsid w:val="00893BFA"/>
    <w:rsid w:val="008942FA"/>
    <w:rsid w:val="0089774B"/>
    <w:rsid w:val="008A25D2"/>
    <w:rsid w:val="008A4848"/>
    <w:rsid w:val="008A63D3"/>
    <w:rsid w:val="008A6DAD"/>
    <w:rsid w:val="008A6F84"/>
    <w:rsid w:val="008B27C5"/>
    <w:rsid w:val="008B3678"/>
    <w:rsid w:val="008B387F"/>
    <w:rsid w:val="008B59B1"/>
    <w:rsid w:val="008C16BD"/>
    <w:rsid w:val="008C2F11"/>
    <w:rsid w:val="008C445C"/>
    <w:rsid w:val="008C74F6"/>
    <w:rsid w:val="008D137B"/>
    <w:rsid w:val="008D32D6"/>
    <w:rsid w:val="008D6EA7"/>
    <w:rsid w:val="008E4A1F"/>
    <w:rsid w:val="008F0028"/>
    <w:rsid w:val="008F1B88"/>
    <w:rsid w:val="008F20D5"/>
    <w:rsid w:val="008F2FF5"/>
    <w:rsid w:val="008F40A8"/>
    <w:rsid w:val="00900FA7"/>
    <w:rsid w:val="009021CF"/>
    <w:rsid w:val="00904DE6"/>
    <w:rsid w:val="0090554E"/>
    <w:rsid w:val="00906399"/>
    <w:rsid w:val="009066B3"/>
    <w:rsid w:val="009067FC"/>
    <w:rsid w:val="00912921"/>
    <w:rsid w:val="00912D5D"/>
    <w:rsid w:val="00912F42"/>
    <w:rsid w:val="00914EBE"/>
    <w:rsid w:val="009163F3"/>
    <w:rsid w:val="00917D23"/>
    <w:rsid w:val="00920334"/>
    <w:rsid w:val="00921B8E"/>
    <w:rsid w:val="00930471"/>
    <w:rsid w:val="009307AB"/>
    <w:rsid w:val="0093540A"/>
    <w:rsid w:val="00935B07"/>
    <w:rsid w:val="00936D60"/>
    <w:rsid w:val="009415B2"/>
    <w:rsid w:val="0094526C"/>
    <w:rsid w:val="00950A19"/>
    <w:rsid w:val="00951351"/>
    <w:rsid w:val="00951A24"/>
    <w:rsid w:val="00954AAA"/>
    <w:rsid w:val="00955A6B"/>
    <w:rsid w:val="0095684A"/>
    <w:rsid w:val="009579FA"/>
    <w:rsid w:val="00957DAE"/>
    <w:rsid w:val="00962BEE"/>
    <w:rsid w:val="00964B88"/>
    <w:rsid w:val="00967FBB"/>
    <w:rsid w:val="00970E58"/>
    <w:rsid w:val="00974750"/>
    <w:rsid w:val="0098082C"/>
    <w:rsid w:val="009902D1"/>
    <w:rsid w:val="0099595F"/>
    <w:rsid w:val="00997BB7"/>
    <w:rsid w:val="009A0035"/>
    <w:rsid w:val="009A1547"/>
    <w:rsid w:val="009A5B24"/>
    <w:rsid w:val="009A60A3"/>
    <w:rsid w:val="009B006B"/>
    <w:rsid w:val="009B2B2D"/>
    <w:rsid w:val="009B3048"/>
    <w:rsid w:val="009B338F"/>
    <w:rsid w:val="009B435F"/>
    <w:rsid w:val="009B4869"/>
    <w:rsid w:val="009C056B"/>
    <w:rsid w:val="009C0BF8"/>
    <w:rsid w:val="009C1C3C"/>
    <w:rsid w:val="009C22CE"/>
    <w:rsid w:val="009C3F2D"/>
    <w:rsid w:val="009C4D6C"/>
    <w:rsid w:val="009C58C2"/>
    <w:rsid w:val="009D0B1A"/>
    <w:rsid w:val="009D1A40"/>
    <w:rsid w:val="009D3C48"/>
    <w:rsid w:val="009D69BA"/>
    <w:rsid w:val="009D6C16"/>
    <w:rsid w:val="009E1DBF"/>
    <w:rsid w:val="009E692E"/>
    <w:rsid w:val="009F5875"/>
    <w:rsid w:val="009F61C8"/>
    <w:rsid w:val="00A01341"/>
    <w:rsid w:val="00A035EC"/>
    <w:rsid w:val="00A03EDF"/>
    <w:rsid w:val="00A03FFA"/>
    <w:rsid w:val="00A0527B"/>
    <w:rsid w:val="00A07FE6"/>
    <w:rsid w:val="00A10908"/>
    <w:rsid w:val="00A11B06"/>
    <w:rsid w:val="00A12E8E"/>
    <w:rsid w:val="00A177A8"/>
    <w:rsid w:val="00A178AE"/>
    <w:rsid w:val="00A23981"/>
    <w:rsid w:val="00A2457A"/>
    <w:rsid w:val="00A26055"/>
    <w:rsid w:val="00A31B29"/>
    <w:rsid w:val="00A40AEA"/>
    <w:rsid w:val="00A43738"/>
    <w:rsid w:val="00A45D7D"/>
    <w:rsid w:val="00A45F24"/>
    <w:rsid w:val="00A473DA"/>
    <w:rsid w:val="00A5155B"/>
    <w:rsid w:val="00A5624A"/>
    <w:rsid w:val="00A57639"/>
    <w:rsid w:val="00A604AA"/>
    <w:rsid w:val="00A67464"/>
    <w:rsid w:val="00A70289"/>
    <w:rsid w:val="00A7452A"/>
    <w:rsid w:val="00A873F8"/>
    <w:rsid w:val="00A90EDC"/>
    <w:rsid w:val="00A91696"/>
    <w:rsid w:val="00A96049"/>
    <w:rsid w:val="00AB10FD"/>
    <w:rsid w:val="00AB1A9E"/>
    <w:rsid w:val="00AB3031"/>
    <w:rsid w:val="00AB36BF"/>
    <w:rsid w:val="00AB4E4C"/>
    <w:rsid w:val="00AC0910"/>
    <w:rsid w:val="00AC1524"/>
    <w:rsid w:val="00AC1E47"/>
    <w:rsid w:val="00AC2E3C"/>
    <w:rsid w:val="00AC62B5"/>
    <w:rsid w:val="00AC6411"/>
    <w:rsid w:val="00AD2057"/>
    <w:rsid w:val="00AD4FFD"/>
    <w:rsid w:val="00AD58FB"/>
    <w:rsid w:val="00AE2E1D"/>
    <w:rsid w:val="00AE52E4"/>
    <w:rsid w:val="00AF0617"/>
    <w:rsid w:val="00AF0B38"/>
    <w:rsid w:val="00AF595A"/>
    <w:rsid w:val="00B01883"/>
    <w:rsid w:val="00B02798"/>
    <w:rsid w:val="00B032E6"/>
    <w:rsid w:val="00B0473E"/>
    <w:rsid w:val="00B12423"/>
    <w:rsid w:val="00B15728"/>
    <w:rsid w:val="00B159C7"/>
    <w:rsid w:val="00B15FEA"/>
    <w:rsid w:val="00B234E2"/>
    <w:rsid w:val="00B25949"/>
    <w:rsid w:val="00B26706"/>
    <w:rsid w:val="00B2690E"/>
    <w:rsid w:val="00B37262"/>
    <w:rsid w:val="00B376E9"/>
    <w:rsid w:val="00B3779F"/>
    <w:rsid w:val="00B37AE1"/>
    <w:rsid w:val="00B45738"/>
    <w:rsid w:val="00B52598"/>
    <w:rsid w:val="00B55B50"/>
    <w:rsid w:val="00B56DCA"/>
    <w:rsid w:val="00B62651"/>
    <w:rsid w:val="00B6325E"/>
    <w:rsid w:val="00B65519"/>
    <w:rsid w:val="00B6704C"/>
    <w:rsid w:val="00B71ABC"/>
    <w:rsid w:val="00B7236E"/>
    <w:rsid w:val="00B74134"/>
    <w:rsid w:val="00B7551D"/>
    <w:rsid w:val="00B75CEA"/>
    <w:rsid w:val="00B775E4"/>
    <w:rsid w:val="00B80357"/>
    <w:rsid w:val="00B82D9D"/>
    <w:rsid w:val="00B83233"/>
    <w:rsid w:val="00B85C45"/>
    <w:rsid w:val="00B85C81"/>
    <w:rsid w:val="00B95B70"/>
    <w:rsid w:val="00BA0769"/>
    <w:rsid w:val="00BA32E1"/>
    <w:rsid w:val="00BA35D0"/>
    <w:rsid w:val="00BA4B6D"/>
    <w:rsid w:val="00BA4F38"/>
    <w:rsid w:val="00BA6F69"/>
    <w:rsid w:val="00BA7FC2"/>
    <w:rsid w:val="00BB152D"/>
    <w:rsid w:val="00BB1CB7"/>
    <w:rsid w:val="00BB362E"/>
    <w:rsid w:val="00BB6DAA"/>
    <w:rsid w:val="00BC10A3"/>
    <w:rsid w:val="00BC2A41"/>
    <w:rsid w:val="00BC500A"/>
    <w:rsid w:val="00BF0F09"/>
    <w:rsid w:val="00BF547C"/>
    <w:rsid w:val="00C0352E"/>
    <w:rsid w:val="00C0479D"/>
    <w:rsid w:val="00C07CF6"/>
    <w:rsid w:val="00C07F5A"/>
    <w:rsid w:val="00C1002B"/>
    <w:rsid w:val="00C10F39"/>
    <w:rsid w:val="00C1401A"/>
    <w:rsid w:val="00C169B0"/>
    <w:rsid w:val="00C17815"/>
    <w:rsid w:val="00C22D8A"/>
    <w:rsid w:val="00C2517E"/>
    <w:rsid w:val="00C25C7D"/>
    <w:rsid w:val="00C25E9A"/>
    <w:rsid w:val="00C32441"/>
    <w:rsid w:val="00C329EB"/>
    <w:rsid w:val="00C32D8A"/>
    <w:rsid w:val="00C334B6"/>
    <w:rsid w:val="00C34088"/>
    <w:rsid w:val="00C3416D"/>
    <w:rsid w:val="00C34268"/>
    <w:rsid w:val="00C42E17"/>
    <w:rsid w:val="00C46573"/>
    <w:rsid w:val="00C4707E"/>
    <w:rsid w:val="00C5114C"/>
    <w:rsid w:val="00C55F69"/>
    <w:rsid w:val="00C563E7"/>
    <w:rsid w:val="00C56619"/>
    <w:rsid w:val="00C620B6"/>
    <w:rsid w:val="00C6214E"/>
    <w:rsid w:val="00C62849"/>
    <w:rsid w:val="00C6555B"/>
    <w:rsid w:val="00C708CD"/>
    <w:rsid w:val="00C716F7"/>
    <w:rsid w:val="00C74935"/>
    <w:rsid w:val="00C80516"/>
    <w:rsid w:val="00C8214F"/>
    <w:rsid w:val="00C905D6"/>
    <w:rsid w:val="00CA24A7"/>
    <w:rsid w:val="00CA4573"/>
    <w:rsid w:val="00CA48D8"/>
    <w:rsid w:val="00CA50AD"/>
    <w:rsid w:val="00CB0390"/>
    <w:rsid w:val="00CB1092"/>
    <w:rsid w:val="00CB1BF4"/>
    <w:rsid w:val="00CC2DC4"/>
    <w:rsid w:val="00CC4608"/>
    <w:rsid w:val="00CC5133"/>
    <w:rsid w:val="00CC54DA"/>
    <w:rsid w:val="00CD46C3"/>
    <w:rsid w:val="00CE15CC"/>
    <w:rsid w:val="00CE1AE6"/>
    <w:rsid w:val="00CE51AC"/>
    <w:rsid w:val="00CF3D17"/>
    <w:rsid w:val="00CF7E4C"/>
    <w:rsid w:val="00D039D0"/>
    <w:rsid w:val="00D03BED"/>
    <w:rsid w:val="00D04E18"/>
    <w:rsid w:val="00D12D8D"/>
    <w:rsid w:val="00D1383A"/>
    <w:rsid w:val="00D2008D"/>
    <w:rsid w:val="00D21D7E"/>
    <w:rsid w:val="00D2282E"/>
    <w:rsid w:val="00D235B5"/>
    <w:rsid w:val="00D2445E"/>
    <w:rsid w:val="00D248DA"/>
    <w:rsid w:val="00D30961"/>
    <w:rsid w:val="00D42D2F"/>
    <w:rsid w:val="00D52A0A"/>
    <w:rsid w:val="00D53200"/>
    <w:rsid w:val="00D5584C"/>
    <w:rsid w:val="00D5609D"/>
    <w:rsid w:val="00D57D13"/>
    <w:rsid w:val="00D66222"/>
    <w:rsid w:val="00D66585"/>
    <w:rsid w:val="00D665EE"/>
    <w:rsid w:val="00D734B5"/>
    <w:rsid w:val="00D748DF"/>
    <w:rsid w:val="00D76BEC"/>
    <w:rsid w:val="00D82CDB"/>
    <w:rsid w:val="00D83985"/>
    <w:rsid w:val="00D90717"/>
    <w:rsid w:val="00D9486C"/>
    <w:rsid w:val="00DA1CA9"/>
    <w:rsid w:val="00DA5FA9"/>
    <w:rsid w:val="00DA7B7B"/>
    <w:rsid w:val="00DB3473"/>
    <w:rsid w:val="00DC6C16"/>
    <w:rsid w:val="00DC7577"/>
    <w:rsid w:val="00DD080C"/>
    <w:rsid w:val="00DD4F89"/>
    <w:rsid w:val="00DD709E"/>
    <w:rsid w:val="00DE0A40"/>
    <w:rsid w:val="00DE3F4D"/>
    <w:rsid w:val="00DF14A5"/>
    <w:rsid w:val="00DF27DF"/>
    <w:rsid w:val="00DF38AE"/>
    <w:rsid w:val="00DF6EE7"/>
    <w:rsid w:val="00E0034A"/>
    <w:rsid w:val="00E0061E"/>
    <w:rsid w:val="00E06AAD"/>
    <w:rsid w:val="00E105F3"/>
    <w:rsid w:val="00E157EF"/>
    <w:rsid w:val="00E16C2A"/>
    <w:rsid w:val="00E1723F"/>
    <w:rsid w:val="00E22B57"/>
    <w:rsid w:val="00E244A4"/>
    <w:rsid w:val="00E2686C"/>
    <w:rsid w:val="00E26E12"/>
    <w:rsid w:val="00E27851"/>
    <w:rsid w:val="00E32519"/>
    <w:rsid w:val="00E3310D"/>
    <w:rsid w:val="00E40526"/>
    <w:rsid w:val="00E474DD"/>
    <w:rsid w:val="00E54810"/>
    <w:rsid w:val="00E56C45"/>
    <w:rsid w:val="00E56CC1"/>
    <w:rsid w:val="00E578B9"/>
    <w:rsid w:val="00E608E2"/>
    <w:rsid w:val="00E614DC"/>
    <w:rsid w:val="00E6168C"/>
    <w:rsid w:val="00E62B60"/>
    <w:rsid w:val="00E62CEE"/>
    <w:rsid w:val="00E62D32"/>
    <w:rsid w:val="00E65CCC"/>
    <w:rsid w:val="00E709A8"/>
    <w:rsid w:val="00E775F1"/>
    <w:rsid w:val="00E8196E"/>
    <w:rsid w:val="00E8354D"/>
    <w:rsid w:val="00E8527E"/>
    <w:rsid w:val="00E855F5"/>
    <w:rsid w:val="00E865F8"/>
    <w:rsid w:val="00E90E82"/>
    <w:rsid w:val="00E9164E"/>
    <w:rsid w:val="00E91ACB"/>
    <w:rsid w:val="00E9442C"/>
    <w:rsid w:val="00E9688E"/>
    <w:rsid w:val="00EA0AE7"/>
    <w:rsid w:val="00EA320C"/>
    <w:rsid w:val="00EA3607"/>
    <w:rsid w:val="00EA49AD"/>
    <w:rsid w:val="00EA5B47"/>
    <w:rsid w:val="00EA6AAE"/>
    <w:rsid w:val="00EB28D0"/>
    <w:rsid w:val="00EB509F"/>
    <w:rsid w:val="00EC0D0E"/>
    <w:rsid w:val="00EC2D51"/>
    <w:rsid w:val="00EC2F21"/>
    <w:rsid w:val="00EC4B72"/>
    <w:rsid w:val="00EC5DB2"/>
    <w:rsid w:val="00EC5E6E"/>
    <w:rsid w:val="00EC6C9D"/>
    <w:rsid w:val="00ED3326"/>
    <w:rsid w:val="00ED4F7B"/>
    <w:rsid w:val="00ED67EC"/>
    <w:rsid w:val="00ED7599"/>
    <w:rsid w:val="00EF0835"/>
    <w:rsid w:val="00EF1080"/>
    <w:rsid w:val="00EF1EEB"/>
    <w:rsid w:val="00EF6589"/>
    <w:rsid w:val="00F02F19"/>
    <w:rsid w:val="00F1529B"/>
    <w:rsid w:val="00F25FA1"/>
    <w:rsid w:val="00F354E0"/>
    <w:rsid w:val="00F35CED"/>
    <w:rsid w:val="00F36B6A"/>
    <w:rsid w:val="00F36DDA"/>
    <w:rsid w:val="00F37737"/>
    <w:rsid w:val="00F37ABC"/>
    <w:rsid w:val="00F428C0"/>
    <w:rsid w:val="00F436EE"/>
    <w:rsid w:val="00F47590"/>
    <w:rsid w:val="00F53A74"/>
    <w:rsid w:val="00F60533"/>
    <w:rsid w:val="00F60CAD"/>
    <w:rsid w:val="00F627DD"/>
    <w:rsid w:val="00F73C45"/>
    <w:rsid w:val="00F7420D"/>
    <w:rsid w:val="00F75B39"/>
    <w:rsid w:val="00F77320"/>
    <w:rsid w:val="00F77DBE"/>
    <w:rsid w:val="00F83B54"/>
    <w:rsid w:val="00F85DD3"/>
    <w:rsid w:val="00F87B45"/>
    <w:rsid w:val="00F919D0"/>
    <w:rsid w:val="00F9267D"/>
    <w:rsid w:val="00F96707"/>
    <w:rsid w:val="00F96996"/>
    <w:rsid w:val="00FA01E6"/>
    <w:rsid w:val="00FA3116"/>
    <w:rsid w:val="00FA4BDF"/>
    <w:rsid w:val="00FB1DDC"/>
    <w:rsid w:val="00FB243F"/>
    <w:rsid w:val="00FB4E43"/>
    <w:rsid w:val="00FB5430"/>
    <w:rsid w:val="00FB5BD0"/>
    <w:rsid w:val="00FB5F3B"/>
    <w:rsid w:val="00FB6F06"/>
    <w:rsid w:val="00FC1E9A"/>
    <w:rsid w:val="00FC77C7"/>
    <w:rsid w:val="00FC7824"/>
    <w:rsid w:val="00FD0E84"/>
    <w:rsid w:val="00FD40BC"/>
    <w:rsid w:val="00FD4305"/>
    <w:rsid w:val="00FD68A2"/>
    <w:rsid w:val="00FE2000"/>
    <w:rsid w:val="00FE5BE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77B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36DDA"/>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1351"/>
    <w:rPr>
      <w:sz w:val="18"/>
      <w:szCs w:val="18"/>
    </w:rPr>
  </w:style>
  <w:style w:type="character" w:customStyle="1" w:styleId="BalloonTextChar">
    <w:name w:val="Balloon Text Char"/>
    <w:basedOn w:val="DefaultParagraphFont"/>
    <w:link w:val="BalloonText"/>
    <w:uiPriority w:val="99"/>
    <w:semiHidden/>
    <w:rsid w:val="00951351"/>
    <w:rPr>
      <w:rFonts w:ascii="Times New Roman" w:hAnsi="Times New Roman" w:cs="Times New Roman"/>
      <w:sz w:val="18"/>
      <w:szCs w:val="18"/>
    </w:rPr>
  </w:style>
  <w:style w:type="paragraph" w:styleId="ListParagraph">
    <w:name w:val="List Paragraph"/>
    <w:basedOn w:val="Normal"/>
    <w:uiPriority w:val="34"/>
    <w:qFormat/>
    <w:rsid w:val="0081689E"/>
    <w:pPr>
      <w:ind w:left="720"/>
      <w:contextualSpacing/>
    </w:pPr>
    <w:rPr>
      <w:rFonts w:asciiTheme="minorHAnsi" w:hAnsiTheme="minorHAnsi" w:cstheme="minorBidi"/>
    </w:rPr>
  </w:style>
  <w:style w:type="character" w:styleId="CommentReference">
    <w:name w:val="annotation reference"/>
    <w:basedOn w:val="DefaultParagraphFont"/>
    <w:uiPriority w:val="99"/>
    <w:semiHidden/>
    <w:unhideWhenUsed/>
    <w:rsid w:val="0081689E"/>
    <w:rPr>
      <w:sz w:val="18"/>
      <w:szCs w:val="18"/>
    </w:rPr>
  </w:style>
  <w:style w:type="paragraph" w:styleId="CommentText">
    <w:name w:val="annotation text"/>
    <w:basedOn w:val="Normal"/>
    <w:link w:val="CommentTextChar"/>
    <w:uiPriority w:val="99"/>
    <w:semiHidden/>
    <w:unhideWhenUsed/>
    <w:rsid w:val="0081689E"/>
    <w:rPr>
      <w:rFonts w:asciiTheme="minorHAnsi" w:hAnsiTheme="minorHAnsi" w:cstheme="minorBidi"/>
    </w:rPr>
  </w:style>
  <w:style w:type="character" w:customStyle="1" w:styleId="CommentTextChar">
    <w:name w:val="Comment Text Char"/>
    <w:basedOn w:val="DefaultParagraphFont"/>
    <w:link w:val="CommentText"/>
    <w:uiPriority w:val="99"/>
    <w:semiHidden/>
    <w:rsid w:val="0081689E"/>
  </w:style>
  <w:style w:type="paragraph" w:styleId="CommentSubject">
    <w:name w:val="annotation subject"/>
    <w:basedOn w:val="CommentText"/>
    <w:next w:val="CommentText"/>
    <w:link w:val="CommentSubjectChar"/>
    <w:uiPriority w:val="99"/>
    <w:semiHidden/>
    <w:unhideWhenUsed/>
    <w:rsid w:val="0081689E"/>
    <w:rPr>
      <w:b/>
      <w:bCs/>
      <w:sz w:val="20"/>
      <w:szCs w:val="20"/>
    </w:rPr>
  </w:style>
  <w:style w:type="character" w:customStyle="1" w:styleId="CommentSubjectChar">
    <w:name w:val="Comment Subject Char"/>
    <w:basedOn w:val="CommentTextChar"/>
    <w:link w:val="CommentSubject"/>
    <w:uiPriority w:val="99"/>
    <w:semiHidden/>
    <w:rsid w:val="0081689E"/>
    <w:rPr>
      <w:b/>
      <w:bCs/>
      <w:sz w:val="20"/>
      <w:szCs w:val="20"/>
    </w:rPr>
  </w:style>
  <w:style w:type="paragraph" w:styleId="NormalWeb">
    <w:name w:val="Normal (Web)"/>
    <w:basedOn w:val="Normal"/>
    <w:uiPriority w:val="99"/>
    <w:unhideWhenUsed/>
    <w:rsid w:val="00F36DDA"/>
    <w:pPr>
      <w:spacing w:before="100" w:beforeAutospacing="1" w:after="100" w:afterAutospacing="1"/>
    </w:pPr>
  </w:style>
  <w:style w:type="character" w:styleId="Hyperlink">
    <w:name w:val="Hyperlink"/>
    <w:basedOn w:val="DefaultParagraphFont"/>
    <w:uiPriority w:val="99"/>
    <w:unhideWhenUsed/>
    <w:rsid w:val="003C592A"/>
    <w:rPr>
      <w:color w:val="0563C1" w:themeColor="hyperlink"/>
      <w:u w:val="single"/>
    </w:rPr>
  </w:style>
  <w:style w:type="paragraph" w:styleId="Revision">
    <w:name w:val="Revision"/>
    <w:hidden/>
    <w:uiPriority w:val="99"/>
    <w:semiHidden/>
    <w:rsid w:val="00C22D8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5374">
      <w:bodyDiv w:val="1"/>
      <w:marLeft w:val="0"/>
      <w:marRight w:val="0"/>
      <w:marTop w:val="0"/>
      <w:marBottom w:val="0"/>
      <w:divBdr>
        <w:top w:val="none" w:sz="0" w:space="0" w:color="auto"/>
        <w:left w:val="none" w:sz="0" w:space="0" w:color="auto"/>
        <w:bottom w:val="none" w:sz="0" w:space="0" w:color="auto"/>
        <w:right w:val="none" w:sz="0" w:space="0" w:color="auto"/>
      </w:divBdr>
    </w:div>
    <w:div w:id="69737354">
      <w:bodyDiv w:val="1"/>
      <w:marLeft w:val="0"/>
      <w:marRight w:val="0"/>
      <w:marTop w:val="0"/>
      <w:marBottom w:val="0"/>
      <w:divBdr>
        <w:top w:val="none" w:sz="0" w:space="0" w:color="auto"/>
        <w:left w:val="none" w:sz="0" w:space="0" w:color="auto"/>
        <w:bottom w:val="none" w:sz="0" w:space="0" w:color="auto"/>
        <w:right w:val="none" w:sz="0" w:space="0" w:color="auto"/>
      </w:divBdr>
    </w:div>
    <w:div w:id="222452790">
      <w:bodyDiv w:val="1"/>
      <w:marLeft w:val="0"/>
      <w:marRight w:val="0"/>
      <w:marTop w:val="0"/>
      <w:marBottom w:val="0"/>
      <w:divBdr>
        <w:top w:val="none" w:sz="0" w:space="0" w:color="auto"/>
        <w:left w:val="none" w:sz="0" w:space="0" w:color="auto"/>
        <w:bottom w:val="none" w:sz="0" w:space="0" w:color="auto"/>
        <w:right w:val="none" w:sz="0" w:space="0" w:color="auto"/>
      </w:divBdr>
    </w:div>
    <w:div w:id="250547253">
      <w:bodyDiv w:val="1"/>
      <w:marLeft w:val="0"/>
      <w:marRight w:val="0"/>
      <w:marTop w:val="0"/>
      <w:marBottom w:val="0"/>
      <w:divBdr>
        <w:top w:val="none" w:sz="0" w:space="0" w:color="auto"/>
        <w:left w:val="none" w:sz="0" w:space="0" w:color="auto"/>
        <w:bottom w:val="none" w:sz="0" w:space="0" w:color="auto"/>
        <w:right w:val="none" w:sz="0" w:space="0" w:color="auto"/>
      </w:divBdr>
      <w:divsChild>
        <w:div w:id="931545360">
          <w:marLeft w:val="0"/>
          <w:marRight w:val="0"/>
          <w:marTop w:val="0"/>
          <w:marBottom w:val="0"/>
          <w:divBdr>
            <w:top w:val="none" w:sz="0" w:space="0" w:color="auto"/>
            <w:left w:val="none" w:sz="0" w:space="0" w:color="auto"/>
            <w:bottom w:val="none" w:sz="0" w:space="0" w:color="auto"/>
            <w:right w:val="none" w:sz="0" w:space="0" w:color="auto"/>
          </w:divBdr>
        </w:div>
      </w:divsChild>
    </w:div>
    <w:div w:id="390541322">
      <w:bodyDiv w:val="1"/>
      <w:marLeft w:val="0"/>
      <w:marRight w:val="0"/>
      <w:marTop w:val="0"/>
      <w:marBottom w:val="0"/>
      <w:divBdr>
        <w:top w:val="none" w:sz="0" w:space="0" w:color="auto"/>
        <w:left w:val="none" w:sz="0" w:space="0" w:color="auto"/>
        <w:bottom w:val="none" w:sz="0" w:space="0" w:color="auto"/>
        <w:right w:val="none" w:sz="0" w:space="0" w:color="auto"/>
      </w:divBdr>
    </w:div>
    <w:div w:id="519469649">
      <w:bodyDiv w:val="1"/>
      <w:marLeft w:val="0"/>
      <w:marRight w:val="0"/>
      <w:marTop w:val="0"/>
      <w:marBottom w:val="0"/>
      <w:divBdr>
        <w:top w:val="none" w:sz="0" w:space="0" w:color="auto"/>
        <w:left w:val="none" w:sz="0" w:space="0" w:color="auto"/>
        <w:bottom w:val="none" w:sz="0" w:space="0" w:color="auto"/>
        <w:right w:val="none" w:sz="0" w:space="0" w:color="auto"/>
      </w:divBdr>
    </w:div>
    <w:div w:id="562061795">
      <w:bodyDiv w:val="1"/>
      <w:marLeft w:val="0"/>
      <w:marRight w:val="0"/>
      <w:marTop w:val="0"/>
      <w:marBottom w:val="0"/>
      <w:divBdr>
        <w:top w:val="none" w:sz="0" w:space="0" w:color="auto"/>
        <w:left w:val="none" w:sz="0" w:space="0" w:color="auto"/>
        <w:bottom w:val="none" w:sz="0" w:space="0" w:color="auto"/>
        <w:right w:val="none" w:sz="0" w:space="0" w:color="auto"/>
      </w:divBdr>
    </w:div>
    <w:div w:id="565803788">
      <w:bodyDiv w:val="1"/>
      <w:marLeft w:val="0"/>
      <w:marRight w:val="0"/>
      <w:marTop w:val="0"/>
      <w:marBottom w:val="0"/>
      <w:divBdr>
        <w:top w:val="none" w:sz="0" w:space="0" w:color="auto"/>
        <w:left w:val="none" w:sz="0" w:space="0" w:color="auto"/>
        <w:bottom w:val="none" w:sz="0" w:space="0" w:color="auto"/>
        <w:right w:val="none" w:sz="0" w:space="0" w:color="auto"/>
      </w:divBdr>
    </w:div>
    <w:div w:id="672998990">
      <w:bodyDiv w:val="1"/>
      <w:marLeft w:val="0"/>
      <w:marRight w:val="0"/>
      <w:marTop w:val="0"/>
      <w:marBottom w:val="0"/>
      <w:divBdr>
        <w:top w:val="none" w:sz="0" w:space="0" w:color="auto"/>
        <w:left w:val="none" w:sz="0" w:space="0" w:color="auto"/>
        <w:bottom w:val="none" w:sz="0" w:space="0" w:color="auto"/>
        <w:right w:val="none" w:sz="0" w:space="0" w:color="auto"/>
      </w:divBdr>
    </w:div>
    <w:div w:id="712534850">
      <w:bodyDiv w:val="1"/>
      <w:marLeft w:val="0"/>
      <w:marRight w:val="0"/>
      <w:marTop w:val="0"/>
      <w:marBottom w:val="0"/>
      <w:divBdr>
        <w:top w:val="none" w:sz="0" w:space="0" w:color="auto"/>
        <w:left w:val="none" w:sz="0" w:space="0" w:color="auto"/>
        <w:bottom w:val="none" w:sz="0" w:space="0" w:color="auto"/>
        <w:right w:val="none" w:sz="0" w:space="0" w:color="auto"/>
      </w:divBdr>
    </w:div>
    <w:div w:id="943146723">
      <w:bodyDiv w:val="1"/>
      <w:marLeft w:val="0"/>
      <w:marRight w:val="0"/>
      <w:marTop w:val="0"/>
      <w:marBottom w:val="0"/>
      <w:divBdr>
        <w:top w:val="none" w:sz="0" w:space="0" w:color="auto"/>
        <w:left w:val="none" w:sz="0" w:space="0" w:color="auto"/>
        <w:bottom w:val="none" w:sz="0" w:space="0" w:color="auto"/>
        <w:right w:val="none" w:sz="0" w:space="0" w:color="auto"/>
      </w:divBdr>
    </w:div>
    <w:div w:id="986396244">
      <w:bodyDiv w:val="1"/>
      <w:marLeft w:val="0"/>
      <w:marRight w:val="0"/>
      <w:marTop w:val="0"/>
      <w:marBottom w:val="0"/>
      <w:divBdr>
        <w:top w:val="none" w:sz="0" w:space="0" w:color="auto"/>
        <w:left w:val="none" w:sz="0" w:space="0" w:color="auto"/>
        <w:bottom w:val="none" w:sz="0" w:space="0" w:color="auto"/>
        <w:right w:val="none" w:sz="0" w:space="0" w:color="auto"/>
      </w:divBdr>
      <w:divsChild>
        <w:div w:id="1535460261">
          <w:marLeft w:val="0"/>
          <w:marRight w:val="0"/>
          <w:marTop w:val="0"/>
          <w:marBottom w:val="0"/>
          <w:divBdr>
            <w:top w:val="none" w:sz="0" w:space="0" w:color="auto"/>
            <w:left w:val="none" w:sz="0" w:space="0" w:color="auto"/>
            <w:bottom w:val="none" w:sz="0" w:space="0" w:color="auto"/>
            <w:right w:val="none" w:sz="0" w:space="0" w:color="auto"/>
          </w:divBdr>
        </w:div>
        <w:div w:id="1796562533">
          <w:marLeft w:val="0"/>
          <w:marRight w:val="0"/>
          <w:marTop w:val="0"/>
          <w:marBottom w:val="0"/>
          <w:divBdr>
            <w:top w:val="none" w:sz="0" w:space="0" w:color="auto"/>
            <w:left w:val="none" w:sz="0" w:space="0" w:color="auto"/>
            <w:bottom w:val="none" w:sz="0" w:space="0" w:color="auto"/>
            <w:right w:val="none" w:sz="0" w:space="0" w:color="auto"/>
          </w:divBdr>
        </w:div>
      </w:divsChild>
    </w:div>
    <w:div w:id="1112090812">
      <w:bodyDiv w:val="1"/>
      <w:marLeft w:val="0"/>
      <w:marRight w:val="0"/>
      <w:marTop w:val="0"/>
      <w:marBottom w:val="0"/>
      <w:divBdr>
        <w:top w:val="none" w:sz="0" w:space="0" w:color="auto"/>
        <w:left w:val="none" w:sz="0" w:space="0" w:color="auto"/>
        <w:bottom w:val="none" w:sz="0" w:space="0" w:color="auto"/>
        <w:right w:val="none" w:sz="0" w:space="0" w:color="auto"/>
      </w:divBdr>
    </w:div>
    <w:div w:id="1280062373">
      <w:bodyDiv w:val="1"/>
      <w:marLeft w:val="0"/>
      <w:marRight w:val="0"/>
      <w:marTop w:val="0"/>
      <w:marBottom w:val="0"/>
      <w:divBdr>
        <w:top w:val="none" w:sz="0" w:space="0" w:color="auto"/>
        <w:left w:val="none" w:sz="0" w:space="0" w:color="auto"/>
        <w:bottom w:val="none" w:sz="0" w:space="0" w:color="auto"/>
        <w:right w:val="none" w:sz="0" w:space="0" w:color="auto"/>
      </w:divBdr>
    </w:div>
    <w:div w:id="1535733685">
      <w:bodyDiv w:val="1"/>
      <w:marLeft w:val="0"/>
      <w:marRight w:val="0"/>
      <w:marTop w:val="0"/>
      <w:marBottom w:val="0"/>
      <w:divBdr>
        <w:top w:val="none" w:sz="0" w:space="0" w:color="auto"/>
        <w:left w:val="none" w:sz="0" w:space="0" w:color="auto"/>
        <w:bottom w:val="none" w:sz="0" w:space="0" w:color="auto"/>
        <w:right w:val="none" w:sz="0" w:space="0" w:color="auto"/>
      </w:divBdr>
    </w:div>
    <w:div w:id="1607224685">
      <w:bodyDiv w:val="1"/>
      <w:marLeft w:val="0"/>
      <w:marRight w:val="0"/>
      <w:marTop w:val="0"/>
      <w:marBottom w:val="0"/>
      <w:divBdr>
        <w:top w:val="none" w:sz="0" w:space="0" w:color="auto"/>
        <w:left w:val="none" w:sz="0" w:space="0" w:color="auto"/>
        <w:bottom w:val="none" w:sz="0" w:space="0" w:color="auto"/>
        <w:right w:val="none" w:sz="0" w:space="0" w:color="auto"/>
      </w:divBdr>
    </w:div>
    <w:div w:id="1885677152">
      <w:bodyDiv w:val="1"/>
      <w:marLeft w:val="0"/>
      <w:marRight w:val="0"/>
      <w:marTop w:val="0"/>
      <w:marBottom w:val="0"/>
      <w:divBdr>
        <w:top w:val="none" w:sz="0" w:space="0" w:color="auto"/>
        <w:left w:val="none" w:sz="0" w:space="0" w:color="auto"/>
        <w:bottom w:val="none" w:sz="0" w:space="0" w:color="auto"/>
        <w:right w:val="none" w:sz="0" w:space="0" w:color="auto"/>
      </w:divBdr>
      <w:divsChild>
        <w:div w:id="562906700">
          <w:marLeft w:val="0"/>
          <w:marRight w:val="0"/>
          <w:marTop w:val="0"/>
          <w:marBottom w:val="0"/>
          <w:divBdr>
            <w:top w:val="none" w:sz="0" w:space="0" w:color="auto"/>
            <w:left w:val="none" w:sz="0" w:space="0" w:color="auto"/>
            <w:bottom w:val="none" w:sz="0" w:space="0" w:color="auto"/>
            <w:right w:val="none" w:sz="0" w:space="0" w:color="auto"/>
          </w:divBdr>
        </w:div>
        <w:div w:id="1762488986">
          <w:marLeft w:val="0"/>
          <w:marRight w:val="0"/>
          <w:marTop w:val="0"/>
          <w:marBottom w:val="0"/>
          <w:divBdr>
            <w:top w:val="none" w:sz="0" w:space="0" w:color="auto"/>
            <w:left w:val="none" w:sz="0" w:space="0" w:color="auto"/>
            <w:bottom w:val="none" w:sz="0" w:space="0" w:color="auto"/>
            <w:right w:val="none" w:sz="0" w:space="0" w:color="auto"/>
          </w:divBdr>
        </w:div>
      </w:divsChild>
    </w:div>
    <w:div w:id="2015035838">
      <w:bodyDiv w:val="1"/>
      <w:marLeft w:val="0"/>
      <w:marRight w:val="0"/>
      <w:marTop w:val="0"/>
      <w:marBottom w:val="0"/>
      <w:divBdr>
        <w:top w:val="none" w:sz="0" w:space="0" w:color="auto"/>
        <w:left w:val="none" w:sz="0" w:space="0" w:color="auto"/>
        <w:bottom w:val="none" w:sz="0" w:space="0" w:color="auto"/>
        <w:right w:val="none" w:sz="0" w:space="0" w:color="auto"/>
      </w:divBdr>
    </w:div>
    <w:div w:id="21116549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settings" Target="settings.xml"/><Relationship Id="rId12" Type="http://schemas.openxmlformats.org/officeDocument/2006/relationships/webSettings" Target="webSettings.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customXml" Target="../customXml/item7.xml"/><Relationship Id="rId8" Type="http://schemas.openxmlformats.org/officeDocument/2006/relationships/customXml" Target="../customXml/item8.xml"/><Relationship Id="rId9" Type="http://schemas.openxmlformats.org/officeDocument/2006/relationships/numbering" Target="numbering.xml"/><Relationship Id="rId10"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6.xml><?xml version="1.0" encoding="utf-8"?>
<b:Sources xmlns:b="http://schemas.openxmlformats.org/officeDocument/2006/bibliography" xmlns="http://schemas.openxmlformats.org/officeDocument/2006/bibliography" SelectedStyle="/APASixthEditionOfficeOnline.xsl" StyleName="APA"/>
</file>

<file path=customXml/item7.xml><?xml version="1.0" encoding="utf-8"?>
<b:Sources xmlns:b="http://schemas.openxmlformats.org/officeDocument/2006/bibliography" xmlns="http://schemas.openxmlformats.org/officeDocument/2006/bibliography" SelectedStyle="/APASixthEditionOfficeOnline.xsl" StyleName="APA"/>
</file>

<file path=customXml/item8.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13AC50B-AE34-CC43-93EB-F9D40AF5E2FC}">
  <ds:schemaRefs>
    <ds:schemaRef ds:uri="http://schemas.openxmlformats.org/officeDocument/2006/bibliography"/>
  </ds:schemaRefs>
</ds:datastoreItem>
</file>

<file path=customXml/itemProps2.xml><?xml version="1.0" encoding="utf-8"?>
<ds:datastoreItem xmlns:ds="http://schemas.openxmlformats.org/officeDocument/2006/customXml" ds:itemID="{F8481AF8-5D3E-7549-9EE3-81E2E1EB2A1B}">
  <ds:schemaRefs>
    <ds:schemaRef ds:uri="http://schemas.openxmlformats.org/officeDocument/2006/bibliography"/>
  </ds:schemaRefs>
</ds:datastoreItem>
</file>

<file path=customXml/itemProps3.xml><?xml version="1.0" encoding="utf-8"?>
<ds:datastoreItem xmlns:ds="http://schemas.openxmlformats.org/officeDocument/2006/customXml" ds:itemID="{89314AF7-CC1E-0245-9E2A-3F29B6BD65D5}">
  <ds:schemaRefs>
    <ds:schemaRef ds:uri="http://schemas.openxmlformats.org/officeDocument/2006/bibliography"/>
  </ds:schemaRefs>
</ds:datastoreItem>
</file>

<file path=customXml/itemProps4.xml><?xml version="1.0" encoding="utf-8"?>
<ds:datastoreItem xmlns:ds="http://schemas.openxmlformats.org/officeDocument/2006/customXml" ds:itemID="{0887C34E-D5FC-BB42-B64A-3CDF25FDAB0D}">
  <ds:schemaRefs>
    <ds:schemaRef ds:uri="http://schemas.openxmlformats.org/officeDocument/2006/bibliography"/>
  </ds:schemaRefs>
</ds:datastoreItem>
</file>

<file path=customXml/itemProps5.xml><?xml version="1.0" encoding="utf-8"?>
<ds:datastoreItem xmlns:ds="http://schemas.openxmlformats.org/officeDocument/2006/customXml" ds:itemID="{C099E1BD-6E3D-F241-9AB5-2A7C639690E3}">
  <ds:schemaRefs>
    <ds:schemaRef ds:uri="http://schemas.openxmlformats.org/officeDocument/2006/bibliography"/>
  </ds:schemaRefs>
</ds:datastoreItem>
</file>

<file path=customXml/itemProps6.xml><?xml version="1.0" encoding="utf-8"?>
<ds:datastoreItem xmlns:ds="http://schemas.openxmlformats.org/officeDocument/2006/customXml" ds:itemID="{D1DCB0D1-30E7-AF40-A4A8-656AA244F880}">
  <ds:schemaRefs>
    <ds:schemaRef ds:uri="http://schemas.openxmlformats.org/officeDocument/2006/bibliography"/>
  </ds:schemaRefs>
</ds:datastoreItem>
</file>

<file path=customXml/itemProps7.xml><?xml version="1.0" encoding="utf-8"?>
<ds:datastoreItem xmlns:ds="http://schemas.openxmlformats.org/officeDocument/2006/customXml" ds:itemID="{3384780B-F50B-9440-B7AB-0CABECD77BF7}">
  <ds:schemaRefs>
    <ds:schemaRef ds:uri="http://schemas.openxmlformats.org/officeDocument/2006/bibliography"/>
  </ds:schemaRefs>
</ds:datastoreItem>
</file>

<file path=customXml/itemProps8.xml><?xml version="1.0" encoding="utf-8"?>
<ds:datastoreItem xmlns:ds="http://schemas.openxmlformats.org/officeDocument/2006/customXml" ds:itemID="{06B8AEA8-4621-494B-928C-F29173555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5</Pages>
  <Words>2936</Words>
  <Characters>16741</Characters>
  <Application>Microsoft Macintosh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19638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1</cp:revision>
  <cp:lastPrinted>2017-05-05T08:53:00Z</cp:lastPrinted>
  <dcterms:created xsi:type="dcterms:W3CDTF">2017-05-20T03:11:00Z</dcterms:created>
  <dcterms:modified xsi:type="dcterms:W3CDTF">2017-05-20T17:07:00Z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http://www.zotero.org/styles/harvard1</vt:lpwstr>
  </property>
  <property fmtid="{D5CDD505-2E9C-101B-9397-08002B2CF9AE}" pid="3" name="Mendeley Recent Style Name 0_1">
    <vt:lpwstr>Harvard Reference format 1 (author-date)</vt:lpwstr>
  </property>
  <property fmtid="{D5CDD505-2E9C-101B-9397-08002B2CF9AE}" pid="4" name="Mendeley Recent Style Id 1_1">
    <vt:lpwstr>http://www.zotero.org/styles/ieee</vt:lpwstr>
  </property>
  <property fmtid="{D5CDD505-2E9C-101B-9397-08002B2CF9AE}" pid="5" name="Mendeley Recent Style Name 1_1">
    <vt:lpwstr>IEEE</vt:lpwstr>
  </property>
  <property fmtid="{D5CDD505-2E9C-101B-9397-08002B2CF9AE}" pid="6" name="Mendeley Recent Style Id 2_1">
    <vt:lpwstr>http://www.zotero.org/styles/journal-of-molecular-biology</vt:lpwstr>
  </property>
  <property fmtid="{D5CDD505-2E9C-101B-9397-08002B2CF9AE}" pid="7" name="Mendeley Recent Style Name 2_1">
    <vt:lpwstr>Journal of Molecular Biology</vt:lpwstr>
  </property>
  <property fmtid="{D5CDD505-2E9C-101B-9397-08002B2CF9AE}" pid="8" name="Mendeley Recent Style Id 3_1">
    <vt:lpwstr>http://www.zotero.org/styles/modern-humanities-research-association</vt:lpwstr>
  </property>
  <property fmtid="{D5CDD505-2E9C-101B-9397-08002B2CF9AE}" pid="9" name="Mendeley Recent Style Name 3_1">
    <vt:lpwstr>Modern Humanities Research Association 3rd edition (note with bibliography)</vt:lpwstr>
  </property>
  <property fmtid="{D5CDD505-2E9C-101B-9397-08002B2CF9AE}" pid="10" name="Mendeley Recent Style Id 4_1">
    <vt:lpwstr>http://www.zotero.org/styles/modern-language-association</vt:lpwstr>
  </property>
  <property fmtid="{D5CDD505-2E9C-101B-9397-08002B2CF9AE}" pid="11" name="Mendeley Recent Style Name 4_1">
    <vt:lpwstr>Modern Language Association 7th edition</vt:lpwstr>
  </property>
  <property fmtid="{D5CDD505-2E9C-101B-9397-08002B2CF9AE}" pid="12" name="Mendeley Recent Style Id 5_1">
    <vt:lpwstr>http://www.zotero.org/styles/nature</vt:lpwstr>
  </property>
  <property fmtid="{D5CDD505-2E9C-101B-9397-08002B2CF9AE}" pid="13" name="Mendeley Recent Style Name 5_1">
    <vt:lpwstr>Nature</vt:lpwstr>
  </property>
  <property fmtid="{D5CDD505-2E9C-101B-9397-08002B2CF9AE}" pid="14" name="Mendeley Recent Style Id 6_1">
    <vt:lpwstr>http://www.zotero.org/styles/nucleic-acids-research</vt:lpwstr>
  </property>
  <property fmtid="{D5CDD505-2E9C-101B-9397-08002B2CF9AE}" pid="15" name="Mendeley Recent Style Name 6_1">
    <vt:lpwstr>Nucleic Acids Research</vt:lpwstr>
  </property>
  <property fmtid="{D5CDD505-2E9C-101B-9397-08002B2CF9AE}" pid="16" name="Mendeley Recent Style Id 7_1">
    <vt:lpwstr>http://www.zotero.org/styles/plos-computational-biology</vt:lpwstr>
  </property>
  <property fmtid="{D5CDD505-2E9C-101B-9397-08002B2CF9AE}" pid="17" name="Mendeley Recent Style Name 7_1">
    <vt:lpwstr>PLOS Computational Biology</vt:lpwstr>
  </property>
  <property fmtid="{D5CDD505-2E9C-101B-9397-08002B2CF9AE}" pid="18" name="Mendeley Recent Style Id 8_1">
    <vt:lpwstr>http://www.zotero.org/styles/pnas</vt:lpwstr>
  </property>
  <property fmtid="{D5CDD505-2E9C-101B-9397-08002B2CF9AE}" pid="19" name="Mendeley Recent Style Name 8_1">
    <vt:lpwstr>Proceedings of the National Academy of Sciences of the United States of America</vt:lpwstr>
  </property>
  <property fmtid="{D5CDD505-2E9C-101B-9397-08002B2CF9AE}" pid="20" name="Mendeley Recent Style Id 9_1">
    <vt:lpwstr>http://www.zotero.org/styles/structure</vt:lpwstr>
  </property>
  <property fmtid="{D5CDD505-2E9C-101B-9397-08002B2CF9AE}" pid="21" name="Mendeley Recent Style Name 9_1">
    <vt:lpwstr>Structure</vt:lpwstr>
  </property>
  <property fmtid="{D5CDD505-2E9C-101B-9397-08002B2CF9AE}" pid="22" name="Mendeley Document_1">
    <vt:lpwstr>True</vt:lpwstr>
  </property>
  <property fmtid="{D5CDD505-2E9C-101B-9397-08002B2CF9AE}" pid="23" name="Mendeley Unique User Id_1">
    <vt:lpwstr>ab2b49e0-4c0f-3e5b-a693-d6435e7a66f2</vt:lpwstr>
  </property>
  <property fmtid="{D5CDD505-2E9C-101B-9397-08002B2CF9AE}" pid="24" name="Mendeley Citation Style_1">
    <vt:lpwstr>http://www.zotero.org/styles/nature</vt:lpwstr>
  </property>
</Properties>
</file>