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2FE6A" w14:textId="77777777" w:rsidR="00B1659E" w:rsidRPr="00B1659E" w:rsidRDefault="00B1659E" w:rsidP="00C90477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14:paraId="6617044B" w14:textId="049A74D7" w:rsidR="000A3513" w:rsidRPr="000E30CD" w:rsidRDefault="000E30CD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0E30CD">
        <w:rPr>
          <w:rFonts w:ascii="Times New Roman" w:hAnsi="Times New Roman" w:cs="Times New Roman"/>
          <w:noProof/>
        </w:rPr>
        <w:t>June 28, 2016</w:t>
      </w:r>
      <w:r w:rsidR="00934E64" w:rsidRPr="000E30CD">
        <w:rPr>
          <w:rFonts w:ascii="Times New Roman" w:hAnsi="Times New Roman" w:cs="Times New Roman"/>
          <w:noProof/>
        </w:rPr>
        <w:tab/>
      </w:r>
      <w:r w:rsidR="00934E64" w:rsidRPr="000E30CD">
        <w:rPr>
          <w:rFonts w:ascii="Times New Roman" w:hAnsi="Times New Roman" w:cs="Times New Roman"/>
          <w:noProof/>
        </w:rPr>
        <w:tab/>
      </w:r>
    </w:p>
    <w:p w14:paraId="1C0C9EA5" w14:textId="77777777" w:rsidR="000A3513" w:rsidRPr="00613DA9" w:rsidRDefault="000A3513" w:rsidP="00C90477">
      <w:pPr>
        <w:spacing w:after="0" w:line="240" w:lineRule="auto"/>
        <w:jc w:val="both"/>
        <w:rPr>
          <w:rFonts w:ascii="Times New Roman" w:hAnsi="Times New Roman" w:cs="Times New Roman"/>
          <w:noProof/>
          <w:highlight w:val="yellow"/>
        </w:rPr>
      </w:pPr>
    </w:p>
    <w:p w14:paraId="2B2EDAE9" w14:textId="777F62BE" w:rsidR="000A3513" w:rsidRPr="00EC2D85" w:rsidRDefault="00EC2D85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EC2D85">
        <w:rPr>
          <w:rFonts w:ascii="Times New Roman" w:hAnsi="Times New Roman" w:cs="Times New Roman"/>
          <w:noProof/>
        </w:rPr>
        <w:t>Weiniu Gan</w:t>
      </w:r>
      <w:r w:rsidR="00934E64" w:rsidRPr="00EC2D85">
        <w:rPr>
          <w:rFonts w:ascii="Times New Roman" w:hAnsi="Times New Roman" w:cs="Times New Roman"/>
          <w:noProof/>
        </w:rPr>
        <w:t>, Ph.D.</w:t>
      </w:r>
    </w:p>
    <w:p w14:paraId="7AE098CE" w14:textId="7F489234" w:rsidR="00934E64" w:rsidRPr="00EC2D85" w:rsidRDefault="00934E64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EC2D85">
        <w:rPr>
          <w:rFonts w:ascii="Times New Roman" w:hAnsi="Times New Roman" w:cs="Times New Roman"/>
          <w:noProof/>
        </w:rPr>
        <w:t xml:space="preserve">Division of </w:t>
      </w:r>
      <w:r w:rsidR="00EC2D85" w:rsidRPr="00EC2D85">
        <w:rPr>
          <w:rFonts w:ascii="Times New Roman" w:hAnsi="Times New Roman" w:cs="Times New Roman"/>
          <w:noProof/>
        </w:rPr>
        <w:t>Lung</w:t>
      </w:r>
      <w:r w:rsidRPr="00EC2D85">
        <w:rPr>
          <w:rFonts w:ascii="Times New Roman" w:hAnsi="Times New Roman" w:cs="Times New Roman"/>
          <w:noProof/>
        </w:rPr>
        <w:t xml:space="preserve"> Sciences</w:t>
      </w:r>
    </w:p>
    <w:p w14:paraId="2F48D0B9" w14:textId="308ADCA2" w:rsidR="00934E64" w:rsidRPr="00EC2D85" w:rsidRDefault="00934E64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EC2D85">
        <w:rPr>
          <w:rFonts w:ascii="Times New Roman" w:hAnsi="Times New Roman" w:cs="Times New Roman"/>
          <w:noProof/>
        </w:rPr>
        <w:t xml:space="preserve">National </w:t>
      </w:r>
      <w:r w:rsidR="00EC2D85" w:rsidRPr="00EC2D85">
        <w:rPr>
          <w:rFonts w:ascii="Times New Roman" w:hAnsi="Times New Roman" w:cs="Times New Roman"/>
          <w:noProof/>
        </w:rPr>
        <w:t>Heart, Lung, and Blood</w:t>
      </w:r>
      <w:r w:rsidRPr="00EC2D85">
        <w:rPr>
          <w:rFonts w:ascii="Times New Roman" w:hAnsi="Times New Roman" w:cs="Times New Roman"/>
          <w:noProof/>
        </w:rPr>
        <w:t xml:space="preserve"> Institute</w:t>
      </w:r>
    </w:p>
    <w:p w14:paraId="0FC0FBE4" w14:textId="26043CF2" w:rsidR="00934E64" w:rsidRDefault="00934E64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EC2D85">
        <w:rPr>
          <w:rFonts w:ascii="Times New Roman" w:hAnsi="Times New Roman" w:cs="Times New Roman"/>
          <w:noProof/>
        </w:rPr>
        <w:t>National Institutes of Health</w:t>
      </w:r>
    </w:p>
    <w:p w14:paraId="66FA2903" w14:textId="77777777" w:rsidR="00934E64" w:rsidRDefault="00934E64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0BA2D620" w14:textId="7CF92162" w:rsidR="00934E64" w:rsidRDefault="00934E64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Re: </w:t>
      </w:r>
      <w:r w:rsidR="00613DA9">
        <w:rPr>
          <w:rFonts w:ascii="Times New Roman" w:hAnsi="Times New Roman" w:cs="Times New Roman"/>
          <w:noProof/>
        </w:rPr>
        <w:t>NHLBI TOPMed Program: Integrative Omics Approaches for Analysis of TOPMed Data U01</w:t>
      </w:r>
      <w:r>
        <w:rPr>
          <w:rFonts w:ascii="Times New Roman" w:hAnsi="Times New Roman" w:cs="Times New Roman"/>
          <w:noProof/>
        </w:rPr>
        <w:t xml:space="preserve"> (RFA-</w:t>
      </w:r>
      <w:r w:rsidR="00613DA9">
        <w:rPr>
          <w:rFonts w:ascii="Times New Roman" w:hAnsi="Times New Roman" w:cs="Times New Roman"/>
          <w:noProof/>
        </w:rPr>
        <w:t>HL-17-011</w:t>
      </w:r>
      <w:r>
        <w:rPr>
          <w:rFonts w:ascii="Times New Roman" w:hAnsi="Times New Roman" w:cs="Times New Roman"/>
          <w:noProof/>
        </w:rPr>
        <w:t>)</w:t>
      </w:r>
      <w:r w:rsidR="00CC7C8D">
        <w:rPr>
          <w:rFonts w:ascii="Times New Roman" w:hAnsi="Times New Roman" w:cs="Times New Roman"/>
          <w:noProof/>
        </w:rPr>
        <w:t>(Charles Lee, Ph.D., PI)</w:t>
      </w:r>
      <w:r>
        <w:rPr>
          <w:rFonts w:ascii="Times New Roman" w:hAnsi="Times New Roman" w:cs="Times New Roman"/>
          <w:noProof/>
        </w:rPr>
        <w:t>—Letter of Institutional Support</w:t>
      </w:r>
    </w:p>
    <w:p w14:paraId="0B12B017" w14:textId="77777777" w:rsidR="00934E64" w:rsidRDefault="00934E64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3F90F49C" w14:textId="1AA32A9D" w:rsidR="004E6098" w:rsidRDefault="00934E64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Dear </w:t>
      </w:r>
      <w:r w:rsidR="00EC2D85">
        <w:rPr>
          <w:rFonts w:ascii="Times New Roman" w:hAnsi="Times New Roman" w:cs="Times New Roman"/>
          <w:noProof/>
        </w:rPr>
        <w:t>Dr. Gan</w:t>
      </w:r>
      <w:r>
        <w:rPr>
          <w:rFonts w:ascii="Times New Roman" w:hAnsi="Times New Roman" w:cs="Times New Roman"/>
          <w:noProof/>
        </w:rPr>
        <w:t xml:space="preserve"> and Members of the Review Committee:</w:t>
      </w:r>
    </w:p>
    <w:p w14:paraId="1D196BE1" w14:textId="77777777" w:rsidR="00E65985" w:rsidRDefault="00E65985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15F2D14C" w14:textId="177125BC" w:rsidR="00DA25B4" w:rsidRDefault="00E65985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It is with great pleasure that I confirm </w:t>
      </w:r>
      <w:r w:rsidR="00CC7C8D">
        <w:rPr>
          <w:rFonts w:ascii="Times New Roman" w:hAnsi="Times New Roman" w:cs="Times New Roman"/>
          <w:noProof/>
        </w:rPr>
        <w:t>our institution’s highest possible support for Dr. Lee in the present application an</w:t>
      </w:r>
      <w:r w:rsidR="000403EA">
        <w:rPr>
          <w:rFonts w:ascii="Times New Roman" w:hAnsi="Times New Roman" w:cs="Times New Roman"/>
          <w:noProof/>
        </w:rPr>
        <w:t xml:space="preserve">d our commitment to </w:t>
      </w:r>
      <w:r w:rsidR="000E30CD">
        <w:rPr>
          <w:rFonts w:ascii="Times New Roman" w:hAnsi="Times New Roman" w:cs="Times New Roman"/>
          <w:noProof/>
        </w:rPr>
        <w:t>this TOPMed Program project</w:t>
      </w:r>
      <w:r w:rsidR="00A813D7">
        <w:rPr>
          <w:rFonts w:ascii="Times New Roman" w:hAnsi="Times New Roman" w:cs="Times New Roman"/>
          <w:noProof/>
        </w:rPr>
        <w:t xml:space="preserve">. </w:t>
      </w:r>
      <w:r w:rsidR="000E30CD">
        <w:rPr>
          <w:rFonts w:ascii="Times New Roman" w:hAnsi="Times New Roman" w:cs="Times New Roman"/>
          <w:noProof/>
        </w:rPr>
        <w:t>This project will</w:t>
      </w:r>
      <w:r w:rsidR="00912789">
        <w:rPr>
          <w:rFonts w:ascii="Times New Roman" w:hAnsi="Times New Roman" w:cs="Times New Roman"/>
          <w:noProof/>
        </w:rPr>
        <w:t xml:space="preserve"> </w:t>
      </w:r>
      <w:r w:rsidR="000E30CD">
        <w:rPr>
          <w:rFonts w:ascii="Times New Roman" w:hAnsi="Times New Roman" w:cs="Times New Roman"/>
          <w:noProof/>
        </w:rPr>
        <w:t>meet a growing need for</w:t>
      </w:r>
      <w:r w:rsidR="009D5C68">
        <w:rPr>
          <w:rFonts w:ascii="Times New Roman" w:hAnsi="Times New Roman" w:cs="Times New Roman"/>
          <w:noProof/>
        </w:rPr>
        <w:t xml:space="preserve"> analytical tools, </w:t>
      </w:r>
      <w:r w:rsidR="00FB1440">
        <w:rPr>
          <w:rFonts w:ascii="Times New Roman" w:hAnsi="Times New Roman" w:cs="Times New Roman"/>
          <w:noProof/>
        </w:rPr>
        <w:t>methodologies</w:t>
      </w:r>
      <w:r w:rsidR="009D5C68">
        <w:rPr>
          <w:rFonts w:ascii="Times New Roman" w:hAnsi="Times New Roman" w:cs="Times New Roman"/>
          <w:noProof/>
        </w:rPr>
        <w:t xml:space="preserve"> and expertise </w:t>
      </w:r>
      <w:r w:rsidR="00BB39B4">
        <w:rPr>
          <w:rFonts w:ascii="Times New Roman" w:hAnsi="Times New Roman" w:cs="Times New Roman"/>
          <w:noProof/>
        </w:rPr>
        <w:t>t</w:t>
      </w:r>
      <w:r w:rsidR="009D5C68">
        <w:rPr>
          <w:rFonts w:ascii="Times New Roman" w:hAnsi="Times New Roman" w:cs="Times New Roman"/>
          <w:noProof/>
        </w:rPr>
        <w:t xml:space="preserve">owards the discovery of meaningful </w:t>
      </w:r>
      <w:r w:rsidR="00BB39B4">
        <w:rPr>
          <w:rFonts w:ascii="Times New Roman" w:hAnsi="Times New Roman" w:cs="Times New Roman"/>
          <w:noProof/>
        </w:rPr>
        <w:t>association</w:t>
      </w:r>
      <w:r w:rsidR="009D5C68">
        <w:rPr>
          <w:rFonts w:ascii="Times New Roman" w:hAnsi="Times New Roman" w:cs="Times New Roman"/>
          <w:noProof/>
        </w:rPr>
        <w:t xml:space="preserve">s between genome </w:t>
      </w:r>
      <w:r w:rsidR="00BB39B4">
        <w:rPr>
          <w:rFonts w:ascii="Times New Roman" w:hAnsi="Times New Roman" w:cs="Times New Roman"/>
          <w:noProof/>
        </w:rPr>
        <w:t xml:space="preserve">sequence </w:t>
      </w:r>
      <w:r w:rsidR="009D5C68">
        <w:rPr>
          <w:rFonts w:ascii="Times New Roman" w:hAnsi="Times New Roman" w:cs="Times New Roman"/>
          <w:noProof/>
        </w:rPr>
        <w:t xml:space="preserve">and common </w:t>
      </w:r>
      <w:r w:rsidR="00912789">
        <w:rPr>
          <w:rFonts w:ascii="Times New Roman" w:hAnsi="Times New Roman" w:cs="Times New Roman"/>
          <w:noProof/>
        </w:rPr>
        <w:t xml:space="preserve">human </w:t>
      </w:r>
      <w:r w:rsidR="009D5C68">
        <w:rPr>
          <w:rFonts w:ascii="Times New Roman" w:hAnsi="Times New Roman" w:cs="Times New Roman"/>
          <w:noProof/>
        </w:rPr>
        <w:t>disease</w:t>
      </w:r>
      <w:r w:rsidR="00BB39B4">
        <w:rPr>
          <w:rFonts w:ascii="Times New Roman" w:hAnsi="Times New Roman" w:cs="Times New Roman"/>
          <w:noProof/>
        </w:rPr>
        <w:t>s</w:t>
      </w:r>
      <w:r w:rsidR="00DA25B4">
        <w:rPr>
          <w:rFonts w:ascii="Times New Roman" w:hAnsi="Times New Roman" w:cs="Times New Roman"/>
          <w:noProof/>
        </w:rPr>
        <w:t>. This mission aligns perfectly with JAX’</w:t>
      </w:r>
      <w:r w:rsidR="008409C2">
        <w:rPr>
          <w:rFonts w:ascii="Times New Roman" w:hAnsi="Times New Roman" w:cs="Times New Roman"/>
          <w:noProof/>
        </w:rPr>
        <w:t>s</w:t>
      </w:r>
      <w:r w:rsidR="00DA25B4">
        <w:rPr>
          <w:rFonts w:ascii="Times New Roman" w:hAnsi="Times New Roman" w:cs="Times New Roman"/>
          <w:noProof/>
        </w:rPr>
        <w:t xml:space="preserve"> </w:t>
      </w:r>
      <w:r w:rsidR="00FB1440">
        <w:rPr>
          <w:rFonts w:ascii="Times New Roman" w:hAnsi="Times New Roman" w:cs="Times New Roman"/>
          <w:noProof/>
        </w:rPr>
        <w:t xml:space="preserve">overall </w:t>
      </w:r>
      <w:r w:rsidR="00DA25B4">
        <w:rPr>
          <w:rFonts w:ascii="Times New Roman" w:hAnsi="Times New Roman" w:cs="Times New Roman"/>
          <w:noProof/>
        </w:rPr>
        <w:t>goal to discover the precise genomic causes of d</w:t>
      </w:r>
      <w:r w:rsidR="00FB1440">
        <w:rPr>
          <w:rFonts w:ascii="Times New Roman" w:hAnsi="Times New Roman" w:cs="Times New Roman"/>
          <w:noProof/>
        </w:rPr>
        <w:t>isease and to empower the global biomedical community through the provision of unique genetic and genomic resources. JAX supports these efforts through sign</w:t>
      </w:r>
      <w:r w:rsidR="00912789">
        <w:rPr>
          <w:rFonts w:ascii="Times New Roman" w:hAnsi="Times New Roman" w:cs="Times New Roman"/>
          <w:noProof/>
        </w:rPr>
        <w:t>i</w:t>
      </w:r>
      <w:r w:rsidR="00FB1440">
        <w:rPr>
          <w:rFonts w:ascii="Times New Roman" w:hAnsi="Times New Roman" w:cs="Times New Roman"/>
          <w:noProof/>
        </w:rPr>
        <w:t>ficant institutional inves</w:t>
      </w:r>
      <w:r w:rsidR="00912789">
        <w:rPr>
          <w:rFonts w:ascii="Times New Roman" w:hAnsi="Times New Roman" w:cs="Times New Roman"/>
          <w:noProof/>
        </w:rPr>
        <w:t>tments</w:t>
      </w:r>
      <w:r w:rsidR="00D56639">
        <w:rPr>
          <w:rFonts w:ascii="Times New Roman" w:hAnsi="Times New Roman" w:cs="Times New Roman"/>
          <w:noProof/>
        </w:rPr>
        <w:t xml:space="preserve"> designed </w:t>
      </w:r>
      <w:r w:rsidR="00FB1440">
        <w:rPr>
          <w:rFonts w:ascii="Times New Roman" w:hAnsi="Times New Roman" w:cs="Times New Roman"/>
          <w:noProof/>
        </w:rPr>
        <w:t xml:space="preserve">to ensure </w:t>
      </w:r>
      <w:r w:rsidR="00D56639">
        <w:rPr>
          <w:rFonts w:ascii="Times New Roman" w:hAnsi="Times New Roman" w:cs="Times New Roman"/>
          <w:noProof/>
        </w:rPr>
        <w:t>its</w:t>
      </w:r>
      <w:r w:rsidR="00FB1440">
        <w:rPr>
          <w:rFonts w:ascii="Times New Roman" w:hAnsi="Times New Roman" w:cs="Times New Roman"/>
          <w:noProof/>
        </w:rPr>
        <w:t xml:space="preserve"> position as a globally renowned institution </w:t>
      </w:r>
      <w:r w:rsidR="00912789">
        <w:rPr>
          <w:rFonts w:ascii="Times New Roman" w:hAnsi="Times New Roman" w:cs="Times New Roman"/>
          <w:noProof/>
        </w:rPr>
        <w:t xml:space="preserve">for genetics and genomics </w:t>
      </w:r>
      <w:r w:rsidR="00D56639">
        <w:rPr>
          <w:rFonts w:ascii="Times New Roman" w:hAnsi="Times New Roman" w:cs="Times New Roman"/>
          <w:noProof/>
        </w:rPr>
        <w:t>research spanning</w:t>
      </w:r>
      <w:r w:rsidR="00912789">
        <w:rPr>
          <w:rFonts w:ascii="Times New Roman" w:hAnsi="Times New Roman" w:cs="Times New Roman"/>
          <w:noProof/>
        </w:rPr>
        <w:t xml:space="preserve"> the basic, translational and clinical research spectrum.</w:t>
      </w:r>
    </w:p>
    <w:p w14:paraId="2F52871A" w14:textId="77777777" w:rsidR="00912789" w:rsidRDefault="00912789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349BD693" w14:textId="573A5734" w:rsidR="00BA1F8D" w:rsidRPr="008E4A54" w:rsidRDefault="00912789" w:rsidP="009171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JAX Genomic Medicine</w:t>
      </w:r>
      <w:r w:rsidR="0091715B">
        <w:rPr>
          <w:rFonts w:ascii="Times New Roman" w:hAnsi="Times New Roman" w:cs="Times New Roman"/>
          <w:noProof/>
        </w:rPr>
        <w:t xml:space="preserve"> (JAX-GM)</w:t>
      </w:r>
      <w:r>
        <w:rPr>
          <w:rFonts w:ascii="Times New Roman" w:hAnsi="Times New Roman" w:cs="Times New Roman"/>
          <w:noProof/>
        </w:rPr>
        <w:t xml:space="preserve"> </w:t>
      </w:r>
      <w:r w:rsidR="005D43DE">
        <w:rPr>
          <w:rFonts w:ascii="Times New Roman" w:hAnsi="Times New Roman" w:cs="Times New Roman"/>
        </w:rPr>
        <w:t xml:space="preserve">is ideally poised to support the objectives and goals of </w:t>
      </w:r>
      <w:r w:rsidR="000E30CD">
        <w:rPr>
          <w:rFonts w:ascii="Times New Roman" w:hAnsi="Times New Roman" w:cs="Times New Roman"/>
        </w:rPr>
        <w:t>this project</w:t>
      </w:r>
      <w:r w:rsidR="005D43DE">
        <w:rPr>
          <w:rFonts w:ascii="Times New Roman" w:hAnsi="Times New Roman" w:cs="Times New Roman"/>
        </w:rPr>
        <w:t xml:space="preserve">. </w:t>
      </w:r>
      <w:r w:rsidR="00FE257E">
        <w:rPr>
          <w:rFonts w:ascii="Times New Roman" w:hAnsi="Times New Roman" w:cs="Times New Roman"/>
        </w:rPr>
        <w:t>JAX-GM uses</w:t>
      </w:r>
      <w:r w:rsidR="00D56639">
        <w:rPr>
          <w:rFonts w:ascii="Times New Roman" w:hAnsi="Times New Roman" w:cs="Times New Roman"/>
        </w:rPr>
        <w:t xml:space="preserve"> a human-</w:t>
      </w:r>
      <w:r w:rsidR="005D43DE">
        <w:rPr>
          <w:rFonts w:ascii="Times New Roman" w:hAnsi="Times New Roman" w:cs="Times New Roman"/>
        </w:rPr>
        <w:t>centered, computationally oriented genomics appr</w:t>
      </w:r>
      <w:r w:rsidR="00FE257E">
        <w:rPr>
          <w:rFonts w:ascii="Times New Roman" w:hAnsi="Times New Roman" w:cs="Times New Roman"/>
        </w:rPr>
        <w:t>oach towards research and discovery into the complex mechanisms of human disease. It</w:t>
      </w:r>
      <w:r w:rsidR="00A813D7">
        <w:rPr>
          <w:rFonts w:ascii="Times New Roman" w:hAnsi="Times New Roman" w:cs="Times New Roman"/>
        </w:rPr>
        <w:t xml:space="preserve"> </w:t>
      </w:r>
      <w:r w:rsidR="00FE257E">
        <w:rPr>
          <w:rFonts w:ascii="Times New Roman" w:hAnsi="Times New Roman" w:cs="Times New Roman"/>
        </w:rPr>
        <w:t>is home to</w:t>
      </w:r>
      <w:r w:rsidR="00A813D7">
        <w:rPr>
          <w:rFonts w:ascii="Times New Roman" w:hAnsi="Times New Roman" w:cs="Times New Roman"/>
        </w:rPr>
        <w:t xml:space="preserve"> some of the world’s leading scientists in bioinformati</w:t>
      </w:r>
      <w:r w:rsidR="00804C33">
        <w:rPr>
          <w:rFonts w:ascii="Times New Roman" w:hAnsi="Times New Roman" w:cs="Times New Roman"/>
        </w:rPr>
        <w:t>cs, genetics, clinical genomics</w:t>
      </w:r>
      <w:r w:rsidR="00A813D7">
        <w:rPr>
          <w:rFonts w:ascii="Times New Roman" w:hAnsi="Times New Roman" w:cs="Times New Roman"/>
        </w:rPr>
        <w:t xml:space="preserve"> </w:t>
      </w:r>
      <w:r w:rsidR="00FE257E">
        <w:rPr>
          <w:rFonts w:ascii="Times New Roman" w:hAnsi="Times New Roman" w:cs="Times New Roman"/>
        </w:rPr>
        <w:t xml:space="preserve">and computational biology. </w:t>
      </w:r>
      <w:r w:rsidR="000E30CD">
        <w:rPr>
          <w:rFonts w:ascii="Times New Roman" w:hAnsi="Times New Roman" w:cs="Times New Roman"/>
        </w:rPr>
        <w:t xml:space="preserve">JAX-GM </w:t>
      </w:r>
      <w:r w:rsidR="000E30CD" w:rsidRPr="008E4A54">
        <w:rPr>
          <w:rFonts w:ascii="Times New Roman" w:hAnsi="Times New Roman" w:cs="Times New Roman"/>
        </w:rPr>
        <w:t>is ra</w:t>
      </w:r>
      <w:r w:rsidR="000E30CD">
        <w:rPr>
          <w:rFonts w:ascii="Times New Roman" w:hAnsi="Times New Roman" w:cs="Times New Roman"/>
        </w:rPr>
        <w:t>pidly hiring faculty</w:t>
      </w:r>
      <w:r w:rsidR="000E30CD" w:rsidRPr="008E4A54">
        <w:rPr>
          <w:rFonts w:ascii="Times New Roman" w:hAnsi="Times New Roman" w:cs="Times New Roman"/>
        </w:rPr>
        <w:t xml:space="preserve"> and we plan </w:t>
      </w:r>
      <w:r w:rsidR="000E30CD">
        <w:rPr>
          <w:rFonts w:ascii="Times New Roman" w:hAnsi="Times New Roman" w:cs="Times New Roman"/>
        </w:rPr>
        <w:t>for one-third</w:t>
      </w:r>
      <w:r w:rsidR="000E30CD" w:rsidRPr="008E4A54">
        <w:rPr>
          <w:rFonts w:ascii="Times New Roman" w:hAnsi="Times New Roman" w:cs="Times New Roman"/>
        </w:rPr>
        <w:t xml:space="preserve"> of the faculty at full capacity</w:t>
      </w:r>
      <w:r w:rsidR="000E30CD">
        <w:rPr>
          <w:rFonts w:ascii="Times New Roman" w:hAnsi="Times New Roman" w:cs="Times New Roman"/>
        </w:rPr>
        <w:t xml:space="preserve"> to be computationally focused. This is in addition to the rich intellectual expertise already present at JAX through our Computational Sciences team of highly trained </w:t>
      </w:r>
      <w:proofErr w:type="spellStart"/>
      <w:r w:rsidR="000E30CD">
        <w:rPr>
          <w:rFonts w:ascii="Times New Roman" w:hAnsi="Times New Roman" w:cs="Times New Roman"/>
        </w:rPr>
        <w:t>bioinformaticians</w:t>
      </w:r>
      <w:proofErr w:type="spellEnd"/>
      <w:r w:rsidR="000E30CD">
        <w:rPr>
          <w:rFonts w:ascii="Times New Roman" w:hAnsi="Times New Roman" w:cs="Times New Roman"/>
        </w:rPr>
        <w:t xml:space="preserve"> and computational biologists, and our Information Technology staff who provide round-the-clock support to all co</w:t>
      </w:r>
      <w:r w:rsidR="004C0FC4">
        <w:rPr>
          <w:rFonts w:ascii="Times New Roman" w:hAnsi="Times New Roman" w:cs="Times New Roman"/>
        </w:rPr>
        <w:t>mputational projects. JAX-GM researchers enjoy</w:t>
      </w:r>
      <w:r w:rsidR="000E30CD">
        <w:rPr>
          <w:rFonts w:ascii="Times New Roman" w:hAnsi="Times New Roman" w:cs="Times New Roman"/>
        </w:rPr>
        <w:t xml:space="preserve"> state-of-the-art facilities, technologies and core services required to advance genomic medicine</w:t>
      </w:r>
      <w:r w:rsidR="004C0FC4">
        <w:rPr>
          <w:rFonts w:ascii="Times New Roman" w:hAnsi="Times New Roman" w:cs="Times New Roman"/>
        </w:rPr>
        <w:t>.</w:t>
      </w:r>
      <w:r w:rsidR="000E30CD">
        <w:rPr>
          <w:rFonts w:ascii="Times New Roman" w:hAnsi="Times New Roman" w:cs="Times New Roman"/>
        </w:rPr>
        <w:t xml:space="preserve"> </w:t>
      </w:r>
      <w:r w:rsidR="00BA1F8D">
        <w:rPr>
          <w:rFonts w:ascii="Times New Roman" w:hAnsi="Times New Roman" w:cs="Times New Roman"/>
        </w:rPr>
        <w:t>Relevant to the current proposal is our extensive data storage, sharing and analysis capabilities</w:t>
      </w:r>
      <w:r w:rsidR="00354998">
        <w:rPr>
          <w:rFonts w:ascii="Times New Roman" w:hAnsi="Times New Roman" w:cs="Times New Roman"/>
        </w:rPr>
        <w:t xml:space="preserve">. </w:t>
      </w:r>
      <w:r w:rsidR="00BA1F8D" w:rsidRPr="008E4A54">
        <w:rPr>
          <w:rFonts w:ascii="Times New Roman" w:hAnsi="Times New Roman" w:cs="Times New Roman"/>
        </w:rPr>
        <w:t xml:space="preserve">JAX is deeply committed to development of our compute infrastructure and expertise. </w:t>
      </w:r>
      <w:r w:rsidR="00804C33">
        <w:rPr>
          <w:rFonts w:ascii="Times New Roman" w:hAnsi="Times New Roman" w:cs="Times New Roman"/>
        </w:rPr>
        <w:t>S</w:t>
      </w:r>
      <w:r w:rsidR="0091715B">
        <w:rPr>
          <w:rFonts w:ascii="Times New Roman" w:hAnsi="Times New Roman" w:cs="Times New Roman"/>
        </w:rPr>
        <w:t xml:space="preserve">ince JAX-GM </w:t>
      </w:r>
      <w:r w:rsidR="00BA1F8D" w:rsidRPr="008E4A54">
        <w:rPr>
          <w:rFonts w:ascii="Times New Roman" w:hAnsi="Times New Roman" w:cs="Times New Roman"/>
        </w:rPr>
        <w:t xml:space="preserve">was founded in 2012, we have </w:t>
      </w:r>
      <w:r w:rsidR="001826D0">
        <w:rPr>
          <w:rFonts w:ascii="Times New Roman" w:hAnsi="Times New Roman" w:cs="Times New Roman"/>
        </w:rPr>
        <w:t>devoted resources to build high-</w:t>
      </w:r>
      <w:r w:rsidR="00BA1F8D" w:rsidRPr="008E4A54">
        <w:rPr>
          <w:rFonts w:ascii="Times New Roman" w:hAnsi="Times New Roman" w:cs="Times New Roman"/>
        </w:rPr>
        <w:t>performance computing capabilities wit</w:t>
      </w:r>
      <w:r w:rsidR="00CF1DB4">
        <w:rPr>
          <w:rFonts w:ascii="Times New Roman" w:hAnsi="Times New Roman" w:cs="Times New Roman"/>
        </w:rPr>
        <w:t>h nearly ~2000 cores and 2</w:t>
      </w:r>
      <w:r w:rsidR="00BA1F8D" w:rsidRPr="008E4A54">
        <w:rPr>
          <w:rFonts w:ascii="Times New Roman" w:hAnsi="Times New Roman" w:cs="Times New Roman"/>
        </w:rPr>
        <w:t xml:space="preserve"> PB of storage space, and these resources will be scaled up further over the nex</w:t>
      </w:r>
      <w:r w:rsidR="0091715B">
        <w:rPr>
          <w:rFonts w:ascii="Times New Roman" w:hAnsi="Times New Roman" w:cs="Times New Roman"/>
        </w:rPr>
        <w:t>t few years.</w:t>
      </w:r>
      <w:r w:rsidR="000E30CD">
        <w:rPr>
          <w:rFonts w:ascii="Times New Roman" w:hAnsi="Times New Roman" w:cs="Times New Roman"/>
        </w:rPr>
        <w:t xml:space="preserve"> In addition to the computational resources available on site, JAX-GM computational biologists and staff are developing cloud-ready software pipelines to take full advantage of the rapid growth of cloud computing in genomics.</w:t>
      </w:r>
      <w:r w:rsidR="0091715B">
        <w:rPr>
          <w:rFonts w:ascii="Times New Roman" w:hAnsi="Times New Roman" w:cs="Times New Roman"/>
        </w:rPr>
        <w:t xml:space="preserve"> </w:t>
      </w:r>
      <w:r w:rsidR="00BA1F8D" w:rsidRPr="008E4A54">
        <w:rPr>
          <w:rFonts w:ascii="Times New Roman" w:hAnsi="Times New Roman" w:cs="Times New Roman"/>
        </w:rPr>
        <w:t xml:space="preserve">This U01 application is therefore perfectly synergistic with the direction of </w:t>
      </w:r>
      <w:r w:rsidR="00354998">
        <w:rPr>
          <w:rFonts w:ascii="Times New Roman" w:hAnsi="Times New Roman" w:cs="Times New Roman"/>
        </w:rPr>
        <w:t>JAX</w:t>
      </w:r>
      <w:r w:rsidR="0091715B">
        <w:rPr>
          <w:rFonts w:ascii="Times New Roman" w:hAnsi="Times New Roman" w:cs="Times New Roman"/>
        </w:rPr>
        <w:t>-GM.</w:t>
      </w:r>
    </w:p>
    <w:p w14:paraId="59839247" w14:textId="77777777" w:rsidR="00BA1F8D" w:rsidRDefault="00BA1F8D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1AEF6A6B" w14:textId="15EA914C" w:rsidR="00D57643" w:rsidRDefault="004872EF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 am</w:t>
      </w:r>
      <w:r w:rsidR="00D57643">
        <w:rPr>
          <w:rFonts w:ascii="Times New Roman" w:hAnsi="Times New Roman" w:cs="Times New Roman"/>
          <w:noProof/>
        </w:rPr>
        <w:t xml:space="preserve"> particularly enthusiastic about the Center’s focus on structural variation, a powerful form of genomic variation for which the </w:t>
      </w:r>
      <w:r w:rsidR="004C0FC4">
        <w:rPr>
          <w:rFonts w:ascii="Times New Roman" w:hAnsi="Times New Roman" w:cs="Times New Roman"/>
          <w:noProof/>
        </w:rPr>
        <w:t xml:space="preserve">project PIs, </w:t>
      </w:r>
      <w:r w:rsidR="00D57643">
        <w:rPr>
          <w:rFonts w:ascii="Times New Roman" w:hAnsi="Times New Roman" w:cs="Times New Roman"/>
          <w:noProof/>
        </w:rPr>
        <w:t>Dr</w:t>
      </w:r>
      <w:r w:rsidR="004C0FC4">
        <w:rPr>
          <w:rFonts w:ascii="Times New Roman" w:hAnsi="Times New Roman" w:cs="Times New Roman"/>
          <w:noProof/>
        </w:rPr>
        <w:t>s</w:t>
      </w:r>
      <w:r w:rsidR="00D57643">
        <w:rPr>
          <w:rFonts w:ascii="Times New Roman" w:hAnsi="Times New Roman" w:cs="Times New Roman"/>
          <w:noProof/>
        </w:rPr>
        <w:t>. Charles Lee,</w:t>
      </w:r>
      <w:r w:rsidR="004C0FC4">
        <w:rPr>
          <w:rFonts w:ascii="Times New Roman" w:hAnsi="Times New Roman" w:cs="Times New Roman"/>
          <w:noProof/>
        </w:rPr>
        <w:t xml:space="preserve"> Merk Gerstein and Li Ding,</w:t>
      </w:r>
      <w:r w:rsidR="00D57643">
        <w:rPr>
          <w:rFonts w:ascii="Times New Roman" w:hAnsi="Times New Roman" w:cs="Times New Roman"/>
          <w:noProof/>
        </w:rPr>
        <w:t xml:space="preserve"> have unmatched blend of expertise. Together they bring the requisite experience in SV discovery and </w:t>
      </w:r>
      <w:r w:rsidR="00D57643">
        <w:rPr>
          <w:rFonts w:ascii="Times New Roman" w:hAnsi="Times New Roman" w:cs="Times New Roman"/>
          <w:noProof/>
        </w:rPr>
        <w:lastRenderedPageBreak/>
        <w:t>functional analysis</w:t>
      </w:r>
      <w:r w:rsidR="008D6DCF">
        <w:rPr>
          <w:rFonts w:ascii="Times New Roman" w:hAnsi="Times New Roman" w:cs="Times New Roman"/>
          <w:noProof/>
        </w:rPr>
        <w:t xml:space="preserve"> necessary for the proposed program</w:t>
      </w:r>
      <w:r w:rsidR="00D57643">
        <w:rPr>
          <w:rFonts w:ascii="Times New Roman" w:hAnsi="Times New Roman" w:cs="Times New Roman"/>
          <w:noProof/>
        </w:rPr>
        <w:t xml:space="preserve">, particuarly within the framework of large-scale consortia such as the </w:t>
      </w:r>
      <w:r w:rsidR="004C0FC4">
        <w:rPr>
          <w:rFonts w:ascii="Times New Roman" w:hAnsi="Times New Roman" w:cs="Times New Roman"/>
          <w:noProof/>
        </w:rPr>
        <w:t>TOPMed</w:t>
      </w:r>
      <w:r w:rsidR="008D6DCF">
        <w:rPr>
          <w:rFonts w:ascii="Times New Roman" w:hAnsi="Times New Roman" w:cs="Times New Roman"/>
          <w:noProof/>
        </w:rPr>
        <w:t xml:space="preserve"> Program</w:t>
      </w:r>
      <w:r w:rsidR="00D57643">
        <w:rPr>
          <w:rFonts w:ascii="Times New Roman" w:hAnsi="Times New Roman" w:cs="Times New Roman"/>
          <w:noProof/>
        </w:rPr>
        <w:t xml:space="preserve">. </w:t>
      </w:r>
    </w:p>
    <w:p w14:paraId="3F08ECDA" w14:textId="77777777" w:rsidR="00F92FD8" w:rsidRDefault="00F92FD8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4BA5DEDE" w14:textId="62F8FA0A" w:rsidR="008E4A54" w:rsidRDefault="008E4A54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In summary, I am very enthusiastic about the potential for the </w:t>
      </w:r>
      <w:r w:rsidR="004C0FC4">
        <w:rPr>
          <w:rFonts w:ascii="Times New Roman" w:hAnsi="Times New Roman" w:cs="Times New Roman"/>
          <w:noProof/>
        </w:rPr>
        <w:t>this project</w:t>
      </w:r>
      <w:r>
        <w:rPr>
          <w:rFonts w:ascii="Times New Roman" w:hAnsi="Times New Roman" w:cs="Times New Roman"/>
          <w:noProof/>
        </w:rPr>
        <w:t xml:space="preserve"> to make significant inroads in our understanding of human genomic diseases and am committed to investments that will support and enable this </w:t>
      </w:r>
      <w:r w:rsidR="004C0FC4">
        <w:rPr>
          <w:rFonts w:ascii="Times New Roman" w:hAnsi="Times New Roman" w:cs="Times New Roman"/>
          <w:noProof/>
        </w:rPr>
        <w:t>project</w:t>
      </w:r>
      <w:r>
        <w:rPr>
          <w:rFonts w:ascii="Times New Roman" w:hAnsi="Times New Roman" w:cs="Times New Roman"/>
          <w:noProof/>
        </w:rPr>
        <w:t xml:space="preserve"> to</w:t>
      </w:r>
      <w:r w:rsidR="00F92FD8">
        <w:rPr>
          <w:rFonts w:ascii="Times New Roman" w:hAnsi="Times New Roman" w:cs="Times New Roman"/>
          <w:noProof/>
        </w:rPr>
        <w:t xml:space="preserve"> achieve</w:t>
      </w:r>
      <w:r w:rsidR="00BD3801">
        <w:rPr>
          <w:rFonts w:ascii="Times New Roman" w:hAnsi="Times New Roman" w:cs="Times New Roman"/>
          <w:noProof/>
        </w:rPr>
        <w:t xml:space="preserve"> its goals. </w:t>
      </w:r>
    </w:p>
    <w:p w14:paraId="1888B0BC" w14:textId="77777777" w:rsidR="00BD3801" w:rsidRDefault="00BD3801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067F7AB1" w14:textId="0A258AA8" w:rsidR="00BD3801" w:rsidRDefault="00BD3801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Thank you for considering this proposal. </w:t>
      </w:r>
    </w:p>
    <w:p w14:paraId="639299DC" w14:textId="77777777" w:rsidR="00BD3801" w:rsidRDefault="00BD3801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5D44FA90" w14:textId="43B3A689" w:rsidR="00BD3801" w:rsidRDefault="00BD3801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Sincerely,</w:t>
      </w:r>
    </w:p>
    <w:p w14:paraId="3A4D549C" w14:textId="77777777" w:rsidR="00BD3801" w:rsidRDefault="00BD3801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6EE99A47" w14:textId="77777777" w:rsidR="00793A9F" w:rsidRDefault="00793A9F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78A3EF5B" w14:textId="77777777" w:rsidR="00A563C8" w:rsidRDefault="00A563C8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44227EE1" w14:textId="77777777" w:rsidR="00A563C8" w:rsidRDefault="00A563C8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bookmarkStart w:id="0" w:name="_GoBack"/>
      <w:bookmarkEnd w:id="0"/>
    </w:p>
    <w:p w14:paraId="12D097E0" w14:textId="77777777" w:rsidR="004E6098" w:rsidRPr="005D7081" w:rsidRDefault="004E6098" w:rsidP="00C90477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675F1D27" w14:textId="77777777" w:rsidR="009A526C" w:rsidRPr="005D7081" w:rsidRDefault="003555BC" w:rsidP="00C90477">
      <w:pPr>
        <w:spacing w:line="252" w:lineRule="auto"/>
        <w:jc w:val="both"/>
        <w:rPr>
          <w:rFonts w:ascii="Times New Roman" w:hAnsi="Times New Roman" w:cs="Times New Roman"/>
        </w:rPr>
      </w:pPr>
      <w:proofErr w:type="gramStart"/>
      <w:r w:rsidRPr="005D7081">
        <w:rPr>
          <w:rFonts w:ascii="Times New Roman" w:hAnsi="Times New Roman" w:cs="Times New Roman"/>
          <w:color w:val="211D1E"/>
        </w:rPr>
        <w:t>Edison T. Liu, M.D.</w:t>
      </w:r>
      <w:proofErr w:type="gramEnd"/>
    </w:p>
    <w:sectPr w:rsidR="009A526C" w:rsidRPr="005D7081" w:rsidSect="00C70F64">
      <w:headerReference w:type="first" r:id="rId7"/>
      <w:pgSz w:w="12240" w:h="15840"/>
      <w:pgMar w:top="1440" w:right="1440" w:bottom="1440" w:left="2160" w:header="576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77920" w14:textId="77777777" w:rsidR="006509CD" w:rsidRDefault="006509CD" w:rsidP="00256CE0">
      <w:r>
        <w:separator/>
      </w:r>
    </w:p>
  </w:endnote>
  <w:endnote w:type="continuationSeparator" w:id="0">
    <w:p w14:paraId="7C4F04C8" w14:textId="77777777" w:rsidR="006509CD" w:rsidRDefault="006509CD" w:rsidP="0025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86B1B" w14:textId="77777777" w:rsidR="006509CD" w:rsidRDefault="006509CD" w:rsidP="00256CE0">
      <w:r>
        <w:separator/>
      </w:r>
    </w:p>
  </w:footnote>
  <w:footnote w:type="continuationSeparator" w:id="0">
    <w:p w14:paraId="5DEB01F7" w14:textId="77777777" w:rsidR="006509CD" w:rsidRDefault="006509CD" w:rsidP="00256C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FA802" w14:textId="77777777" w:rsidR="000E30CD" w:rsidRDefault="000E30CD">
    <w:pPr>
      <w:pStyle w:val="Header"/>
    </w:pPr>
  </w:p>
  <w:p w14:paraId="4D8D3D53" w14:textId="77777777" w:rsidR="000E30CD" w:rsidRDefault="000E30CD">
    <w:pPr>
      <w:pStyle w:val="Header"/>
    </w:pPr>
  </w:p>
  <w:p w14:paraId="3E7688DF" w14:textId="77777777" w:rsidR="000E30CD" w:rsidRDefault="000E30CD">
    <w:pPr>
      <w:pStyle w:val="Header"/>
    </w:pPr>
  </w:p>
  <w:p w14:paraId="646DA62E" w14:textId="77777777" w:rsidR="000E30CD" w:rsidRDefault="000E30CD">
    <w:pPr>
      <w:pStyle w:val="Header"/>
    </w:pPr>
  </w:p>
  <w:p w14:paraId="5D8D2460" w14:textId="77777777" w:rsidR="000E30CD" w:rsidRDefault="000E30CD">
    <w:pPr>
      <w:pStyle w:val="Header"/>
    </w:pPr>
  </w:p>
  <w:p w14:paraId="0AB965C6" w14:textId="77777777" w:rsidR="000E30CD" w:rsidRDefault="000E30CD">
    <w:pPr>
      <w:pStyle w:val="Header"/>
    </w:pPr>
  </w:p>
  <w:p w14:paraId="058209D1" w14:textId="77777777" w:rsidR="000E30CD" w:rsidRDefault="000E30CD">
    <w:pPr>
      <w:pStyle w:val="Header"/>
    </w:pPr>
  </w:p>
  <w:p w14:paraId="68BF42D5" w14:textId="77777777" w:rsidR="000E30CD" w:rsidRDefault="000E30CD">
    <w:pPr>
      <w:pStyle w:val="Header"/>
    </w:pPr>
    <w:r w:rsidRPr="0054310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D38322" wp14:editId="265A8585">
              <wp:simplePos x="0" y="0"/>
              <wp:positionH relativeFrom="page">
                <wp:posOffset>4622800</wp:posOffset>
              </wp:positionH>
              <wp:positionV relativeFrom="page">
                <wp:posOffset>9403080</wp:posOffset>
              </wp:positionV>
              <wp:extent cx="2730500" cy="429895"/>
              <wp:effectExtent l="0" t="0" r="0" b="1905"/>
              <wp:wrapThrough wrapText="bothSides">
                <wp:wrapPolygon edited="0">
                  <wp:start x="201" y="0"/>
                  <wp:lineTo x="201" y="20419"/>
                  <wp:lineTo x="21098" y="20419"/>
                  <wp:lineTo x="21098" y="0"/>
                  <wp:lineTo x="201" y="0"/>
                </wp:wrapPolygon>
              </wp:wrapThrough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00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0299E" w14:textId="77777777" w:rsidR="000E30CD" w:rsidRPr="002257C4" w:rsidRDefault="000E30CD" w:rsidP="00C70F64">
                          <w:pPr>
                            <w:pStyle w:val="NoParagraphStyle"/>
                            <w:spacing w:after="43"/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22"/>
                              <w:szCs w:val="22"/>
                            </w:rPr>
                          </w:pPr>
                          <w:r w:rsidRPr="002257C4"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22"/>
                              <w:szCs w:val="22"/>
                            </w:rPr>
                            <w:t>www.jax.org</w:t>
                          </w:r>
                        </w:p>
                        <w:p w14:paraId="0B997887" w14:textId="77777777" w:rsidR="000E30CD" w:rsidRPr="002246F1" w:rsidRDefault="000E30CD" w:rsidP="00C70F64">
                          <w:pPr>
                            <w:pStyle w:val="NoParagraphStyle"/>
                            <w:tabs>
                              <w:tab w:val="right" w:pos="4680"/>
                            </w:tabs>
                            <w:suppressAutoHyphens/>
                            <w:rPr>
                              <w:rFonts w:ascii="Arial" w:hAnsi="Arial" w:cs="Arial"/>
                              <w:color w:val="002D72"/>
                              <w:sz w:val="18"/>
                              <w:szCs w:val="18"/>
                            </w:rPr>
                          </w:pP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600 Main Street, Bar Harbor, ME 04609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 w:rsidRPr="002246F1"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14"/>
                              <w:szCs w:val="14"/>
                            </w:rPr>
                            <w:t>|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207.288.6000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6" o:spid="_x0000_s1026" type="#_x0000_t202" style="position:absolute;margin-left:364pt;margin-top:740.4pt;width:215pt;height:33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X5eNECAAAY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" mv:complextextbox="1" filled="f" stroked="f">
              <v:textbox>
                <w:txbxContent>
                  <w:p w14:paraId="4E90299E" w14:textId="77777777" w:rsidR="000E30CD" w:rsidRPr="002257C4" w:rsidRDefault="000E30CD" w:rsidP="00C70F64">
                    <w:pPr>
                      <w:pStyle w:val="NoParagraphStyle"/>
                      <w:spacing w:after="43"/>
                      <w:rPr>
                        <w:rFonts w:ascii="Arial" w:hAnsi="Arial" w:cs="Arial"/>
                        <w:b/>
                        <w:bCs/>
                        <w:color w:val="0085CA"/>
                        <w:sz w:val="22"/>
                        <w:szCs w:val="22"/>
                      </w:rPr>
                    </w:pPr>
                    <w:r w:rsidRPr="002257C4">
                      <w:rPr>
                        <w:rFonts w:ascii="Arial" w:hAnsi="Arial" w:cs="Arial"/>
                        <w:b/>
                        <w:bCs/>
                        <w:color w:val="0085CA"/>
                        <w:sz w:val="22"/>
                        <w:szCs w:val="22"/>
                      </w:rPr>
                      <w:t>www.jax.org</w:t>
                    </w:r>
                  </w:p>
                  <w:p w14:paraId="0B997887" w14:textId="77777777" w:rsidR="000E30CD" w:rsidRPr="002246F1" w:rsidRDefault="000E30CD" w:rsidP="00C70F64">
                    <w:pPr>
                      <w:pStyle w:val="NoParagraphStyle"/>
                      <w:tabs>
                        <w:tab w:val="right" w:pos="4680"/>
                      </w:tabs>
                      <w:suppressAutoHyphens/>
                      <w:rPr>
                        <w:rFonts w:ascii="Arial" w:hAnsi="Arial" w:cs="Arial"/>
                        <w:color w:val="002D72"/>
                        <w:sz w:val="18"/>
                        <w:szCs w:val="18"/>
                      </w:rPr>
                    </w:pP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600 Main Street, Bar Harbor, ME 04609</w:t>
                    </w:r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 w:rsidRPr="002246F1">
                      <w:rPr>
                        <w:rFonts w:ascii="Arial" w:hAnsi="Arial" w:cs="Arial"/>
                        <w:b/>
                        <w:bCs/>
                        <w:color w:val="0085CA"/>
                        <w:sz w:val="14"/>
                        <w:szCs w:val="14"/>
                      </w:rPr>
                      <w:t>|</w:t>
                    </w:r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207.288.6000</w:t>
                    </w:r>
                    <w:proofErr w:type="gramEnd"/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Pr="0054310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114CE" wp14:editId="7F482CB3">
              <wp:simplePos x="0" y="0"/>
              <wp:positionH relativeFrom="page">
                <wp:posOffset>4622800</wp:posOffset>
              </wp:positionH>
              <wp:positionV relativeFrom="page">
                <wp:posOffset>9461500</wp:posOffset>
              </wp:positionV>
              <wp:extent cx="0" cy="332740"/>
              <wp:effectExtent l="0" t="0" r="25400" b="2286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274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0085C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64pt,745pt" to="364pt,77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" strokecolor="#0085ca" strokeweight=".5pt">
              <w10:wrap anchorx="page" anchory="page"/>
            </v:line>
          </w:pict>
        </mc:Fallback>
      </mc:AlternateContent>
    </w:r>
    <w:r w:rsidRPr="0054310B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EE7D7A0" wp14:editId="6F47CDB1">
              <wp:simplePos x="0" y="0"/>
              <wp:positionH relativeFrom="page">
                <wp:posOffset>4622800</wp:posOffset>
              </wp:positionH>
              <wp:positionV relativeFrom="page">
                <wp:posOffset>527050</wp:posOffset>
              </wp:positionV>
              <wp:extent cx="2730500" cy="624018"/>
              <wp:effectExtent l="0" t="0" r="0" b="11430"/>
              <wp:wrapThrough wrapText="bothSides">
                <wp:wrapPolygon edited="0">
                  <wp:start x="201" y="0"/>
                  <wp:lineTo x="201" y="21116"/>
                  <wp:lineTo x="21098" y="21116"/>
                  <wp:lineTo x="21098" y="0"/>
                  <wp:lineTo x="201" y="0"/>
                </wp:wrapPolygon>
              </wp:wrapThrough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00" cy="6240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D267D6" w14:textId="77777777" w:rsidR="000E30CD" w:rsidRPr="002257C4" w:rsidRDefault="000E30CD" w:rsidP="00C70F64">
                          <w:pPr>
                            <w:pStyle w:val="NoParagraphStyle"/>
                            <w:spacing w:after="43"/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22"/>
                              <w:szCs w:val="22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22"/>
                              <w:szCs w:val="22"/>
                            </w:rPr>
                            <w:t>Edison T. Liu, M.D.</w:t>
                          </w:r>
                          <w:proofErr w:type="gramEnd"/>
                        </w:p>
                        <w:p w14:paraId="1BE6620C" w14:textId="77777777" w:rsidR="000E30CD" w:rsidRPr="002246F1" w:rsidRDefault="000E30CD" w:rsidP="00C70F64">
                          <w:pPr>
                            <w:pStyle w:val="NoParagraphStyle"/>
                            <w:tabs>
                              <w:tab w:val="right" w:pos="4680"/>
                            </w:tabs>
                            <w:suppressAutoHyphens/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President and Chief Executive Officer</w:t>
                          </w:r>
                        </w:p>
                        <w:p w14:paraId="704C3003" w14:textId="77777777" w:rsidR="000E30CD" w:rsidRPr="002246F1" w:rsidRDefault="000E30CD" w:rsidP="00C70F64">
                          <w:pPr>
                            <w:pStyle w:val="NoParagraphStyle"/>
                            <w:tabs>
                              <w:tab w:val="right" w:pos="4680"/>
                            </w:tabs>
                            <w:suppressAutoHyphens/>
                            <w:rPr>
                              <w:rFonts w:ascii="Arial" w:hAnsi="Arial" w:cs="Arial"/>
                              <w:color w:val="002D7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207.288.6041</w:t>
                          </w: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42D0A">
                            <w:rPr>
                              <w:rFonts w:ascii="Arial" w:hAnsi="Arial" w:cs="Arial"/>
                              <w:i/>
                              <w:color w:val="0085CA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 w:rsidRPr="002246F1"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14"/>
                              <w:szCs w:val="14"/>
                            </w:rPr>
                            <w:t>|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207.288.6044</w:t>
                          </w:r>
                          <w:proofErr w:type="gramEnd"/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42D0A">
                            <w:rPr>
                              <w:rFonts w:ascii="Arial" w:hAnsi="Arial" w:cs="Arial"/>
                              <w:i/>
                              <w:color w:val="0085CA"/>
                              <w:sz w:val="14"/>
                              <w:szCs w:val="14"/>
                            </w:rPr>
                            <w:t>f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bCs/>
                              <w:color w:val="0085CA"/>
                              <w:sz w:val="14"/>
                              <w:szCs w:val="14"/>
                            </w:rPr>
                            <w:t>|</w:t>
                          </w:r>
                          <w:r w:rsidRPr="002246F1">
                            <w:rPr>
                              <w:rFonts w:ascii="Arial" w:hAnsi="Arial" w:cs="Arial"/>
                              <w:b/>
                              <w:color w:val="0085CA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edison.liu</w:t>
                          </w:r>
                          <w:r w:rsidRPr="002246F1">
                            <w:rPr>
                              <w:rFonts w:ascii="Arial" w:hAnsi="Arial" w:cs="Arial"/>
                              <w:color w:val="002D72"/>
                              <w:sz w:val="14"/>
                              <w:szCs w:val="14"/>
                            </w:rPr>
                            <w:t>@jax.org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4" o:spid="_x0000_s1027" type="#_x0000_t202" style="position:absolute;margin-left:364pt;margin-top:41.5pt;width:215pt;height:49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" mv:complextextbox="1" filled="f" stroked="f">
              <v:textbox>
                <w:txbxContent>
                  <w:p w14:paraId="4DD267D6" w14:textId="77777777" w:rsidR="000E30CD" w:rsidRPr="002257C4" w:rsidRDefault="000E30CD" w:rsidP="00C70F64">
                    <w:pPr>
                      <w:pStyle w:val="NoParagraphStyle"/>
                      <w:spacing w:after="43"/>
                      <w:rPr>
                        <w:rFonts w:ascii="Arial" w:hAnsi="Arial" w:cs="Arial"/>
                        <w:b/>
                        <w:bCs/>
                        <w:color w:val="0085CA"/>
                        <w:sz w:val="22"/>
                        <w:szCs w:val="22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0085CA"/>
                        <w:sz w:val="22"/>
                        <w:szCs w:val="22"/>
                      </w:rPr>
                      <w:t>Edison T. Liu, M.D.</w:t>
                    </w:r>
                    <w:proofErr w:type="gramEnd"/>
                  </w:p>
                  <w:p w14:paraId="1BE6620C" w14:textId="77777777" w:rsidR="000E30CD" w:rsidRPr="002246F1" w:rsidRDefault="000E30CD" w:rsidP="00C70F64">
                    <w:pPr>
                      <w:pStyle w:val="NoParagraphStyle"/>
                      <w:tabs>
                        <w:tab w:val="right" w:pos="4680"/>
                      </w:tabs>
                      <w:suppressAutoHyphens/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President and Chief Executive Officer</w:t>
                    </w:r>
                  </w:p>
                  <w:p w14:paraId="704C3003" w14:textId="77777777" w:rsidR="000E30CD" w:rsidRPr="002246F1" w:rsidRDefault="000E30CD" w:rsidP="00C70F64">
                    <w:pPr>
                      <w:pStyle w:val="NoParagraphStyle"/>
                      <w:tabs>
                        <w:tab w:val="right" w:pos="4680"/>
                      </w:tabs>
                      <w:suppressAutoHyphens/>
                      <w:rPr>
                        <w:rFonts w:ascii="Arial" w:hAnsi="Arial" w:cs="Arial"/>
                        <w:color w:val="002D72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207.288.6041</w:t>
                    </w: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 xml:space="preserve"> </w:t>
                    </w:r>
                    <w:r w:rsidRPr="00942D0A">
                      <w:rPr>
                        <w:rFonts w:ascii="Arial" w:hAnsi="Arial" w:cs="Arial"/>
                        <w:i/>
                        <w:color w:val="0085CA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 w:rsidRPr="002246F1">
                      <w:rPr>
                        <w:rFonts w:ascii="Arial" w:hAnsi="Arial" w:cs="Arial"/>
                        <w:b/>
                        <w:bCs/>
                        <w:color w:val="0085CA"/>
                        <w:sz w:val="14"/>
                        <w:szCs w:val="14"/>
                      </w:rPr>
                      <w:t>|</w:t>
                    </w:r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207.288.6044</w:t>
                    </w:r>
                    <w:proofErr w:type="gramEnd"/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 xml:space="preserve"> </w:t>
                    </w:r>
                    <w:r w:rsidRPr="00942D0A">
                      <w:rPr>
                        <w:rFonts w:ascii="Arial" w:hAnsi="Arial" w:cs="Arial"/>
                        <w:i/>
                        <w:color w:val="0085CA"/>
                        <w:sz w:val="14"/>
                        <w:szCs w:val="14"/>
                      </w:rPr>
                      <w:t>f</w:t>
                    </w:r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 w:rsidRPr="002246F1">
                      <w:rPr>
                        <w:rFonts w:ascii="Arial" w:hAnsi="Arial" w:cs="Arial"/>
                        <w:b/>
                        <w:bCs/>
                        <w:color w:val="0085CA"/>
                        <w:sz w:val="14"/>
                        <w:szCs w:val="14"/>
                      </w:rPr>
                      <w:t>|</w:t>
                    </w:r>
                    <w:r w:rsidRPr="002246F1">
                      <w:rPr>
                        <w:rFonts w:ascii="Arial" w:hAnsi="Arial" w:cs="Arial"/>
                        <w:b/>
                        <w:color w:val="0085CA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edison.liu</w:t>
                    </w:r>
                    <w:r w:rsidRPr="002246F1">
                      <w:rPr>
                        <w:rFonts w:ascii="Arial" w:hAnsi="Arial" w:cs="Arial"/>
                        <w:color w:val="002D72"/>
                        <w:sz w:val="14"/>
                        <w:szCs w:val="14"/>
                      </w:rPr>
                      <w:t>@jax.org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  <w:r w:rsidRPr="0054310B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0AB04D3" wp14:editId="2BE4E081">
              <wp:simplePos x="0" y="0"/>
              <wp:positionH relativeFrom="page">
                <wp:posOffset>4622800</wp:posOffset>
              </wp:positionH>
              <wp:positionV relativeFrom="page">
                <wp:posOffset>585470</wp:posOffset>
              </wp:positionV>
              <wp:extent cx="0" cy="457200"/>
              <wp:effectExtent l="0" t="0" r="25400" b="2540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0085C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64pt,46.1pt" to="364pt,8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" strokecolor="#0085ca" strokeweight=".5pt">
              <w10:wrap anchorx="page" anchory="page"/>
              <w10:anchorlock/>
            </v:line>
          </w:pict>
        </mc:Fallback>
      </mc:AlternateContent>
    </w:r>
    <w:r w:rsidRPr="0054310B">
      <w:rPr>
        <w:noProof/>
      </w:rPr>
      <w:drawing>
        <wp:anchor distT="0" distB="0" distL="0" distR="0" simplePos="0" relativeHeight="251659264" behindDoc="0" locked="1" layoutInCell="1" allowOverlap="0" wp14:anchorId="06858424" wp14:editId="4B2B134C">
          <wp:simplePos x="0" y="0"/>
          <wp:positionH relativeFrom="page">
            <wp:posOffset>-91440</wp:posOffset>
          </wp:positionH>
          <wp:positionV relativeFrom="page">
            <wp:posOffset>83185</wp:posOffset>
          </wp:positionV>
          <wp:extent cx="2953385" cy="1560830"/>
          <wp:effectExtent l="0" t="0" r="0" b="0"/>
          <wp:wrapTopAndBottom/>
          <wp:docPr id="4" name="Picture 4" descr="Azure:Users:jsmith:Desktop: working:BRANDING:STYLE GUIDES - On Server:NEW:Logo:JAX_Identifiers_FINAL:exports:color:Logo_tag_color_2-5in_6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zure:Users:jsmith:Desktop: working:BRANDING:STYLE GUIDES - On Server:NEW:Logo:JAX_Identifiers_FINAL:exports:color:Logo_tag_color_2-5in_600dpi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" r="-22"/>
                  <a:stretch/>
                </pic:blipFill>
                <pic:spPr bwMode="auto">
                  <a:xfrm>
                    <a:off x="0" y="0"/>
                    <a:ext cx="2953385" cy="1560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proofState w:spelling="clean" w:grammar="clean"/>
  <w:attachedTemplate r:id="rId1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A5"/>
    <w:rsid w:val="0003673D"/>
    <w:rsid w:val="000403EA"/>
    <w:rsid w:val="00083663"/>
    <w:rsid w:val="000A3513"/>
    <w:rsid w:val="000C5BFC"/>
    <w:rsid w:val="000D3BD5"/>
    <w:rsid w:val="000E30CD"/>
    <w:rsid w:val="00100D54"/>
    <w:rsid w:val="00110F04"/>
    <w:rsid w:val="00132879"/>
    <w:rsid w:val="00135939"/>
    <w:rsid w:val="001826D0"/>
    <w:rsid w:val="001D267D"/>
    <w:rsid w:val="00224F7E"/>
    <w:rsid w:val="00256CE0"/>
    <w:rsid w:val="0031330B"/>
    <w:rsid w:val="00354998"/>
    <w:rsid w:val="003555BC"/>
    <w:rsid w:val="00390055"/>
    <w:rsid w:val="003D11BF"/>
    <w:rsid w:val="004872EF"/>
    <w:rsid w:val="004C0234"/>
    <w:rsid w:val="004C0FC4"/>
    <w:rsid w:val="004E6098"/>
    <w:rsid w:val="00547F3F"/>
    <w:rsid w:val="00572ADE"/>
    <w:rsid w:val="00594BFA"/>
    <w:rsid w:val="005B56C6"/>
    <w:rsid w:val="005B7FA6"/>
    <w:rsid w:val="005D43DE"/>
    <w:rsid w:val="005D5CF1"/>
    <w:rsid w:val="005D7081"/>
    <w:rsid w:val="00613DA9"/>
    <w:rsid w:val="006278D4"/>
    <w:rsid w:val="00634141"/>
    <w:rsid w:val="006509CD"/>
    <w:rsid w:val="006873E6"/>
    <w:rsid w:val="006B4A0C"/>
    <w:rsid w:val="006C5D29"/>
    <w:rsid w:val="00793A9F"/>
    <w:rsid w:val="007B0E48"/>
    <w:rsid w:val="00804C33"/>
    <w:rsid w:val="00806F2C"/>
    <w:rsid w:val="008409C2"/>
    <w:rsid w:val="00877CA2"/>
    <w:rsid w:val="008A54A5"/>
    <w:rsid w:val="008D6DCF"/>
    <w:rsid w:val="008E4A54"/>
    <w:rsid w:val="0090173F"/>
    <w:rsid w:val="00912789"/>
    <w:rsid w:val="0091715B"/>
    <w:rsid w:val="00920A5C"/>
    <w:rsid w:val="00925020"/>
    <w:rsid w:val="00934E64"/>
    <w:rsid w:val="00937D87"/>
    <w:rsid w:val="00937E73"/>
    <w:rsid w:val="009A526C"/>
    <w:rsid w:val="009C0B17"/>
    <w:rsid w:val="009C22DF"/>
    <w:rsid w:val="009D5C68"/>
    <w:rsid w:val="009E6715"/>
    <w:rsid w:val="00A10D1A"/>
    <w:rsid w:val="00A23656"/>
    <w:rsid w:val="00A563C8"/>
    <w:rsid w:val="00A60BD1"/>
    <w:rsid w:val="00A813D7"/>
    <w:rsid w:val="00B1659E"/>
    <w:rsid w:val="00B66194"/>
    <w:rsid w:val="00B96E4F"/>
    <w:rsid w:val="00BA1F8D"/>
    <w:rsid w:val="00BB39B4"/>
    <w:rsid w:val="00BD3801"/>
    <w:rsid w:val="00C365EF"/>
    <w:rsid w:val="00C528E2"/>
    <w:rsid w:val="00C70F64"/>
    <w:rsid w:val="00C76309"/>
    <w:rsid w:val="00C90477"/>
    <w:rsid w:val="00C948A5"/>
    <w:rsid w:val="00C95713"/>
    <w:rsid w:val="00CC7C8D"/>
    <w:rsid w:val="00CF1DB4"/>
    <w:rsid w:val="00D07DA4"/>
    <w:rsid w:val="00D56639"/>
    <w:rsid w:val="00D57643"/>
    <w:rsid w:val="00D647D8"/>
    <w:rsid w:val="00DA1DBA"/>
    <w:rsid w:val="00DA25B4"/>
    <w:rsid w:val="00DC1270"/>
    <w:rsid w:val="00DF0081"/>
    <w:rsid w:val="00E323BA"/>
    <w:rsid w:val="00E41440"/>
    <w:rsid w:val="00E65985"/>
    <w:rsid w:val="00E753DF"/>
    <w:rsid w:val="00EC2D85"/>
    <w:rsid w:val="00F03750"/>
    <w:rsid w:val="00F77AEE"/>
    <w:rsid w:val="00F84B1F"/>
    <w:rsid w:val="00F92FD8"/>
    <w:rsid w:val="00FB1440"/>
    <w:rsid w:val="00FE257E"/>
    <w:rsid w:val="00FE36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205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JAX_Body"/>
    <w:qFormat/>
    <w:rsid w:val="00925020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JAX_Heading"/>
    <w:basedOn w:val="Normal"/>
    <w:next w:val="Normal"/>
    <w:link w:val="Heading1Char"/>
    <w:uiPriority w:val="9"/>
    <w:rsid w:val="00C70F64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70F6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CE0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56CE0"/>
  </w:style>
  <w:style w:type="paragraph" w:styleId="Footer">
    <w:name w:val="footer"/>
    <w:basedOn w:val="Normal"/>
    <w:link w:val="FooterChar"/>
    <w:uiPriority w:val="99"/>
    <w:unhideWhenUsed/>
    <w:rsid w:val="00256CE0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6CE0"/>
  </w:style>
  <w:style w:type="paragraph" w:customStyle="1" w:styleId="NoParagraphStyle">
    <w:name w:val="[No Paragraph Style]"/>
    <w:rsid w:val="00C70F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aliases w:val="JAX_Heading Char"/>
    <w:basedOn w:val="DefaultParagraphFont"/>
    <w:link w:val="Heading1"/>
    <w:uiPriority w:val="9"/>
    <w:rsid w:val="00C70F64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C70F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0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2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JAX_Body"/>
    <w:qFormat/>
    <w:rsid w:val="00925020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JAX_Heading"/>
    <w:basedOn w:val="Normal"/>
    <w:next w:val="Normal"/>
    <w:link w:val="Heading1Char"/>
    <w:uiPriority w:val="9"/>
    <w:rsid w:val="00C70F64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70F6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CE0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56CE0"/>
  </w:style>
  <w:style w:type="paragraph" w:styleId="Footer">
    <w:name w:val="footer"/>
    <w:basedOn w:val="Normal"/>
    <w:link w:val="FooterChar"/>
    <w:uiPriority w:val="99"/>
    <w:unhideWhenUsed/>
    <w:rsid w:val="00256CE0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6CE0"/>
  </w:style>
  <w:style w:type="paragraph" w:customStyle="1" w:styleId="NoParagraphStyle">
    <w:name w:val="[No Paragraph Style]"/>
    <w:rsid w:val="00C70F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aliases w:val="JAX_Heading Char"/>
    <w:basedOn w:val="DefaultParagraphFont"/>
    <w:link w:val="Heading1"/>
    <w:uiPriority w:val="9"/>
    <w:rsid w:val="00C70F64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C70F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0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2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LI-JGM017:Users:alucido:Desktop:Completed%20Projects:*Grants%20and%20other%20JAX-GM%20Templates:Letterhead:LIU%20Letterhead%20template%2001-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LIU Letterhead template 01-2014.dotx</Template>
  <TotalTime>18</TotalTime>
  <Pages>2</Pages>
  <Words>531</Words>
  <Characters>3032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Jackson Laboratory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Lisa Lucido</dc:creator>
  <cp:lastModifiedBy>Dave Mellert</cp:lastModifiedBy>
  <cp:revision>7</cp:revision>
  <cp:lastPrinted>2014-01-02T18:36:00Z</cp:lastPrinted>
  <dcterms:created xsi:type="dcterms:W3CDTF">2016-06-27T15:22:00Z</dcterms:created>
  <dcterms:modified xsi:type="dcterms:W3CDTF">2016-06-28T17:49:00Z</dcterms:modified>
</cp:coreProperties>
</file>