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D3E08" w14:textId="77777777" w:rsidR="000D6F35" w:rsidRDefault="000D6F35">
      <w:pPr>
        <w:contextualSpacing/>
        <w:rPr>
          <w:rFonts w:cs="Arial"/>
          <w:sz w:val="24"/>
          <w:szCs w:val="24"/>
        </w:rPr>
      </w:pPr>
      <w:r w:rsidRPr="000D6F35">
        <w:rPr>
          <w:rFonts w:cs="Arial"/>
          <w:sz w:val="24"/>
          <w:szCs w:val="24"/>
        </w:rPr>
        <w:t>Summary Statement Key Criticisms</w:t>
      </w:r>
    </w:p>
    <w:p w14:paraId="11DF1959" w14:textId="77777777" w:rsidR="00C564CE" w:rsidRDefault="00C564CE">
      <w:pPr>
        <w:contextualSpacing/>
        <w:rPr>
          <w:rFonts w:cs="Arial"/>
          <w:sz w:val="24"/>
          <w:szCs w:val="24"/>
        </w:rPr>
      </w:pPr>
    </w:p>
    <w:p w14:paraId="4CC3195E" w14:textId="77777777" w:rsidR="00C564CE" w:rsidRDefault="00C564CE" w:rsidP="00C564CE">
      <w:pPr>
        <w:widowControl w:val="0"/>
        <w:autoSpaceDE w:val="0"/>
        <w:autoSpaceDN w:val="0"/>
        <w:adjustRightInd w:val="0"/>
        <w:spacing w:after="240"/>
        <w:contextualSpacing/>
        <w:rPr>
          <w:rFonts w:cs="Arial"/>
          <w:b/>
          <w:sz w:val="24"/>
          <w:szCs w:val="24"/>
          <w:u w:val="single"/>
        </w:rPr>
      </w:pPr>
      <w:r w:rsidRPr="00FA2BBA">
        <w:rPr>
          <w:rFonts w:cs="Arial"/>
          <w:b/>
          <w:sz w:val="24"/>
          <w:szCs w:val="24"/>
          <w:u w:val="single"/>
        </w:rPr>
        <w:t>Narrow focus</w:t>
      </w:r>
    </w:p>
    <w:p w14:paraId="73B10669" w14:textId="77777777" w:rsidR="00C564CE" w:rsidRPr="00FA2BBA" w:rsidRDefault="00C564CE" w:rsidP="00C564CE">
      <w:pPr>
        <w:widowControl w:val="0"/>
        <w:autoSpaceDE w:val="0"/>
        <w:autoSpaceDN w:val="0"/>
        <w:adjustRightInd w:val="0"/>
        <w:spacing w:after="240"/>
        <w:contextualSpacing/>
        <w:rPr>
          <w:rFonts w:cs="Arial"/>
          <w:b/>
          <w:sz w:val="24"/>
          <w:szCs w:val="24"/>
          <w:u w:val="single"/>
        </w:rPr>
      </w:pPr>
    </w:p>
    <w:p w14:paraId="694FCD1F" w14:textId="77777777" w:rsidR="00C564CE" w:rsidRDefault="00C564CE" w:rsidP="00C564CE">
      <w:pPr>
        <w:widowControl w:val="0"/>
        <w:autoSpaceDE w:val="0"/>
        <w:autoSpaceDN w:val="0"/>
        <w:adjustRightInd w:val="0"/>
        <w:spacing w:after="240"/>
        <w:contextualSpacing/>
        <w:rPr>
          <w:rFonts w:cs="Arial"/>
          <w:color w:val="943634" w:themeColor="accent2" w:themeShade="BF"/>
          <w:sz w:val="24"/>
          <w:szCs w:val="24"/>
        </w:rPr>
      </w:pPr>
      <w:r w:rsidRPr="00710EDB">
        <w:rPr>
          <w:rFonts w:cs="Arial"/>
          <w:b/>
          <w:color w:val="943634" w:themeColor="accent2" w:themeShade="BF"/>
          <w:sz w:val="24"/>
          <w:szCs w:val="24"/>
        </w:rPr>
        <w:t>From summary of discussion</w:t>
      </w:r>
      <w:r w:rsidRPr="00710EDB">
        <w:rPr>
          <w:rFonts w:cs="Arial"/>
          <w:color w:val="943634" w:themeColor="accent2" w:themeShade="BF"/>
          <w:sz w:val="24"/>
          <w:szCs w:val="24"/>
        </w:rPr>
        <w:t xml:space="preserve">: “panelists agreed that the proposed work was somewhat narrowly focused on structural variant analysis and common disease…did not take into account the approach or samples needed for structural variant analysis in </w:t>
      </w:r>
      <w:proofErr w:type="spellStart"/>
      <w:r w:rsidRPr="00710EDB">
        <w:rPr>
          <w:rFonts w:cs="Arial"/>
          <w:color w:val="943634" w:themeColor="accent2" w:themeShade="BF"/>
          <w:sz w:val="24"/>
          <w:szCs w:val="24"/>
        </w:rPr>
        <w:t>Mendelian</w:t>
      </w:r>
      <w:proofErr w:type="spellEnd"/>
      <w:r w:rsidRPr="00710EDB">
        <w:rPr>
          <w:rFonts w:cs="Arial"/>
          <w:color w:val="943634" w:themeColor="accent2" w:themeShade="BF"/>
          <w:sz w:val="24"/>
          <w:szCs w:val="24"/>
        </w:rPr>
        <w:t xml:space="preserve"> disease studies”</w:t>
      </w:r>
    </w:p>
    <w:p w14:paraId="357D1C84" w14:textId="77777777" w:rsidR="00C564CE" w:rsidRPr="00710EDB" w:rsidRDefault="00C564CE" w:rsidP="00C564CE">
      <w:pPr>
        <w:widowControl w:val="0"/>
        <w:autoSpaceDE w:val="0"/>
        <w:autoSpaceDN w:val="0"/>
        <w:adjustRightInd w:val="0"/>
        <w:spacing w:after="240"/>
        <w:contextualSpacing/>
        <w:rPr>
          <w:rFonts w:cs="Arial"/>
          <w:color w:val="943634" w:themeColor="accent2" w:themeShade="BF"/>
          <w:sz w:val="24"/>
          <w:szCs w:val="24"/>
        </w:rPr>
      </w:pPr>
    </w:p>
    <w:p w14:paraId="1BBBD044" w14:textId="77777777" w:rsidR="00C564CE" w:rsidRDefault="00C564CE" w:rsidP="00C564CE">
      <w:pPr>
        <w:widowControl w:val="0"/>
        <w:autoSpaceDE w:val="0"/>
        <w:autoSpaceDN w:val="0"/>
        <w:adjustRightInd w:val="0"/>
        <w:spacing w:after="240"/>
        <w:contextualSpacing/>
        <w:rPr>
          <w:rFonts w:cs="Arial"/>
          <w:color w:val="76923C" w:themeColor="accent3" w:themeShade="BF"/>
          <w:sz w:val="24"/>
          <w:szCs w:val="24"/>
        </w:rPr>
      </w:pPr>
      <w:r w:rsidRPr="003515BA">
        <w:rPr>
          <w:rFonts w:cs="Arial"/>
          <w:b/>
          <w:color w:val="76923C" w:themeColor="accent3" w:themeShade="BF"/>
          <w:sz w:val="24"/>
          <w:szCs w:val="24"/>
        </w:rPr>
        <w:t>Reviewer 2: “</w:t>
      </w:r>
      <w:r w:rsidRPr="003515BA">
        <w:rPr>
          <w:rFonts w:cs="Arial"/>
          <w:color w:val="76923C" w:themeColor="accent3" w:themeShade="BF"/>
          <w:sz w:val="24"/>
          <w:szCs w:val="24"/>
        </w:rPr>
        <w:t>It is unclear to what extent SVs modulate common diseases”</w:t>
      </w:r>
    </w:p>
    <w:p w14:paraId="0F319227" w14:textId="77777777" w:rsidR="00C564CE" w:rsidRDefault="00C564CE" w:rsidP="00C564CE">
      <w:pPr>
        <w:widowControl w:val="0"/>
        <w:autoSpaceDE w:val="0"/>
        <w:autoSpaceDN w:val="0"/>
        <w:adjustRightInd w:val="0"/>
        <w:spacing w:after="240"/>
        <w:contextualSpacing/>
        <w:rPr>
          <w:rFonts w:cs="Arial"/>
          <w:color w:val="76923C" w:themeColor="accent3" w:themeShade="BF"/>
          <w:sz w:val="24"/>
          <w:szCs w:val="24"/>
        </w:rPr>
      </w:pPr>
    </w:p>
    <w:p w14:paraId="7BC0A6A6" w14:textId="77777777" w:rsidR="00C564CE" w:rsidRDefault="00C564CE" w:rsidP="00C564CE">
      <w:pPr>
        <w:widowControl w:val="0"/>
        <w:autoSpaceDE w:val="0"/>
        <w:autoSpaceDN w:val="0"/>
        <w:adjustRightInd w:val="0"/>
        <w:spacing w:after="240"/>
        <w:contextualSpacing/>
        <w:rPr>
          <w:rFonts w:cs="Arial"/>
          <w:color w:val="E36C0A" w:themeColor="accent6" w:themeShade="BF"/>
          <w:sz w:val="24"/>
          <w:szCs w:val="24"/>
        </w:rPr>
      </w:pPr>
      <w:r w:rsidRPr="00880DE0">
        <w:rPr>
          <w:rFonts w:cs="Arial"/>
          <w:b/>
          <w:color w:val="E36C0A" w:themeColor="accent6" w:themeShade="BF"/>
          <w:sz w:val="24"/>
          <w:szCs w:val="24"/>
        </w:rPr>
        <w:t xml:space="preserve">Reviewer 3: </w:t>
      </w:r>
      <w:r w:rsidRPr="00880DE0">
        <w:rPr>
          <w:rFonts w:cs="Arial"/>
          <w:color w:val="E36C0A" w:themeColor="accent6" w:themeShade="BF"/>
          <w:sz w:val="24"/>
          <w:szCs w:val="24"/>
        </w:rPr>
        <w:t xml:space="preserve">“a focus on genotyping SVs &gt;0.1% MAF means that many very rare variants will be missed, including singletons in the large majority of samples not subject to the discovery step. These data are essential, particularly for </w:t>
      </w:r>
      <w:proofErr w:type="spellStart"/>
      <w:r w:rsidRPr="00880DE0">
        <w:rPr>
          <w:rFonts w:cs="Arial"/>
          <w:color w:val="E36C0A" w:themeColor="accent6" w:themeShade="BF"/>
          <w:sz w:val="24"/>
          <w:szCs w:val="24"/>
        </w:rPr>
        <w:t>Mendelian</w:t>
      </w:r>
      <w:proofErr w:type="spellEnd"/>
      <w:r w:rsidRPr="00880DE0">
        <w:rPr>
          <w:rFonts w:cs="Arial"/>
          <w:color w:val="E36C0A" w:themeColor="accent6" w:themeShade="BF"/>
          <w:sz w:val="24"/>
          <w:szCs w:val="24"/>
        </w:rPr>
        <w:t xml:space="preserve"> disease analyses.”</w:t>
      </w:r>
    </w:p>
    <w:p w14:paraId="28C62F42" w14:textId="77777777" w:rsidR="00C564CE" w:rsidRPr="00880DE0" w:rsidRDefault="00C564CE" w:rsidP="00C564CE">
      <w:pPr>
        <w:widowControl w:val="0"/>
        <w:autoSpaceDE w:val="0"/>
        <w:autoSpaceDN w:val="0"/>
        <w:adjustRightInd w:val="0"/>
        <w:spacing w:after="240"/>
        <w:contextualSpacing/>
        <w:rPr>
          <w:rFonts w:cs="Arial"/>
          <w:color w:val="E36C0A" w:themeColor="accent6" w:themeShade="BF"/>
          <w:sz w:val="24"/>
          <w:szCs w:val="24"/>
        </w:rPr>
      </w:pPr>
    </w:p>
    <w:p w14:paraId="560FC1AE" w14:textId="77777777" w:rsidR="00C564CE" w:rsidRDefault="00C564CE" w:rsidP="00C564CE">
      <w:pPr>
        <w:widowControl w:val="0"/>
        <w:autoSpaceDE w:val="0"/>
        <w:autoSpaceDN w:val="0"/>
        <w:adjustRightInd w:val="0"/>
        <w:spacing w:after="240"/>
        <w:contextualSpacing/>
        <w:rPr>
          <w:rFonts w:cs="Arial"/>
          <w:color w:val="E36C0A" w:themeColor="accent6" w:themeShade="BF"/>
          <w:sz w:val="24"/>
          <w:szCs w:val="24"/>
        </w:rPr>
      </w:pPr>
      <w:r>
        <w:rPr>
          <w:rFonts w:cs="Arial"/>
          <w:color w:val="E36C0A" w:themeColor="accent6" w:themeShade="BF"/>
          <w:sz w:val="24"/>
          <w:szCs w:val="24"/>
        </w:rPr>
        <w:t>“</w:t>
      </w:r>
      <w:proofErr w:type="gramStart"/>
      <w:r w:rsidRPr="00880DE0">
        <w:rPr>
          <w:rFonts w:cs="Arial"/>
          <w:color w:val="E36C0A" w:themeColor="accent6" w:themeShade="BF"/>
          <w:sz w:val="24"/>
          <w:szCs w:val="24"/>
        </w:rPr>
        <w:t>the</w:t>
      </w:r>
      <w:proofErr w:type="gramEnd"/>
      <w:r w:rsidRPr="00880DE0">
        <w:rPr>
          <w:rFonts w:cs="Arial"/>
          <w:color w:val="E36C0A" w:themeColor="accent6" w:themeShade="BF"/>
          <w:sz w:val="24"/>
          <w:szCs w:val="24"/>
        </w:rPr>
        <w:t xml:space="preserve"> lack of SV calling in WES data leaves a lot of current and planned CMG/CCDG data and potential discove</w:t>
      </w:r>
      <w:r>
        <w:rPr>
          <w:rFonts w:cs="Arial"/>
          <w:color w:val="E36C0A" w:themeColor="accent6" w:themeShade="BF"/>
          <w:sz w:val="24"/>
          <w:szCs w:val="24"/>
        </w:rPr>
        <w:t>ry opportunities left untapped.”</w:t>
      </w:r>
    </w:p>
    <w:p w14:paraId="35860DB9" w14:textId="77777777" w:rsidR="00C564CE" w:rsidRPr="00880DE0" w:rsidRDefault="00C564CE" w:rsidP="00C564CE">
      <w:pPr>
        <w:widowControl w:val="0"/>
        <w:autoSpaceDE w:val="0"/>
        <w:autoSpaceDN w:val="0"/>
        <w:adjustRightInd w:val="0"/>
        <w:spacing w:after="240"/>
        <w:contextualSpacing/>
        <w:rPr>
          <w:rFonts w:cs="Arial"/>
          <w:color w:val="E36C0A" w:themeColor="accent6" w:themeShade="BF"/>
          <w:sz w:val="24"/>
          <w:szCs w:val="24"/>
        </w:rPr>
      </w:pPr>
    </w:p>
    <w:p w14:paraId="72C9400E" w14:textId="77777777" w:rsidR="00C564CE" w:rsidRDefault="00C564CE" w:rsidP="00C564CE">
      <w:pPr>
        <w:widowControl w:val="0"/>
        <w:autoSpaceDE w:val="0"/>
        <w:autoSpaceDN w:val="0"/>
        <w:adjustRightInd w:val="0"/>
        <w:spacing w:after="240"/>
        <w:contextualSpacing/>
        <w:rPr>
          <w:rFonts w:cs="Arial"/>
          <w:color w:val="E36C0A" w:themeColor="accent6" w:themeShade="BF"/>
          <w:sz w:val="24"/>
          <w:szCs w:val="24"/>
        </w:rPr>
      </w:pPr>
      <w:r>
        <w:rPr>
          <w:rFonts w:cs="Arial"/>
          <w:color w:val="E36C0A" w:themeColor="accent6" w:themeShade="BF"/>
          <w:sz w:val="24"/>
          <w:szCs w:val="24"/>
        </w:rPr>
        <w:t>“</w:t>
      </w:r>
      <w:r w:rsidRPr="00F17B0C">
        <w:rPr>
          <w:rFonts w:cs="Arial"/>
          <w:color w:val="E36C0A" w:themeColor="accent6" w:themeShade="BF"/>
          <w:sz w:val="24"/>
          <w:szCs w:val="24"/>
        </w:rPr>
        <w:t xml:space="preserve">Given a focus on common SV discovery and genotyping, proposal will have less impact on </w:t>
      </w:r>
      <w:proofErr w:type="spellStart"/>
      <w:r w:rsidRPr="00F17B0C">
        <w:rPr>
          <w:rFonts w:cs="Arial"/>
          <w:color w:val="E36C0A" w:themeColor="accent6" w:themeShade="BF"/>
          <w:sz w:val="24"/>
          <w:szCs w:val="24"/>
        </w:rPr>
        <w:t>Mendelian</w:t>
      </w:r>
      <w:proofErr w:type="spellEnd"/>
      <w:r w:rsidRPr="00F17B0C">
        <w:rPr>
          <w:rFonts w:cs="Arial"/>
          <w:color w:val="E36C0A" w:themeColor="accent6" w:themeShade="BF"/>
          <w:sz w:val="24"/>
          <w:szCs w:val="24"/>
        </w:rPr>
        <w:t xml:space="preserve"> disease studies, who will need complete SV discovery in each genome to discover all rare variants, including (especially) singletons</w:t>
      </w:r>
      <w:r>
        <w:rPr>
          <w:rFonts w:cs="Arial"/>
          <w:color w:val="E36C0A" w:themeColor="accent6" w:themeShade="BF"/>
          <w:sz w:val="24"/>
          <w:szCs w:val="24"/>
        </w:rPr>
        <w:t>”</w:t>
      </w:r>
    </w:p>
    <w:p w14:paraId="2DAB4EBA" w14:textId="77777777" w:rsidR="00C564CE" w:rsidRDefault="00C564CE" w:rsidP="00C564CE">
      <w:pPr>
        <w:widowControl w:val="0"/>
        <w:autoSpaceDE w:val="0"/>
        <w:autoSpaceDN w:val="0"/>
        <w:adjustRightInd w:val="0"/>
        <w:spacing w:after="240"/>
        <w:contextualSpacing/>
        <w:rPr>
          <w:rFonts w:cs="Arial"/>
          <w:color w:val="E36C0A" w:themeColor="accent6" w:themeShade="BF"/>
          <w:sz w:val="24"/>
          <w:szCs w:val="24"/>
        </w:rPr>
      </w:pPr>
    </w:p>
    <w:p w14:paraId="1FF7EFF1" w14:textId="77777777" w:rsidR="00C564CE" w:rsidRDefault="00C564CE" w:rsidP="00C564CE">
      <w:pPr>
        <w:widowControl w:val="0"/>
        <w:autoSpaceDE w:val="0"/>
        <w:autoSpaceDN w:val="0"/>
        <w:adjustRightInd w:val="0"/>
        <w:spacing w:after="240"/>
        <w:contextualSpacing/>
        <w:rPr>
          <w:rFonts w:cs="Arial"/>
          <w:color w:val="E36C0A" w:themeColor="accent6" w:themeShade="BF"/>
          <w:sz w:val="24"/>
          <w:szCs w:val="24"/>
        </w:rPr>
      </w:pPr>
      <w:r>
        <w:rPr>
          <w:rFonts w:cs="Arial"/>
          <w:color w:val="E36C0A" w:themeColor="accent6" w:themeShade="BF"/>
          <w:sz w:val="24"/>
          <w:szCs w:val="24"/>
        </w:rPr>
        <w:t>“</w:t>
      </w:r>
      <w:r w:rsidRPr="00F17B0C">
        <w:rPr>
          <w:rFonts w:cs="Arial"/>
          <w:color w:val="E36C0A" w:themeColor="accent6" w:themeShade="BF"/>
          <w:sz w:val="24"/>
          <w:szCs w:val="24"/>
        </w:rPr>
        <w:t xml:space="preserve">Except for citation to previous methods, no mention of analyzing WES data; there are already 100s of thousands of </w:t>
      </w:r>
      <w:proofErr w:type="spellStart"/>
      <w:r w:rsidRPr="00F17B0C">
        <w:rPr>
          <w:rFonts w:cs="Arial"/>
          <w:color w:val="E36C0A" w:themeColor="accent6" w:themeShade="BF"/>
          <w:sz w:val="24"/>
          <w:szCs w:val="24"/>
        </w:rPr>
        <w:t>exomes</w:t>
      </w:r>
      <w:proofErr w:type="spellEnd"/>
      <w:r w:rsidRPr="00F17B0C">
        <w:rPr>
          <w:rFonts w:cs="Arial"/>
          <w:color w:val="E36C0A" w:themeColor="accent6" w:themeShade="BF"/>
          <w:sz w:val="24"/>
          <w:szCs w:val="24"/>
        </w:rPr>
        <w:t xml:space="preserve"> (e.g., </w:t>
      </w:r>
      <w:proofErr w:type="spellStart"/>
      <w:r w:rsidRPr="00F17B0C">
        <w:rPr>
          <w:rFonts w:cs="Arial"/>
          <w:color w:val="E36C0A" w:themeColor="accent6" w:themeShade="BF"/>
          <w:sz w:val="24"/>
          <w:szCs w:val="24"/>
        </w:rPr>
        <w:t>ExAC</w:t>
      </w:r>
      <w:proofErr w:type="spellEnd"/>
      <w:r w:rsidRPr="00F17B0C">
        <w:rPr>
          <w:rFonts w:cs="Arial"/>
          <w:color w:val="E36C0A" w:themeColor="accent6" w:themeShade="BF"/>
          <w:sz w:val="24"/>
          <w:szCs w:val="24"/>
        </w:rPr>
        <w:t>), more continually being generated, and many planned, thus, more and better SV calls from WES data could provide both an immediate and ongoing resource of great value</w:t>
      </w:r>
      <w:r>
        <w:rPr>
          <w:rFonts w:cs="Arial"/>
          <w:color w:val="E36C0A" w:themeColor="accent6" w:themeShade="BF"/>
          <w:sz w:val="24"/>
          <w:szCs w:val="24"/>
        </w:rPr>
        <w:t>”</w:t>
      </w:r>
    </w:p>
    <w:p w14:paraId="05BCB723" w14:textId="77777777" w:rsidR="00C564CE" w:rsidRDefault="00C564CE" w:rsidP="00C564CE">
      <w:pPr>
        <w:widowControl w:val="0"/>
        <w:autoSpaceDE w:val="0"/>
        <w:autoSpaceDN w:val="0"/>
        <w:adjustRightInd w:val="0"/>
        <w:spacing w:after="240"/>
        <w:contextualSpacing/>
        <w:rPr>
          <w:rFonts w:cs="Arial"/>
          <w:color w:val="E36C0A" w:themeColor="accent6" w:themeShade="BF"/>
          <w:sz w:val="24"/>
          <w:szCs w:val="24"/>
        </w:rPr>
      </w:pPr>
    </w:p>
    <w:p w14:paraId="33CA713D" w14:textId="77777777" w:rsidR="00C564CE" w:rsidRDefault="00C564CE" w:rsidP="00C564CE">
      <w:pPr>
        <w:widowControl w:val="0"/>
        <w:autoSpaceDE w:val="0"/>
        <w:autoSpaceDN w:val="0"/>
        <w:adjustRightInd w:val="0"/>
        <w:spacing w:after="240"/>
        <w:contextualSpacing/>
        <w:rPr>
          <w:rFonts w:cs="Arial"/>
          <w:color w:val="E36C0A" w:themeColor="accent6" w:themeShade="BF"/>
          <w:sz w:val="24"/>
          <w:szCs w:val="24"/>
        </w:rPr>
      </w:pPr>
      <w:r>
        <w:rPr>
          <w:rFonts w:cs="Arial"/>
          <w:color w:val="E36C0A" w:themeColor="accent6" w:themeShade="BF"/>
          <w:sz w:val="24"/>
          <w:szCs w:val="24"/>
        </w:rPr>
        <w:t>“</w:t>
      </w:r>
      <w:r w:rsidRPr="00742016">
        <w:rPr>
          <w:rFonts w:cs="Arial"/>
          <w:color w:val="E36C0A" w:themeColor="accent6" w:themeShade="BF"/>
          <w:sz w:val="24"/>
          <w:szCs w:val="24"/>
        </w:rPr>
        <w:t xml:space="preserve">No </w:t>
      </w:r>
      <w:proofErr w:type="spellStart"/>
      <w:r w:rsidRPr="00742016">
        <w:rPr>
          <w:rFonts w:cs="Arial"/>
          <w:color w:val="E36C0A" w:themeColor="accent6" w:themeShade="BF"/>
          <w:sz w:val="24"/>
          <w:szCs w:val="24"/>
        </w:rPr>
        <w:t>exome</w:t>
      </w:r>
      <w:proofErr w:type="spellEnd"/>
      <w:r w:rsidRPr="00742016">
        <w:rPr>
          <w:rFonts w:cs="Arial"/>
          <w:color w:val="E36C0A" w:themeColor="accent6" w:themeShade="BF"/>
          <w:sz w:val="24"/>
          <w:szCs w:val="24"/>
        </w:rPr>
        <w:t xml:space="preserve"> analysis proposed</w:t>
      </w:r>
      <w:r>
        <w:rPr>
          <w:rFonts w:cs="Arial"/>
          <w:color w:val="E36C0A" w:themeColor="accent6" w:themeShade="BF"/>
          <w:sz w:val="24"/>
          <w:szCs w:val="24"/>
        </w:rPr>
        <w:t>”</w:t>
      </w:r>
    </w:p>
    <w:p w14:paraId="7866FB7C" w14:textId="77777777" w:rsidR="00C564CE" w:rsidRDefault="00C564CE" w:rsidP="00C564CE">
      <w:pPr>
        <w:widowControl w:val="0"/>
        <w:autoSpaceDE w:val="0"/>
        <w:autoSpaceDN w:val="0"/>
        <w:adjustRightInd w:val="0"/>
        <w:spacing w:after="240"/>
        <w:contextualSpacing/>
        <w:rPr>
          <w:rFonts w:cs="Arial"/>
          <w:color w:val="E36C0A" w:themeColor="accent6" w:themeShade="BF"/>
          <w:sz w:val="24"/>
          <w:szCs w:val="24"/>
        </w:rPr>
      </w:pPr>
    </w:p>
    <w:p w14:paraId="21CACB72" w14:textId="77777777" w:rsidR="00C564CE" w:rsidRPr="00742016" w:rsidRDefault="00C564CE" w:rsidP="00C564CE">
      <w:pPr>
        <w:widowControl w:val="0"/>
        <w:autoSpaceDE w:val="0"/>
        <w:autoSpaceDN w:val="0"/>
        <w:adjustRightInd w:val="0"/>
        <w:spacing w:after="240"/>
        <w:contextualSpacing/>
        <w:rPr>
          <w:rFonts w:cs="Arial"/>
          <w:color w:val="E36C0A" w:themeColor="accent6" w:themeShade="BF"/>
          <w:sz w:val="24"/>
          <w:szCs w:val="24"/>
        </w:rPr>
      </w:pPr>
      <w:r>
        <w:rPr>
          <w:rFonts w:cs="Arial"/>
          <w:color w:val="E36C0A" w:themeColor="accent6" w:themeShade="BF"/>
          <w:sz w:val="24"/>
          <w:szCs w:val="24"/>
        </w:rPr>
        <w:t>“</w:t>
      </w:r>
      <w:r w:rsidRPr="00742016">
        <w:rPr>
          <w:rFonts w:cs="Arial"/>
          <w:color w:val="E36C0A" w:themeColor="accent6" w:themeShade="BF"/>
          <w:sz w:val="24"/>
          <w:szCs w:val="24"/>
        </w:rPr>
        <w:t>Unclear that compute demands, especially in light of dramatically accelerating compute</w:t>
      </w:r>
    </w:p>
    <w:p w14:paraId="7BEB9094" w14:textId="77777777" w:rsidR="00C564CE" w:rsidRDefault="00C564CE" w:rsidP="00C564CE">
      <w:pPr>
        <w:widowControl w:val="0"/>
        <w:autoSpaceDE w:val="0"/>
        <w:autoSpaceDN w:val="0"/>
        <w:adjustRightInd w:val="0"/>
        <w:spacing w:after="240"/>
        <w:contextualSpacing/>
        <w:rPr>
          <w:rFonts w:cs="Arial"/>
          <w:color w:val="E36C0A" w:themeColor="accent6" w:themeShade="BF"/>
          <w:sz w:val="24"/>
          <w:szCs w:val="24"/>
        </w:rPr>
      </w:pPr>
      <w:proofErr w:type="gramStart"/>
      <w:r w:rsidRPr="00742016">
        <w:rPr>
          <w:rFonts w:cs="Arial"/>
          <w:color w:val="E36C0A" w:themeColor="accent6" w:themeShade="BF"/>
          <w:sz w:val="24"/>
          <w:szCs w:val="24"/>
        </w:rPr>
        <w:t>resources</w:t>
      </w:r>
      <w:proofErr w:type="gramEnd"/>
      <w:r w:rsidRPr="00742016">
        <w:rPr>
          <w:rFonts w:cs="Arial"/>
          <w:color w:val="E36C0A" w:themeColor="accent6" w:themeShade="BF"/>
          <w:sz w:val="24"/>
          <w:szCs w:val="24"/>
        </w:rPr>
        <w:t xml:space="preserve"> specifically for genome compute-intensive steps (e.g., alignment and variant calling on DRAGEN hardware), are truly insurmountable for SV discovery in all samples.</w:t>
      </w:r>
      <w:r>
        <w:rPr>
          <w:rFonts w:cs="Arial"/>
          <w:color w:val="E36C0A" w:themeColor="accent6" w:themeShade="BF"/>
          <w:sz w:val="24"/>
          <w:szCs w:val="24"/>
        </w:rPr>
        <w:t>”</w:t>
      </w:r>
    </w:p>
    <w:p w14:paraId="17167880" w14:textId="77777777" w:rsidR="00C564CE" w:rsidRDefault="00C564CE" w:rsidP="00C564CE">
      <w:pPr>
        <w:widowControl w:val="0"/>
        <w:autoSpaceDE w:val="0"/>
        <w:autoSpaceDN w:val="0"/>
        <w:adjustRightInd w:val="0"/>
        <w:spacing w:after="240"/>
        <w:contextualSpacing/>
        <w:rPr>
          <w:rFonts w:cs="Arial"/>
          <w:color w:val="E36C0A" w:themeColor="accent6" w:themeShade="BF"/>
          <w:sz w:val="24"/>
          <w:szCs w:val="24"/>
        </w:rPr>
      </w:pPr>
    </w:p>
    <w:p w14:paraId="54198E5B" w14:textId="77777777" w:rsidR="00C564CE" w:rsidRDefault="00C564CE" w:rsidP="00C564CE">
      <w:pPr>
        <w:widowControl w:val="0"/>
        <w:autoSpaceDE w:val="0"/>
        <w:autoSpaceDN w:val="0"/>
        <w:adjustRightInd w:val="0"/>
        <w:spacing w:after="240"/>
        <w:contextualSpacing/>
        <w:rPr>
          <w:rFonts w:cs="Arial"/>
          <w:color w:val="E36C0A" w:themeColor="accent6" w:themeShade="BF"/>
          <w:sz w:val="24"/>
          <w:szCs w:val="24"/>
        </w:rPr>
      </w:pPr>
      <w:r>
        <w:rPr>
          <w:rFonts w:cs="Arial"/>
          <w:color w:val="E36C0A" w:themeColor="accent6" w:themeShade="BF"/>
          <w:sz w:val="24"/>
          <w:szCs w:val="24"/>
        </w:rPr>
        <w:t>“</w:t>
      </w:r>
      <w:r w:rsidRPr="00742016">
        <w:rPr>
          <w:rFonts w:cs="Arial"/>
          <w:color w:val="E36C0A" w:themeColor="accent6" w:themeShade="BF"/>
          <w:sz w:val="24"/>
          <w:szCs w:val="24"/>
        </w:rPr>
        <w:t xml:space="preserve">Lack of de novo SV discovery in vast majority of samples, and focus on variants seen in at least 3 individual carriers, will lead to missed discovery opportunities to evaluate very rare SVs, which are in turn likely to exhibit distinct biological properties and are essential to </w:t>
      </w:r>
      <w:proofErr w:type="spellStart"/>
      <w:r w:rsidRPr="00742016">
        <w:rPr>
          <w:rFonts w:cs="Arial"/>
          <w:color w:val="E36C0A" w:themeColor="accent6" w:themeShade="BF"/>
          <w:sz w:val="24"/>
          <w:szCs w:val="24"/>
        </w:rPr>
        <w:t>Mendelian</w:t>
      </w:r>
      <w:proofErr w:type="spellEnd"/>
      <w:r w:rsidRPr="00742016">
        <w:rPr>
          <w:rFonts w:cs="Arial"/>
          <w:color w:val="E36C0A" w:themeColor="accent6" w:themeShade="BF"/>
          <w:sz w:val="24"/>
          <w:szCs w:val="24"/>
        </w:rPr>
        <w:t xml:space="preserve"> disease studies.</w:t>
      </w:r>
      <w:r>
        <w:rPr>
          <w:rFonts w:cs="Arial"/>
          <w:color w:val="E36C0A" w:themeColor="accent6" w:themeShade="BF"/>
          <w:sz w:val="24"/>
          <w:szCs w:val="24"/>
        </w:rPr>
        <w:t>”</w:t>
      </w:r>
    </w:p>
    <w:p w14:paraId="73771A50" w14:textId="77777777" w:rsidR="00C564CE" w:rsidRDefault="00C564CE" w:rsidP="00C564CE">
      <w:pPr>
        <w:widowControl w:val="0"/>
        <w:autoSpaceDE w:val="0"/>
        <w:autoSpaceDN w:val="0"/>
        <w:adjustRightInd w:val="0"/>
        <w:spacing w:after="240"/>
        <w:contextualSpacing/>
        <w:rPr>
          <w:rFonts w:cs="Arial"/>
          <w:color w:val="E36C0A" w:themeColor="accent6" w:themeShade="BF"/>
          <w:sz w:val="24"/>
          <w:szCs w:val="24"/>
        </w:rPr>
      </w:pPr>
    </w:p>
    <w:p w14:paraId="3B39666D" w14:textId="77777777" w:rsidR="00C564CE" w:rsidRDefault="00C564CE" w:rsidP="00C564CE">
      <w:pPr>
        <w:widowControl w:val="0"/>
        <w:autoSpaceDE w:val="0"/>
        <w:autoSpaceDN w:val="0"/>
        <w:adjustRightInd w:val="0"/>
        <w:spacing w:after="240"/>
        <w:contextualSpacing/>
        <w:rPr>
          <w:rFonts w:cs="Arial"/>
          <w:color w:val="E36C0A" w:themeColor="accent6" w:themeShade="BF"/>
          <w:sz w:val="24"/>
          <w:szCs w:val="24"/>
        </w:rPr>
      </w:pPr>
      <w:r>
        <w:rPr>
          <w:rFonts w:cs="Arial"/>
          <w:color w:val="E36C0A" w:themeColor="accent6" w:themeShade="BF"/>
          <w:sz w:val="24"/>
          <w:szCs w:val="24"/>
        </w:rPr>
        <w:t>“</w:t>
      </w:r>
      <w:r w:rsidRPr="009F4861">
        <w:rPr>
          <w:rFonts w:cs="Arial"/>
          <w:color w:val="E36C0A" w:themeColor="accent6" w:themeShade="BF"/>
          <w:sz w:val="24"/>
          <w:szCs w:val="24"/>
        </w:rPr>
        <w:t>Special considerations, caveats, or advantages to studying complex and/or multi-allelic events at a given site are not considered in either of Aims 2 or 3.</w:t>
      </w:r>
      <w:r>
        <w:rPr>
          <w:rFonts w:cs="Arial"/>
          <w:color w:val="E36C0A" w:themeColor="accent6" w:themeShade="BF"/>
          <w:sz w:val="24"/>
          <w:szCs w:val="24"/>
        </w:rPr>
        <w:t>”</w:t>
      </w:r>
    </w:p>
    <w:p w14:paraId="241B24B6" w14:textId="77777777" w:rsidR="00C564CE" w:rsidRDefault="00C564CE" w:rsidP="00C564CE">
      <w:pPr>
        <w:widowControl w:val="0"/>
        <w:autoSpaceDE w:val="0"/>
        <w:autoSpaceDN w:val="0"/>
        <w:adjustRightInd w:val="0"/>
        <w:spacing w:after="240"/>
        <w:contextualSpacing/>
        <w:rPr>
          <w:rFonts w:cs="Arial"/>
          <w:color w:val="E36C0A" w:themeColor="accent6" w:themeShade="BF"/>
          <w:sz w:val="24"/>
          <w:szCs w:val="24"/>
        </w:rPr>
      </w:pPr>
    </w:p>
    <w:p w14:paraId="405C2E0A" w14:textId="77777777" w:rsidR="00C564CE" w:rsidRPr="006D3239" w:rsidRDefault="00C564CE" w:rsidP="00C564CE">
      <w:pPr>
        <w:widowControl w:val="0"/>
        <w:autoSpaceDE w:val="0"/>
        <w:autoSpaceDN w:val="0"/>
        <w:adjustRightInd w:val="0"/>
        <w:spacing w:after="240"/>
        <w:contextualSpacing/>
        <w:rPr>
          <w:rFonts w:cs="Arial"/>
          <w:color w:val="0000FF"/>
          <w:sz w:val="24"/>
          <w:szCs w:val="24"/>
        </w:rPr>
      </w:pPr>
      <w:r w:rsidRPr="006D3239">
        <w:rPr>
          <w:rFonts w:cs="Arial"/>
          <w:b/>
          <w:color w:val="0000FF"/>
          <w:sz w:val="24"/>
          <w:szCs w:val="24"/>
        </w:rPr>
        <w:t>Reviewer 4:</w:t>
      </w:r>
      <w:r>
        <w:rPr>
          <w:rFonts w:cs="Arial"/>
          <w:color w:val="0000FF"/>
          <w:sz w:val="24"/>
          <w:szCs w:val="24"/>
        </w:rPr>
        <w:t xml:space="preserve"> “</w:t>
      </w:r>
      <w:r w:rsidRPr="006D3239">
        <w:rPr>
          <w:rFonts w:cs="Arial"/>
          <w:color w:val="0000FF"/>
          <w:sz w:val="24"/>
          <w:szCs w:val="24"/>
        </w:rPr>
        <w:t>The narrow focus of the computational constructs on structural annotation missed a complementary effort in interoperab</w:t>
      </w:r>
      <w:r>
        <w:rPr>
          <w:rFonts w:cs="Arial"/>
          <w:color w:val="0000FF"/>
          <w:sz w:val="24"/>
          <w:szCs w:val="24"/>
        </w:rPr>
        <w:t>ility in the original proposal.”</w:t>
      </w:r>
    </w:p>
    <w:p w14:paraId="36DC3836" w14:textId="77777777" w:rsidR="00C564CE" w:rsidRPr="000D6F35" w:rsidRDefault="00C564CE">
      <w:pPr>
        <w:contextualSpacing/>
        <w:rPr>
          <w:rFonts w:cs="Arial"/>
          <w:sz w:val="24"/>
          <w:szCs w:val="24"/>
        </w:rPr>
      </w:pPr>
    </w:p>
    <w:p w14:paraId="0857206F" w14:textId="77777777" w:rsidR="00C564CE" w:rsidRDefault="00C564CE" w:rsidP="00C564CE">
      <w:pPr>
        <w:widowControl w:val="0"/>
        <w:autoSpaceDE w:val="0"/>
        <w:autoSpaceDN w:val="0"/>
        <w:adjustRightInd w:val="0"/>
        <w:spacing w:after="240"/>
        <w:contextualSpacing/>
        <w:rPr>
          <w:rFonts w:cs="Arial"/>
          <w:b/>
          <w:sz w:val="24"/>
          <w:szCs w:val="24"/>
          <w:u w:val="single"/>
        </w:rPr>
      </w:pPr>
      <w:r w:rsidRPr="00FA2BBA">
        <w:rPr>
          <w:rFonts w:cs="Arial"/>
          <w:b/>
          <w:sz w:val="24"/>
          <w:szCs w:val="24"/>
          <w:u w:val="single"/>
        </w:rPr>
        <w:t>Lack of innovation</w:t>
      </w:r>
    </w:p>
    <w:p w14:paraId="1183E638" w14:textId="77777777" w:rsidR="00C564CE" w:rsidRPr="00FA2BBA" w:rsidRDefault="00C564CE" w:rsidP="00C564CE">
      <w:pPr>
        <w:widowControl w:val="0"/>
        <w:autoSpaceDE w:val="0"/>
        <w:autoSpaceDN w:val="0"/>
        <w:adjustRightInd w:val="0"/>
        <w:spacing w:after="240"/>
        <w:contextualSpacing/>
        <w:rPr>
          <w:rFonts w:cs="Arial"/>
          <w:b/>
          <w:sz w:val="24"/>
          <w:szCs w:val="24"/>
          <w:u w:val="single"/>
        </w:rPr>
      </w:pPr>
    </w:p>
    <w:p w14:paraId="0C23A60C" w14:textId="77777777" w:rsidR="00C564CE" w:rsidRDefault="00C564CE" w:rsidP="00C564CE">
      <w:pPr>
        <w:widowControl w:val="0"/>
        <w:autoSpaceDE w:val="0"/>
        <w:autoSpaceDN w:val="0"/>
        <w:adjustRightInd w:val="0"/>
        <w:spacing w:after="240"/>
        <w:contextualSpacing/>
        <w:rPr>
          <w:rFonts w:cs="Arial"/>
          <w:color w:val="943634" w:themeColor="accent2" w:themeShade="BF"/>
          <w:sz w:val="24"/>
          <w:szCs w:val="24"/>
        </w:rPr>
      </w:pPr>
      <w:r w:rsidRPr="00710EDB">
        <w:rPr>
          <w:rFonts w:cs="Arial"/>
          <w:b/>
          <w:color w:val="943634" w:themeColor="accent2" w:themeShade="BF"/>
          <w:sz w:val="24"/>
          <w:szCs w:val="24"/>
        </w:rPr>
        <w:t>From summary of discussion</w:t>
      </w:r>
      <w:r w:rsidRPr="00710EDB">
        <w:rPr>
          <w:rFonts w:cs="Arial"/>
          <w:color w:val="943634" w:themeColor="accent2" w:themeShade="BF"/>
          <w:sz w:val="24"/>
          <w:szCs w:val="24"/>
        </w:rPr>
        <w:t>: “the application relied on the use of existing methods and that there was a lack of innovation in the proposed methods”</w:t>
      </w:r>
    </w:p>
    <w:p w14:paraId="4EA5DA93" w14:textId="77777777" w:rsidR="00C564CE" w:rsidRDefault="00C564CE" w:rsidP="00C564CE">
      <w:pPr>
        <w:widowControl w:val="0"/>
        <w:autoSpaceDE w:val="0"/>
        <w:autoSpaceDN w:val="0"/>
        <w:adjustRightInd w:val="0"/>
        <w:spacing w:after="240"/>
        <w:contextualSpacing/>
        <w:rPr>
          <w:rFonts w:cs="Arial"/>
          <w:color w:val="943634" w:themeColor="accent2" w:themeShade="BF"/>
          <w:sz w:val="24"/>
          <w:szCs w:val="24"/>
        </w:rPr>
      </w:pPr>
    </w:p>
    <w:p w14:paraId="4BBF066E" w14:textId="77777777" w:rsidR="00C564CE" w:rsidRDefault="00C564CE" w:rsidP="00C564CE">
      <w:pPr>
        <w:widowControl w:val="0"/>
        <w:autoSpaceDE w:val="0"/>
        <w:autoSpaceDN w:val="0"/>
        <w:adjustRightInd w:val="0"/>
        <w:spacing w:after="240"/>
        <w:contextualSpacing/>
        <w:rPr>
          <w:rFonts w:cs="Arial"/>
          <w:color w:val="76923C" w:themeColor="accent3" w:themeShade="BF"/>
          <w:sz w:val="24"/>
          <w:szCs w:val="24"/>
        </w:rPr>
      </w:pPr>
      <w:r w:rsidRPr="00FA2BBA">
        <w:rPr>
          <w:rFonts w:cs="Arial"/>
          <w:b/>
          <w:color w:val="76923C" w:themeColor="accent3" w:themeShade="BF"/>
          <w:sz w:val="24"/>
          <w:szCs w:val="24"/>
        </w:rPr>
        <w:t>Reviewer 2:</w:t>
      </w:r>
      <w:r>
        <w:rPr>
          <w:rFonts w:cs="Arial"/>
          <w:color w:val="76923C" w:themeColor="accent3" w:themeShade="BF"/>
          <w:sz w:val="24"/>
          <w:szCs w:val="24"/>
        </w:rPr>
        <w:t xml:space="preserve"> “</w:t>
      </w:r>
      <w:r w:rsidRPr="00FA2BBA">
        <w:rPr>
          <w:rFonts w:cs="Arial"/>
          <w:color w:val="76923C" w:themeColor="accent3" w:themeShade="BF"/>
          <w:sz w:val="24"/>
          <w:szCs w:val="24"/>
        </w:rPr>
        <w:t>The only drawback is the relatively low degree of innovation, as reflected in the presentation</w:t>
      </w:r>
      <w:r>
        <w:rPr>
          <w:rFonts w:cs="Arial"/>
          <w:color w:val="76923C" w:themeColor="accent3" w:themeShade="BF"/>
          <w:sz w:val="24"/>
          <w:szCs w:val="24"/>
        </w:rPr>
        <w:t>”</w:t>
      </w:r>
    </w:p>
    <w:p w14:paraId="7A66794F" w14:textId="77777777" w:rsidR="00C564CE" w:rsidRDefault="00C564CE" w:rsidP="00C564CE">
      <w:pPr>
        <w:widowControl w:val="0"/>
        <w:autoSpaceDE w:val="0"/>
        <w:autoSpaceDN w:val="0"/>
        <w:adjustRightInd w:val="0"/>
        <w:spacing w:after="240"/>
        <w:contextualSpacing/>
        <w:rPr>
          <w:rFonts w:cs="Arial"/>
          <w:color w:val="76923C" w:themeColor="accent3" w:themeShade="BF"/>
          <w:sz w:val="24"/>
          <w:szCs w:val="24"/>
        </w:rPr>
      </w:pPr>
    </w:p>
    <w:p w14:paraId="4848B340" w14:textId="77777777" w:rsidR="00C564CE" w:rsidRDefault="00C564CE" w:rsidP="00C564CE">
      <w:pPr>
        <w:widowControl w:val="0"/>
        <w:autoSpaceDE w:val="0"/>
        <w:autoSpaceDN w:val="0"/>
        <w:adjustRightInd w:val="0"/>
        <w:spacing w:after="240"/>
        <w:contextualSpacing/>
        <w:rPr>
          <w:rFonts w:cs="Arial"/>
          <w:color w:val="E36C0A" w:themeColor="accent6" w:themeShade="BF"/>
          <w:sz w:val="24"/>
          <w:szCs w:val="24"/>
        </w:rPr>
      </w:pPr>
      <w:r w:rsidRPr="005E401C">
        <w:rPr>
          <w:rFonts w:cs="Arial"/>
          <w:b/>
          <w:color w:val="E36C0A" w:themeColor="accent6" w:themeShade="BF"/>
          <w:sz w:val="24"/>
          <w:szCs w:val="24"/>
        </w:rPr>
        <w:t>Reviewer 3:</w:t>
      </w:r>
      <w:r>
        <w:rPr>
          <w:rFonts w:cs="Arial"/>
          <w:color w:val="E36C0A" w:themeColor="accent6" w:themeShade="BF"/>
          <w:sz w:val="24"/>
          <w:szCs w:val="24"/>
        </w:rPr>
        <w:t xml:space="preserve"> “</w:t>
      </w:r>
      <w:r w:rsidRPr="005E401C">
        <w:rPr>
          <w:rFonts w:cs="Arial"/>
          <w:color w:val="E36C0A" w:themeColor="accent6" w:themeShade="BF"/>
          <w:sz w:val="24"/>
          <w:szCs w:val="24"/>
        </w:rPr>
        <w:t xml:space="preserve">minimal conceptual innovations in SV discovery are proposed in an area where such innovations are desperately needed. Heuristic integration of SV calls from a diverse set of methods, </w:t>
      </w:r>
      <w:r w:rsidRPr="005E401C">
        <w:rPr>
          <w:rFonts w:cs="Arial"/>
          <w:color w:val="E36C0A" w:themeColor="accent6" w:themeShade="BF"/>
          <w:sz w:val="24"/>
          <w:szCs w:val="24"/>
        </w:rPr>
        <w:lastRenderedPageBreak/>
        <w:t xml:space="preserve">as proposed here, is the standard approach but one that is sub-optimal in many ways and would ideally be replaced by fewer, more elegant and innovative methods in the future. </w:t>
      </w:r>
      <w:r>
        <w:rPr>
          <w:rFonts w:cs="Arial"/>
          <w:color w:val="E36C0A" w:themeColor="accent6" w:themeShade="BF"/>
          <w:sz w:val="24"/>
          <w:szCs w:val="24"/>
        </w:rPr>
        <w:t>“</w:t>
      </w:r>
    </w:p>
    <w:p w14:paraId="2811794A" w14:textId="77777777" w:rsidR="00C564CE" w:rsidRDefault="00C564CE" w:rsidP="00C564CE">
      <w:pPr>
        <w:widowControl w:val="0"/>
        <w:autoSpaceDE w:val="0"/>
        <w:autoSpaceDN w:val="0"/>
        <w:adjustRightInd w:val="0"/>
        <w:spacing w:after="240"/>
        <w:contextualSpacing/>
        <w:rPr>
          <w:rFonts w:cs="Arial"/>
          <w:color w:val="E36C0A" w:themeColor="accent6" w:themeShade="BF"/>
          <w:sz w:val="24"/>
          <w:szCs w:val="24"/>
        </w:rPr>
      </w:pPr>
    </w:p>
    <w:p w14:paraId="4166D9F5" w14:textId="77777777" w:rsidR="00C564CE" w:rsidRDefault="00C564CE" w:rsidP="00C564CE">
      <w:pPr>
        <w:widowControl w:val="0"/>
        <w:autoSpaceDE w:val="0"/>
        <w:autoSpaceDN w:val="0"/>
        <w:adjustRightInd w:val="0"/>
        <w:spacing w:after="240"/>
        <w:contextualSpacing/>
        <w:rPr>
          <w:rFonts w:cs="Arial"/>
          <w:color w:val="E36C0A" w:themeColor="accent6" w:themeShade="BF"/>
          <w:sz w:val="24"/>
          <w:szCs w:val="24"/>
        </w:rPr>
      </w:pPr>
      <w:r>
        <w:rPr>
          <w:rFonts w:cs="Arial"/>
          <w:color w:val="E36C0A" w:themeColor="accent6" w:themeShade="BF"/>
          <w:sz w:val="24"/>
          <w:szCs w:val="24"/>
        </w:rPr>
        <w:t>“</w:t>
      </w:r>
      <w:r w:rsidRPr="00742016">
        <w:rPr>
          <w:rFonts w:cs="Arial"/>
          <w:color w:val="E36C0A" w:themeColor="accent6" w:themeShade="BF"/>
          <w:sz w:val="24"/>
          <w:szCs w:val="24"/>
        </w:rPr>
        <w:t>No major conceptual approaches or methods are proposed for SV identification, with an emphasis on integrating calls from a mix of pre-existing software, essentially replicating at larger scale 1000G work from Drs. Lee and Gerstein</w:t>
      </w:r>
      <w:r>
        <w:rPr>
          <w:rFonts w:cs="Arial"/>
          <w:color w:val="E36C0A" w:themeColor="accent6" w:themeShade="BF"/>
          <w:sz w:val="24"/>
          <w:szCs w:val="24"/>
        </w:rPr>
        <w:t>”</w:t>
      </w:r>
    </w:p>
    <w:p w14:paraId="21C4702F" w14:textId="77777777" w:rsidR="00C564CE" w:rsidRDefault="00C564CE" w:rsidP="00C564CE">
      <w:pPr>
        <w:widowControl w:val="0"/>
        <w:autoSpaceDE w:val="0"/>
        <w:autoSpaceDN w:val="0"/>
        <w:adjustRightInd w:val="0"/>
        <w:spacing w:after="240"/>
        <w:contextualSpacing/>
        <w:rPr>
          <w:rFonts w:cs="Arial"/>
          <w:color w:val="E36C0A" w:themeColor="accent6" w:themeShade="BF"/>
          <w:sz w:val="24"/>
          <w:szCs w:val="24"/>
        </w:rPr>
      </w:pPr>
    </w:p>
    <w:p w14:paraId="08108F4C" w14:textId="77777777" w:rsidR="00C564CE" w:rsidRDefault="00C564CE" w:rsidP="00C564CE">
      <w:pPr>
        <w:widowControl w:val="0"/>
        <w:autoSpaceDE w:val="0"/>
        <w:autoSpaceDN w:val="0"/>
        <w:adjustRightInd w:val="0"/>
        <w:spacing w:after="240"/>
        <w:contextualSpacing/>
        <w:rPr>
          <w:rFonts w:cs="Arial"/>
          <w:color w:val="E36C0A" w:themeColor="accent6" w:themeShade="BF"/>
          <w:sz w:val="24"/>
          <w:szCs w:val="24"/>
        </w:rPr>
      </w:pPr>
      <w:r>
        <w:rPr>
          <w:rFonts w:cs="Arial"/>
          <w:color w:val="E36C0A" w:themeColor="accent6" w:themeShade="BF"/>
          <w:sz w:val="24"/>
          <w:szCs w:val="24"/>
        </w:rPr>
        <w:t>“</w:t>
      </w:r>
      <w:r w:rsidRPr="00742016">
        <w:rPr>
          <w:rFonts w:cs="Arial"/>
          <w:color w:val="E36C0A" w:themeColor="accent6" w:themeShade="BF"/>
          <w:sz w:val="24"/>
          <w:szCs w:val="24"/>
        </w:rPr>
        <w:t>No mention or inclusion of new software or hardware solutions to accelerate compute-intensive genomic analysis steps and thereby remove bottlenecks that prevent complete SV analysis across all samples</w:t>
      </w:r>
      <w:r>
        <w:rPr>
          <w:rFonts w:cs="Arial"/>
          <w:color w:val="E36C0A" w:themeColor="accent6" w:themeShade="BF"/>
          <w:sz w:val="24"/>
          <w:szCs w:val="24"/>
        </w:rPr>
        <w:t>”</w:t>
      </w:r>
    </w:p>
    <w:p w14:paraId="6241A088" w14:textId="77777777" w:rsidR="000D6F35" w:rsidRPr="000D6F35" w:rsidRDefault="000D6F35">
      <w:pPr>
        <w:contextualSpacing/>
        <w:rPr>
          <w:rFonts w:cs="Arial"/>
          <w:sz w:val="24"/>
          <w:szCs w:val="24"/>
        </w:rPr>
      </w:pPr>
    </w:p>
    <w:p w14:paraId="0AB86344" w14:textId="77777777" w:rsidR="000D6F35" w:rsidRPr="00FA2BBA" w:rsidRDefault="000F7E31">
      <w:pPr>
        <w:contextualSpacing/>
        <w:rPr>
          <w:rFonts w:cs="Arial"/>
          <w:b/>
          <w:sz w:val="24"/>
          <w:szCs w:val="24"/>
          <w:u w:val="single"/>
        </w:rPr>
      </w:pPr>
      <w:r w:rsidRPr="00FA2BBA">
        <w:rPr>
          <w:rFonts w:cs="Arial"/>
          <w:b/>
          <w:sz w:val="24"/>
          <w:szCs w:val="24"/>
          <w:u w:val="single"/>
        </w:rPr>
        <w:t>Lack of project c</w:t>
      </w:r>
      <w:r w:rsidR="000D6F35" w:rsidRPr="00FA2BBA">
        <w:rPr>
          <w:rFonts w:cs="Arial"/>
          <w:b/>
          <w:sz w:val="24"/>
          <w:szCs w:val="24"/>
          <w:u w:val="single"/>
        </w:rPr>
        <w:t>ohesion</w:t>
      </w:r>
    </w:p>
    <w:p w14:paraId="5EC4E3B8" w14:textId="77777777" w:rsidR="000D6F35" w:rsidRPr="000D6F35" w:rsidRDefault="000D6F35">
      <w:pPr>
        <w:contextualSpacing/>
        <w:rPr>
          <w:rFonts w:cs="Arial"/>
          <w:sz w:val="24"/>
          <w:szCs w:val="24"/>
        </w:rPr>
      </w:pPr>
    </w:p>
    <w:p w14:paraId="4260F6A4" w14:textId="48F131B3" w:rsidR="000D6F35" w:rsidRDefault="00710EDB" w:rsidP="000D6F35">
      <w:pPr>
        <w:widowControl w:val="0"/>
        <w:autoSpaceDE w:val="0"/>
        <w:autoSpaceDN w:val="0"/>
        <w:adjustRightInd w:val="0"/>
        <w:spacing w:after="240"/>
        <w:contextualSpacing/>
        <w:rPr>
          <w:rFonts w:cs="Arial"/>
          <w:color w:val="943634" w:themeColor="accent2" w:themeShade="BF"/>
          <w:sz w:val="24"/>
          <w:szCs w:val="24"/>
        </w:rPr>
      </w:pPr>
      <w:r w:rsidRPr="00710EDB">
        <w:rPr>
          <w:rFonts w:cs="Arial"/>
          <w:b/>
          <w:color w:val="943634" w:themeColor="accent2" w:themeShade="BF"/>
          <w:sz w:val="24"/>
          <w:szCs w:val="24"/>
        </w:rPr>
        <w:t>From summary of discussion</w:t>
      </w:r>
      <w:r w:rsidRPr="00710EDB">
        <w:rPr>
          <w:rFonts w:cs="Arial"/>
          <w:color w:val="943634" w:themeColor="accent2" w:themeShade="BF"/>
          <w:sz w:val="24"/>
          <w:szCs w:val="24"/>
        </w:rPr>
        <w:t xml:space="preserve">: </w:t>
      </w:r>
      <w:r w:rsidR="000D6F35" w:rsidRPr="00710EDB">
        <w:rPr>
          <w:rFonts w:cs="Arial"/>
          <w:color w:val="943634" w:themeColor="accent2" w:themeShade="BF"/>
          <w:sz w:val="24"/>
          <w:szCs w:val="24"/>
        </w:rPr>
        <w:t>“…the application was not well developed and did not present a cohesive plan across the three aims…”</w:t>
      </w:r>
    </w:p>
    <w:p w14:paraId="14C9B731" w14:textId="77777777" w:rsidR="00742016" w:rsidRDefault="00742016" w:rsidP="000D6F35">
      <w:pPr>
        <w:widowControl w:val="0"/>
        <w:autoSpaceDE w:val="0"/>
        <w:autoSpaceDN w:val="0"/>
        <w:adjustRightInd w:val="0"/>
        <w:spacing w:after="240"/>
        <w:contextualSpacing/>
        <w:rPr>
          <w:rFonts w:cs="Arial"/>
          <w:color w:val="943634" w:themeColor="accent2" w:themeShade="BF"/>
          <w:sz w:val="24"/>
          <w:szCs w:val="24"/>
        </w:rPr>
      </w:pPr>
    </w:p>
    <w:p w14:paraId="142BFC77" w14:textId="4FEDF9AC" w:rsidR="00BC4552" w:rsidRDefault="00BC4552" w:rsidP="00BC4552">
      <w:pPr>
        <w:widowControl w:val="0"/>
        <w:autoSpaceDE w:val="0"/>
        <w:autoSpaceDN w:val="0"/>
        <w:adjustRightInd w:val="0"/>
        <w:spacing w:after="240"/>
        <w:contextualSpacing/>
        <w:rPr>
          <w:rFonts w:cs="Arial"/>
          <w:color w:val="E36C0A" w:themeColor="accent6" w:themeShade="BF"/>
          <w:sz w:val="24"/>
          <w:szCs w:val="24"/>
        </w:rPr>
      </w:pPr>
      <w:r w:rsidRPr="00BC4552">
        <w:rPr>
          <w:rFonts w:cs="Arial"/>
          <w:b/>
          <w:color w:val="E36C0A" w:themeColor="accent6" w:themeShade="BF"/>
          <w:sz w:val="24"/>
          <w:szCs w:val="24"/>
        </w:rPr>
        <w:t>Reviewer 3:</w:t>
      </w:r>
      <w:r>
        <w:rPr>
          <w:rFonts w:cs="Arial"/>
          <w:color w:val="E36C0A" w:themeColor="accent6" w:themeShade="BF"/>
          <w:sz w:val="24"/>
          <w:szCs w:val="24"/>
        </w:rPr>
        <w:t xml:space="preserve"> “</w:t>
      </w:r>
      <w:r w:rsidRPr="00BC4552">
        <w:rPr>
          <w:rFonts w:cs="Arial"/>
          <w:color w:val="E36C0A" w:themeColor="accent6" w:themeShade="BF"/>
          <w:sz w:val="24"/>
          <w:szCs w:val="24"/>
        </w:rPr>
        <w:t>there is minimal cross-site work proposed and thus the benefit of the somewhat complicated structure -- 3-PIs separated across 3 physi</w:t>
      </w:r>
      <w:r>
        <w:rPr>
          <w:rFonts w:cs="Arial"/>
          <w:color w:val="E36C0A" w:themeColor="accent6" w:themeShade="BF"/>
          <w:sz w:val="24"/>
          <w:szCs w:val="24"/>
        </w:rPr>
        <w:t>cally distant sites is unclear.”</w:t>
      </w:r>
    </w:p>
    <w:p w14:paraId="4C0563EF" w14:textId="77777777" w:rsidR="00742016" w:rsidRDefault="00742016" w:rsidP="00BC4552">
      <w:pPr>
        <w:widowControl w:val="0"/>
        <w:autoSpaceDE w:val="0"/>
        <w:autoSpaceDN w:val="0"/>
        <w:adjustRightInd w:val="0"/>
        <w:spacing w:after="240"/>
        <w:contextualSpacing/>
        <w:rPr>
          <w:rFonts w:cs="Arial"/>
          <w:color w:val="E36C0A" w:themeColor="accent6" w:themeShade="BF"/>
          <w:sz w:val="24"/>
          <w:szCs w:val="24"/>
        </w:rPr>
      </w:pPr>
    </w:p>
    <w:p w14:paraId="000A7737" w14:textId="32FDC1ED" w:rsidR="00742016" w:rsidRPr="00742016" w:rsidRDefault="00742016" w:rsidP="00742016">
      <w:pPr>
        <w:widowControl w:val="0"/>
        <w:autoSpaceDE w:val="0"/>
        <w:autoSpaceDN w:val="0"/>
        <w:adjustRightInd w:val="0"/>
        <w:spacing w:after="240"/>
        <w:contextualSpacing/>
        <w:rPr>
          <w:rFonts w:cs="Arial"/>
          <w:color w:val="E36C0A" w:themeColor="accent6" w:themeShade="BF"/>
          <w:sz w:val="24"/>
          <w:szCs w:val="24"/>
        </w:rPr>
      </w:pPr>
      <w:r>
        <w:rPr>
          <w:rFonts w:cs="Arial"/>
          <w:color w:val="E36C0A" w:themeColor="accent6" w:themeShade="BF"/>
          <w:sz w:val="24"/>
          <w:szCs w:val="24"/>
        </w:rPr>
        <w:t>“</w:t>
      </w:r>
      <w:r w:rsidRPr="00742016">
        <w:rPr>
          <w:rFonts w:cs="Arial"/>
          <w:color w:val="E36C0A" w:themeColor="accent6" w:themeShade="BF"/>
          <w:sz w:val="24"/>
          <w:szCs w:val="24"/>
        </w:rPr>
        <w:t>Physically distant 3-site structur</w:t>
      </w:r>
      <w:r>
        <w:rPr>
          <w:rFonts w:cs="Arial"/>
          <w:color w:val="E36C0A" w:themeColor="accent6" w:themeShade="BF"/>
          <w:sz w:val="24"/>
          <w:szCs w:val="24"/>
        </w:rPr>
        <w:t>e with minimal cross-site plans”</w:t>
      </w:r>
    </w:p>
    <w:p w14:paraId="1F79A948" w14:textId="77777777" w:rsidR="00BC4552" w:rsidRDefault="00BC4552" w:rsidP="000D6F35">
      <w:pPr>
        <w:widowControl w:val="0"/>
        <w:autoSpaceDE w:val="0"/>
        <w:autoSpaceDN w:val="0"/>
        <w:adjustRightInd w:val="0"/>
        <w:spacing w:after="240"/>
        <w:contextualSpacing/>
        <w:rPr>
          <w:rFonts w:cs="Arial"/>
          <w:color w:val="943634" w:themeColor="accent2" w:themeShade="BF"/>
          <w:sz w:val="24"/>
          <w:szCs w:val="24"/>
        </w:rPr>
      </w:pPr>
    </w:p>
    <w:p w14:paraId="5FC7D0C2" w14:textId="0FA0963E" w:rsidR="007C5778" w:rsidRDefault="007C5778" w:rsidP="000D6F35">
      <w:pPr>
        <w:widowControl w:val="0"/>
        <w:autoSpaceDE w:val="0"/>
        <w:autoSpaceDN w:val="0"/>
        <w:adjustRightInd w:val="0"/>
        <w:spacing w:after="240"/>
        <w:contextualSpacing/>
        <w:rPr>
          <w:rFonts w:cs="Arial"/>
          <w:b/>
          <w:sz w:val="24"/>
          <w:szCs w:val="24"/>
          <w:u w:val="single"/>
        </w:rPr>
      </w:pPr>
      <w:r w:rsidRPr="007C5778">
        <w:rPr>
          <w:rFonts w:cs="Arial"/>
          <w:b/>
          <w:sz w:val="24"/>
          <w:szCs w:val="24"/>
          <w:u w:val="single"/>
        </w:rPr>
        <w:t>Concerns about data integration</w:t>
      </w:r>
    </w:p>
    <w:p w14:paraId="73F4F623" w14:textId="77777777" w:rsidR="00742016" w:rsidRPr="007C5778" w:rsidRDefault="00742016" w:rsidP="000D6F35">
      <w:pPr>
        <w:widowControl w:val="0"/>
        <w:autoSpaceDE w:val="0"/>
        <w:autoSpaceDN w:val="0"/>
        <w:adjustRightInd w:val="0"/>
        <w:spacing w:after="240"/>
        <w:contextualSpacing/>
        <w:rPr>
          <w:rFonts w:cs="Arial"/>
          <w:b/>
          <w:sz w:val="24"/>
          <w:szCs w:val="24"/>
          <w:u w:val="single"/>
        </w:rPr>
      </w:pPr>
    </w:p>
    <w:p w14:paraId="42D13E21" w14:textId="2DD6A395" w:rsidR="00710EDB" w:rsidRDefault="007C5778" w:rsidP="000D6F35">
      <w:pPr>
        <w:widowControl w:val="0"/>
        <w:autoSpaceDE w:val="0"/>
        <w:autoSpaceDN w:val="0"/>
        <w:adjustRightInd w:val="0"/>
        <w:spacing w:after="240"/>
        <w:contextualSpacing/>
        <w:rPr>
          <w:rFonts w:cs="Arial"/>
          <w:color w:val="76923C" w:themeColor="accent3" w:themeShade="BF"/>
          <w:sz w:val="24"/>
          <w:szCs w:val="24"/>
        </w:rPr>
      </w:pPr>
      <w:r w:rsidRPr="007C5778">
        <w:rPr>
          <w:rFonts w:cs="Arial"/>
          <w:b/>
          <w:color w:val="76923C" w:themeColor="accent3" w:themeShade="BF"/>
          <w:sz w:val="24"/>
          <w:szCs w:val="24"/>
        </w:rPr>
        <w:t xml:space="preserve">Reviewer 2: </w:t>
      </w:r>
      <w:r>
        <w:rPr>
          <w:rFonts w:cs="Arial"/>
          <w:b/>
          <w:color w:val="76923C" w:themeColor="accent3" w:themeShade="BF"/>
          <w:sz w:val="24"/>
          <w:szCs w:val="24"/>
        </w:rPr>
        <w:t>“</w:t>
      </w:r>
      <w:r w:rsidRPr="007C5778">
        <w:rPr>
          <w:rFonts w:cs="Arial"/>
          <w:color w:val="76923C" w:themeColor="accent3" w:themeShade="BF"/>
          <w:sz w:val="24"/>
          <w:szCs w:val="24"/>
        </w:rPr>
        <w:t>it is not clear from the description how integration will be performed</w:t>
      </w:r>
      <w:r>
        <w:rPr>
          <w:rFonts w:cs="Arial"/>
          <w:color w:val="76923C" w:themeColor="accent3" w:themeShade="BF"/>
          <w:sz w:val="24"/>
          <w:szCs w:val="24"/>
        </w:rPr>
        <w:t>”</w:t>
      </w:r>
    </w:p>
    <w:p w14:paraId="57869979" w14:textId="73D8E116" w:rsidR="00576FB4" w:rsidRDefault="00576FB4" w:rsidP="00576FB4">
      <w:pPr>
        <w:widowControl w:val="0"/>
        <w:autoSpaceDE w:val="0"/>
        <w:autoSpaceDN w:val="0"/>
        <w:adjustRightInd w:val="0"/>
        <w:spacing w:after="240"/>
        <w:contextualSpacing/>
        <w:rPr>
          <w:rFonts w:cs="Arial"/>
          <w:color w:val="76923C" w:themeColor="accent3" w:themeShade="BF"/>
          <w:sz w:val="24"/>
          <w:szCs w:val="24"/>
        </w:rPr>
      </w:pPr>
      <w:r>
        <w:rPr>
          <w:rFonts w:cs="Arial"/>
          <w:color w:val="76923C" w:themeColor="accent3" w:themeShade="BF"/>
          <w:sz w:val="24"/>
          <w:szCs w:val="24"/>
        </w:rPr>
        <w:t>“</w:t>
      </w:r>
      <w:r w:rsidRPr="00576FB4">
        <w:rPr>
          <w:rFonts w:cs="Arial"/>
          <w:color w:val="76923C" w:themeColor="accent3" w:themeShade="BF"/>
          <w:sz w:val="24"/>
          <w:szCs w:val="24"/>
        </w:rPr>
        <w:t>The integrative methods are not sufficiently described, so it is hard to assess</w:t>
      </w:r>
      <w:r>
        <w:rPr>
          <w:rFonts w:cs="Arial"/>
          <w:color w:val="76923C" w:themeColor="accent3" w:themeShade="BF"/>
          <w:sz w:val="24"/>
          <w:szCs w:val="24"/>
        </w:rPr>
        <w:t xml:space="preserve"> their capabilities and novelty”</w:t>
      </w:r>
    </w:p>
    <w:p w14:paraId="17939BB9" w14:textId="77777777" w:rsidR="00742016" w:rsidRPr="00576FB4" w:rsidRDefault="00742016" w:rsidP="00576FB4">
      <w:pPr>
        <w:widowControl w:val="0"/>
        <w:autoSpaceDE w:val="0"/>
        <w:autoSpaceDN w:val="0"/>
        <w:adjustRightInd w:val="0"/>
        <w:spacing w:after="240"/>
        <w:contextualSpacing/>
        <w:rPr>
          <w:rFonts w:cs="Arial"/>
          <w:color w:val="76923C" w:themeColor="accent3" w:themeShade="BF"/>
          <w:sz w:val="24"/>
          <w:szCs w:val="24"/>
        </w:rPr>
      </w:pPr>
    </w:p>
    <w:p w14:paraId="266E6F81" w14:textId="37ADCD22" w:rsidR="00576FB4" w:rsidRDefault="00742016" w:rsidP="000D6F35">
      <w:pPr>
        <w:widowControl w:val="0"/>
        <w:autoSpaceDE w:val="0"/>
        <w:autoSpaceDN w:val="0"/>
        <w:adjustRightInd w:val="0"/>
        <w:spacing w:after="240"/>
        <w:contextualSpacing/>
        <w:rPr>
          <w:rFonts w:cs="Arial"/>
          <w:color w:val="E36C0A" w:themeColor="accent6" w:themeShade="BF"/>
          <w:sz w:val="24"/>
          <w:szCs w:val="24"/>
        </w:rPr>
      </w:pPr>
      <w:r w:rsidRPr="00742016">
        <w:rPr>
          <w:rFonts w:cs="Arial"/>
          <w:b/>
          <w:color w:val="E36C0A" w:themeColor="accent6" w:themeShade="BF"/>
          <w:sz w:val="24"/>
          <w:szCs w:val="24"/>
        </w:rPr>
        <w:t>Reviewer 3:</w:t>
      </w:r>
      <w:r>
        <w:rPr>
          <w:rFonts w:cs="Arial"/>
          <w:color w:val="E36C0A" w:themeColor="accent6" w:themeShade="BF"/>
          <w:sz w:val="24"/>
          <w:szCs w:val="24"/>
        </w:rPr>
        <w:t xml:space="preserve"> “</w:t>
      </w:r>
      <w:r w:rsidRPr="00742016">
        <w:rPr>
          <w:rFonts w:cs="Arial"/>
          <w:color w:val="E36C0A" w:themeColor="accent6" w:themeShade="BF"/>
          <w:sz w:val="24"/>
          <w:szCs w:val="24"/>
        </w:rPr>
        <w:t>Claimed innovation strengths are not well connected across aims; for example, nucleotide level resolution of SVs is emphasized in Aim 1, but no mention is made of special annotation approaches or methods to leverage such precision in Aim 2, and Aim 3 will explicitly bin events using simple overlap criteria (e.g., 80% reciprocal overlap or breakpoints +/- 1kb), rendering precision in breakpoints largely irrelevant</w:t>
      </w:r>
      <w:r>
        <w:rPr>
          <w:rFonts w:cs="Arial"/>
          <w:color w:val="E36C0A" w:themeColor="accent6" w:themeShade="BF"/>
          <w:sz w:val="24"/>
          <w:szCs w:val="24"/>
        </w:rPr>
        <w:t>”</w:t>
      </w:r>
    </w:p>
    <w:p w14:paraId="41B45B6A" w14:textId="77777777" w:rsidR="000D6F35" w:rsidRPr="000D6F35" w:rsidRDefault="000D6F35" w:rsidP="000D6F35">
      <w:pPr>
        <w:widowControl w:val="0"/>
        <w:autoSpaceDE w:val="0"/>
        <w:autoSpaceDN w:val="0"/>
        <w:adjustRightInd w:val="0"/>
        <w:spacing w:after="240"/>
        <w:contextualSpacing/>
        <w:rPr>
          <w:rFonts w:cs="Arial"/>
          <w:sz w:val="24"/>
          <w:szCs w:val="24"/>
        </w:rPr>
      </w:pPr>
      <w:bookmarkStart w:id="0" w:name="_GoBack"/>
      <w:bookmarkEnd w:id="0"/>
    </w:p>
    <w:p w14:paraId="3F23C14F" w14:textId="4BB36330" w:rsidR="000D6F35" w:rsidRDefault="000F7E31" w:rsidP="000D6F35">
      <w:pPr>
        <w:widowControl w:val="0"/>
        <w:autoSpaceDE w:val="0"/>
        <w:autoSpaceDN w:val="0"/>
        <w:adjustRightInd w:val="0"/>
        <w:spacing w:after="240"/>
        <w:contextualSpacing/>
        <w:rPr>
          <w:rFonts w:cs="Arial"/>
          <w:b/>
          <w:sz w:val="24"/>
          <w:szCs w:val="24"/>
          <w:u w:val="single"/>
        </w:rPr>
      </w:pPr>
      <w:r w:rsidRPr="00FA2BBA">
        <w:rPr>
          <w:rFonts w:cs="Arial"/>
          <w:b/>
          <w:sz w:val="24"/>
          <w:szCs w:val="24"/>
          <w:u w:val="single"/>
        </w:rPr>
        <w:t>Mechanism-specific c</w:t>
      </w:r>
      <w:r w:rsidR="000D6F35" w:rsidRPr="00FA2BBA">
        <w:rPr>
          <w:rFonts w:cs="Arial"/>
          <w:b/>
          <w:sz w:val="24"/>
          <w:szCs w:val="24"/>
          <w:u w:val="single"/>
        </w:rPr>
        <w:t>riticisms (probably no concern for the next submission</w:t>
      </w:r>
      <w:r w:rsidR="00F55AB0">
        <w:rPr>
          <w:rFonts w:cs="Arial"/>
          <w:b/>
          <w:sz w:val="24"/>
          <w:szCs w:val="24"/>
          <w:u w:val="single"/>
        </w:rPr>
        <w:t xml:space="preserve"> but worth reading</w:t>
      </w:r>
      <w:r w:rsidR="000D6F35" w:rsidRPr="00FA2BBA">
        <w:rPr>
          <w:rFonts w:cs="Arial"/>
          <w:b/>
          <w:sz w:val="24"/>
          <w:szCs w:val="24"/>
          <w:u w:val="single"/>
        </w:rPr>
        <w:t>)</w:t>
      </w:r>
    </w:p>
    <w:p w14:paraId="5C20362E" w14:textId="77777777" w:rsidR="009F4861" w:rsidRPr="00FA2BBA" w:rsidRDefault="009F4861" w:rsidP="000D6F35">
      <w:pPr>
        <w:widowControl w:val="0"/>
        <w:autoSpaceDE w:val="0"/>
        <w:autoSpaceDN w:val="0"/>
        <w:adjustRightInd w:val="0"/>
        <w:spacing w:after="240"/>
        <w:contextualSpacing/>
        <w:rPr>
          <w:rFonts w:cs="Arial"/>
          <w:b/>
          <w:sz w:val="24"/>
          <w:szCs w:val="24"/>
          <w:u w:val="single"/>
        </w:rPr>
      </w:pPr>
    </w:p>
    <w:p w14:paraId="59BBB855" w14:textId="4931727C" w:rsidR="000D6F35" w:rsidRDefault="00710EDB" w:rsidP="000D6F35">
      <w:pPr>
        <w:widowControl w:val="0"/>
        <w:autoSpaceDE w:val="0"/>
        <w:autoSpaceDN w:val="0"/>
        <w:adjustRightInd w:val="0"/>
        <w:spacing w:after="240"/>
        <w:contextualSpacing/>
        <w:rPr>
          <w:rFonts w:cs="Arial"/>
          <w:color w:val="943634" w:themeColor="accent2" w:themeShade="BF"/>
          <w:sz w:val="24"/>
          <w:szCs w:val="24"/>
        </w:rPr>
      </w:pPr>
      <w:r w:rsidRPr="00710EDB">
        <w:rPr>
          <w:rFonts w:cs="Arial"/>
          <w:b/>
          <w:color w:val="943634" w:themeColor="accent2" w:themeShade="BF"/>
          <w:sz w:val="24"/>
          <w:szCs w:val="24"/>
        </w:rPr>
        <w:t>From summary of discussion</w:t>
      </w:r>
      <w:r w:rsidRPr="00710EDB">
        <w:rPr>
          <w:rFonts w:cs="Arial"/>
          <w:color w:val="943634" w:themeColor="accent2" w:themeShade="BF"/>
          <w:sz w:val="24"/>
          <w:szCs w:val="24"/>
        </w:rPr>
        <w:t>:</w:t>
      </w:r>
      <w:r>
        <w:rPr>
          <w:rFonts w:cs="Arial"/>
          <w:color w:val="943634" w:themeColor="accent2" w:themeShade="BF"/>
          <w:sz w:val="24"/>
          <w:szCs w:val="24"/>
        </w:rPr>
        <w:t xml:space="preserve"> “</w:t>
      </w:r>
      <w:r w:rsidR="000D6F35" w:rsidRPr="00710EDB">
        <w:rPr>
          <w:rFonts w:cs="Arial"/>
          <w:color w:val="943634" w:themeColor="accent2" w:themeShade="BF"/>
          <w:sz w:val="24"/>
          <w:szCs w:val="24"/>
        </w:rPr>
        <w:t>not a coordinated plan with the GSP centers as some of the proposed activities appear to be redundant with the activities in the GSP centers. Further, the application did not include a well developed common controls plan.”</w:t>
      </w:r>
    </w:p>
    <w:p w14:paraId="5ACB586D" w14:textId="77777777" w:rsidR="009F4861" w:rsidRPr="00710EDB" w:rsidRDefault="009F4861" w:rsidP="000D6F35">
      <w:pPr>
        <w:widowControl w:val="0"/>
        <w:autoSpaceDE w:val="0"/>
        <w:autoSpaceDN w:val="0"/>
        <w:adjustRightInd w:val="0"/>
        <w:spacing w:after="240"/>
        <w:contextualSpacing/>
        <w:rPr>
          <w:rFonts w:cs="Arial"/>
          <w:color w:val="943634" w:themeColor="accent2" w:themeShade="BF"/>
          <w:sz w:val="24"/>
          <w:szCs w:val="24"/>
        </w:rPr>
      </w:pPr>
    </w:p>
    <w:p w14:paraId="6E33702C" w14:textId="29F2F3D5" w:rsidR="00710EDB" w:rsidRDefault="00710EDB" w:rsidP="00710EDB">
      <w:pPr>
        <w:widowControl w:val="0"/>
        <w:autoSpaceDE w:val="0"/>
        <w:autoSpaceDN w:val="0"/>
        <w:adjustRightInd w:val="0"/>
        <w:spacing w:after="240"/>
        <w:contextualSpacing/>
        <w:rPr>
          <w:rFonts w:cs="Arial"/>
          <w:color w:val="5F497A" w:themeColor="accent4" w:themeShade="BF"/>
          <w:sz w:val="24"/>
          <w:szCs w:val="24"/>
        </w:rPr>
      </w:pPr>
      <w:r w:rsidRPr="00710EDB">
        <w:rPr>
          <w:rFonts w:cs="Arial"/>
          <w:b/>
          <w:color w:val="5F497A" w:themeColor="accent4" w:themeShade="BF"/>
          <w:sz w:val="24"/>
          <w:szCs w:val="24"/>
        </w:rPr>
        <w:t>Reviewer 1: “</w:t>
      </w:r>
      <w:r w:rsidRPr="00710EDB">
        <w:rPr>
          <w:rFonts w:cs="Arial"/>
          <w:color w:val="5F497A" w:themeColor="accent4" w:themeShade="BF"/>
          <w:sz w:val="24"/>
          <w:szCs w:val="24"/>
        </w:rPr>
        <w:t xml:space="preserve">The one drawback that I see is that it isn’t responsive to the second overall goal stated in the RFA: i.e. that the analysis centers “will work together with the other GSP components on cross-program analyses that are directly relevant to goals defined in the Companion Funding Opportunities, which currently include defining the point at which a common disease/rare variant genome sequencing study is “comprehensive” or complete, and developing specifications for sample sets that could serve as common controls for common disease genome sequencing studies.” </w:t>
      </w:r>
    </w:p>
    <w:p w14:paraId="460C4602" w14:textId="77777777" w:rsidR="009F4861" w:rsidRDefault="009F4861" w:rsidP="00710EDB">
      <w:pPr>
        <w:widowControl w:val="0"/>
        <w:autoSpaceDE w:val="0"/>
        <w:autoSpaceDN w:val="0"/>
        <w:adjustRightInd w:val="0"/>
        <w:spacing w:after="240"/>
        <w:contextualSpacing/>
        <w:rPr>
          <w:rFonts w:cs="Arial"/>
          <w:color w:val="5F497A" w:themeColor="accent4" w:themeShade="BF"/>
          <w:sz w:val="24"/>
          <w:szCs w:val="24"/>
        </w:rPr>
      </w:pPr>
    </w:p>
    <w:p w14:paraId="070DF7B6" w14:textId="4D5A0245" w:rsidR="00880DE0" w:rsidRPr="00F17B0C" w:rsidRDefault="00880DE0" w:rsidP="00710EDB">
      <w:pPr>
        <w:widowControl w:val="0"/>
        <w:autoSpaceDE w:val="0"/>
        <w:autoSpaceDN w:val="0"/>
        <w:adjustRightInd w:val="0"/>
        <w:spacing w:after="240"/>
        <w:contextualSpacing/>
        <w:rPr>
          <w:rFonts w:cs="Arial"/>
          <w:color w:val="E36C0A" w:themeColor="accent6" w:themeShade="BF"/>
          <w:sz w:val="24"/>
          <w:szCs w:val="24"/>
        </w:rPr>
      </w:pPr>
      <w:r w:rsidRPr="00880DE0">
        <w:rPr>
          <w:rFonts w:cs="Arial"/>
          <w:b/>
          <w:color w:val="E36C0A" w:themeColor="accent6" w:themeShade="BF"/>
          <w:sz w:val="24"/>
          <w:szCs w:val="24"/>
        </w:rPr>
        <w:t>Reviewer 3:</w:t>
      </w:r>
      <w:r>
        <w:rPr>
          <w:rFonts w:cs="Arial"/>
          <w:color w:val="E36C0A" w:themeColor="accent6" w:themeShade="BF"/>
          <w:sz w:val="24"/>
          <w:szCs w:val="24"/>
        </w:rPr>
        <w:t xml:space="preserve"> “</w:t>
      </w:r>
      <w:r w:rsidRPr="00F17B0C">
        <w:rPr>
          <w:rFonts w:cs="Arial"/>
          <w:color w:val="E36C0A" w:themeColor="accent6" w:themeShade="BF"/>
          <w:sz w:val="24"/>
          <w:szCs w:val="24"/>
        </w:rPr>
        <w:t>there are likely to be considerable redundancies in time, effort, and compute costs with SV identification efforts from each internal CMG or CCDG study, and it’s unclear how much marginal value would be generated here beyond those individual CMG/CCDG efforts.”</w:t>
      </w:r>
    </w:p>
    <w:p w14:paraId="13308042" w14:textId="1912802E" w:rsidR="00F17B0C" w:rsidRDefault="00F17B0C" w:rsidP="00F17B0C">
      <w:pPr>
        <w:widowControl w:val="0"/>
        <w:autoSpaceDE w:val="0"/>
        <w:autoSpaceDN w:val="0"/>
        <w:adjustRightInd w:val="0"/>
        <w:spacing w:after="240"/>
        <w:contextualSpacing/>
        <w:rPr>
          <w:rFonts w:cs="Arial"/>
          <w:color w:val="E36C0A" w:themeColor="accent6" w:themeShade="BF"/>
          <w:sz w:val="24"/>
          <w:szCs w:val="24"/>
        </w:rPr>
      </w:pPr>
      <w:r>
        <w:rPr>
          <w:rFonts w:cs="Arial"/>
          <w:color w:val="E36C0A" w:themeColor="accent6" w:themeShade="BF"/>
          <w:sz w:val="24"/>
          <w:szCs w:val="24"/>
        </w:rPr>
        <w:t>“</w:t>
      </w:r>
      <w:r w:rsidRPr="00F17B0C">
        <w:rPr>
          <w:rFonts w:cs="Arial"/>
          <w:color w:val="E36C0A" w:themeColor="accent6" w:themeShade="BF"/>
          <w:sz w:val="24"/>
          <w:szCs w:val="24"/>
        </w:rPr>
        <w:t>Individual CMGs and CCDGs have or will almost certainly implement SV pipelines, leading to redundancies of time/effort and compute costs; especially for large CCDG efforts that will involve uniform processing of tens of thousands of samples, it is unclear how much additional benefit this proposal will add t</w:t>
      </w:r>
      <w:r>
        <w:rPr>
          <w:rFonts w:cs="Arial"/>
          <w:color w:val="E36C0A" w:themeColor="accent6" w:themeShade="BF"/>
          <w:sz w:val="24"/>
          <w:szCs w:val="24"/>
        </w:rPr>
        <w:t>o what will already be produced“</w:t>
      </w:r>
    </w:p>
    <w:p w14:paraId="56F44F60" w14:textId="77777777" w:rsidR="004F2216" w:rsidRDefault="004F2216" w:rsidP="00F17B0C">
      <w:pPr>
        <w:widowControl w:val="0"/>
        <w:autoSpaceDE w:val="0"/>
        <w:autoSpaceDN w:val="0"/>
        <w:adjustRightInd w:val="0"/>
        <w:spacing w:after="240"/>
        <w:contextualSpacing/>
        <w:rPr>
          <w:rFonts w:cs="Arial"/>
          <w:color w:val="E36C0A" w:themeColor="accent6" w:themeShade="BF"/>
          <w:sz w:val="24"/>
          <w:szCs w:val="24"/>
        </w:rPr>
      </w:pPr>
    </w:p>
    <w:p w14:paraId="5007E96B" w14:textId="5A33B34C" w:rsidR="004F2216" w:rsidRPr="00DD03D7" w:rsidRDefault="004F2216" w:rsidP="004F2216">
      <w:pPr>
        <w:widowControl w:val="0"/>
        <w:autoSpaceDE w:val="0"/>
        <w:autoSpaceDN w:val="0"/>
        <w:adjustRightInd w:val="0"/>
        <w:spacing w:after="240"/>
        <w:contextualSpacing/>
        <w:rPr>
          <w:rFonts w:cs="Arial"/>
          <w:color w:val="0000FF"/>
          <w:sz w:val="24"/>
          <w:szCs w:val="24"/>
        </w:rPr>
      </w:pPr>
      <w:r w:rsidRPr="00DD03D7">
        <w:rPr>
          <w:rFonts w:cs="Arial"/>
          <w:b/>
          <w:color w:val="0000FF"/>
          <w:sz w:val="24"/>
          <w:szCs w:val="24"/>
        </w:rPr>
        <w:t>Reviewer 4:</w:t>
      </w:r>
      <w:r w:rsidRPr="00DD03D7">
        <w:rPr>
          <w:rFonts w:cs="Arial"/>
          <w:color w:val="0000FF"/>
          <w:sz w:val="24"/>
          <w:szCs w:val="24"/>
        </w:rPr>
        <w:t xml:space="preserve"> </w:t>
      </w:r>
      <w:r w:rsidR="00DD03D7">
        <w:rPr>
          <w:rFonts w:cs="Arial"/>
          <w:color w:val="0000FF"/>
          <w:sz w:val="24"/>
          <w:szCs w:val="24"/>
        </w:rPr>
        <w:t>“</w:t>
      </w:r>
      <w:r w:rsidRPr="00DD03D7">
        <w:rPr>
          <w:rFonts w:cs="Arial"/>
          <w:color w:val="0000FF"/>
          <w:sz w:val="24"/>
          <w:szCs w:val="24"/>
        </w:rPr>
        <w:t xml:space="preserve">The lesser focus put on </w:t>
      </w:r>
      <w:r w:rsidR="00DD03D7">
        <w:rPr>
          <w:rFonts w:cs="Arial"/>
          <w:color w:val="0000FF"/>
          <w:sz w:val="24"/>
          <w:szCs w:val="24"/>
        </w:rPr>
        <w:t xml:space="preserve">[programmatic] </w:t>
      </w:r>
      <w:r w:rsidRPr="00DD03D7">
        <w:rPr>
          <w:rFonts w:cs="Arial"/>
          <w:color w:val="0000FF"/>
          <w:sz w:val="24"/>
          <w:szCs w:val="24"/>
        </w:rPr>
        <w:t>interoperability is reflected by the team composition. This may require an amended researc</w:t>
      </w:r>
      <w:r w:rsidR="00DD03D7">
        <w:rPr>
          <w:rFonts w:cs="Arial"/>
          <w:color w:val="0000FF"/>
          <w:sz w:val="24"/>
          <w:szCs w:val="24"/>
        </w:rPr>
        <w:t>h plan and resource allocation.”</w:t>
      </w:r>
    </w:p>
    <w:p w14:paraId="7595F854" w14:textId="77777777" w:rsidR="004F2216" w:rsidRDefault="004F2216" w:rsidP="00F17B0C">
      <w:pPr>
        <w:widowControl w:val="0"/>
        <w:autoSpaceDE w:val="0"/>
        <w:autoSpaceDN w:val="0"/>
        <w:adjustRightInd w:val="0"/>
        <w:spacing w:after="240"/>
        <w:contextualSpacing/>
        <w:rPr>
          <w:rFonts w:cs="Arial"/>
          <w:color w:val="E36C0A" w:themeColor="accent6" w:themeShade="BF"/>
          <w:sz w:val="24"/>
          <w:szCs w:val="24"/>
        </w:rPr>
      </w:pPr>
    </w:p>
    <w:p w14:paraId="75CC18A2" w14:textId="77777777" w:rsidR="00F17B0C" w:rsidRDefault="00F17B0C" w:rsidP="00F17B0C">
      <w:pPr>
        <w:widowControl w:val="0"/>
        <w:autoSpaceDE w:val="0"/>
        <w:autoSpaceDN w:val="0"/>
        <w:adjustRightInd w:val="0"/>
        <w:spacing w:after="240"/>
        <w:contextualSpacing/>
        <w:rPr>
          <w:rFonts w:cs="Arial"/>
          <w:color w:val="E36C0A" w:themeColor="accent6" w:themeShade="BF"/>
          <w:sz w:val="24"/>
          <w:szCs w:val="24"/>
        </w:rPr>
      </w:pPr>
    </w:p>
    <w:p w14:paraId="31D9FA56" w14:textId="77777777" w:rsidR="00F17B0C" w:rsidRPr="00F17B0C" w:rsidRDefault="00F17B0C" w:rsidP="00F17B0C">
      <w:pPr>
        <w:widowControl w:val="0"/>
        <w:autoSpaceDE w:val="0"/>
        <w:autoSpaceDN w:val="0"/>
        <w:adjustRightInd w:val="0"/>
        <w:spacing w:after="240"/>
        <w:contextualSpacing/>
        <w:rPr>
          <w:rFonts w:cs="Arial"/>
          <w:color w:val="E36C0A" w:themeColor="accent6" w:themeShade="BF"/>
          <w:sz w:val="24"/>
          <w:szCs w:val="24"/>
        </w:rPr>
      </w:pPr>
    </w:p>
    <w:p w14:paraId="119B7D68" w14:textId="77777777" w:rsidR="000D6F35" w:rsidRPr="00F17B0C" w:rsidRDefault="000D6F35" w:rsidP="000D6F35">
      <w:pPr>
        <w:widowControl w:val="0"/>
        <w:autoSpaceDE w:val="0"/>
        <w:autoSpaceDN w:val="0"/>
        <w:adjustRightInd w:val="0"/>
        <w:spacing w:after="240"/>
        <w:contextualSpacing/>
        <w:rPr>
          <w:rFonts w:cs="Arial"/>
          <w:color w:val="E36C0A" w:themeColor="accent6" w:themeShade="BF"/>
          <w:sz w:val="24"/>
          <w:szCs w:val="24"/>
        </w:rPr>
      </w:pPr>
    </w:p>
    <w:p w14:paraId="1526C12C" w14:textId="77777777" w:rsidR="000D6F35" w:rsidRPr="000D6F35" w:rsidRDefault="000D6F35" w:rsidP="000D6F35">
      <w:pPr>
        <w:widowControl w:val="0"/>
        <w:autoSpaceDE w:val="0"/>
        <w:autoSpaceDN w:val="0"/>
        <w:adjustRightInd w:val="0"/>
        <w:spacing w:after="240"/>
        <w:contextualSpacing/>
        <w:rPr>
          <w:rFonts w:ascii="Times" w:hAnsi="Times" w:cs="Times"/>
          <w:sz w:val="24"/>
          <w:szCs w:val="24"/>
        </w:rPr>
      </w:pPr>
    </w:p>
    <w:sectPr w:rsidR="000D6F35" w:rsidRPr="000D6F35" w:rsidSect="00F95E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F35"/>
    <w:rsid w:val="000D6F35"/>
    <w:rsid w:val="000F7E31"/>
    <w:rsid w:val="003515BA"/>
    <w:rsid w:val="004D2932"/>
    <w:rsid w:val="004F2216"/>
    <w:rsid w:val="00556B16"/>
    <w:rsid w:val="00576FB4"/>
    <w:rsid w:val="005E401C"/>
    <w:rsid w:val="006D3239"/>
    <w:rsid w:val="00710EDB"/>
    <w:rsid w:val="00742016"/>
    <w:rsid w:val="007C5778"/>
    <w:rsid w:val="00880DE0"/>
    <w:rsid w:val="009F4861"/>
    <w:rsid w:val="00BC4552"/>
    <w:rsid w:val="00C564CE"/>
    <w:rsid w:val="00DB582A"/>
    <w:rsid w:val="00DD03D7"/>
    <w:rsid w:val="00F17B0C"/>
    <w:rsid w:val="00F55AB0"/>
    <w:rsid w:val="00F6141F"/>
    <w:rsid w:val="00F95E25"/>
    <w:rsid w:val="00FA2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CB8C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9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293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9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293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915</Words>
  <Characters>5222</Characters>
  <Application>Microsoft Macintosh Word</Application>
  <DocSecurity>0</DocSecurity>
  <Lines>43</Lines>
  <Paragraphs>12</Paragraphs>
  <ScaleCrop>false</ScaleCrop>
  <Company/>
  <LinksUpToDate>false</LinksUpToDate>
  <CharactersWithSpaces>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Mellert</dc:creator>
  <cp:keywords/>
  <dc:description/>
  <cp:lastModifiedBy>Dave Mellert</cp:lastModifiedBy>
  <cp:revision>17</cp:revision>
  <dcterms:created xsi:type="dcterms:W3CDTF">2016-06-06T17:35:00Z</dcterms:created>
  <dcterms:modified xsi:type="dcterms:W3CDTF">2016-06-06T20:43:00Z</dcterms:modified>
</cp:coreProperties>
</file>