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E85C" w14:textId="77777777" w:rsidR="006812E3" w:rsidRPr="006812E3" w:rsidRDefault="006812E3" w:rsidP="006812E3">
      <w:pPr>
        <w:rPr>
          <w:rFonts w:ascii="Times New Roman" w:hAnsi="Times New Roman" w:cs="Times New Roman"/>
          <w:b/>
        </w:rPr>
      </w:pPr>
      <w:r w:rsidRPr="006812E3">
        <w:rPr>
          <w:rFonts w:ascii="Times New Roman" w:hAnsi="Times New Roman" w:cs="Times New Roman"/>
          <w:b/>
        </w:rPr>
        <w:t>Authors must submit a 120-word-maximum statement about the significance of their research paper written at a level understandable to an undergraduate-educated scientist outside their field of specialty. The primary goal of the Significance Statement is to explain the relevance of the work in broad context to a broad readership. The Significance Statement appears in the paper itself and is required for all research papers. For PNAS Plus papers only, a collection of such statements will appear in an issue of the journal, see www.pnas.org/site/authors/pnasplus_faq.xhtml.</w:t>
      </w:r>
    </w:p>
    <w:p w14:paraId="5C56D6A7" w14:textId="77777777" w:rsidR="006812E3" w:rsidRPr="00D31531" w:rsidRDefault="006812E3" w:rsidP="006812E3">
      <w:pPr>
        <w:rPr>
          <w:rFonts w:ascii="Times New Roman" w:hAnsi="Times New Roman" w:cs="Times New Roman"/>
        </w:rPr>
      </w:pPr>
    </w:p>
    <w:p w14:paraId="59533E2F" w14:textId="77777777" w:rsidR="006812E3" w:rsidRDefault="006812E3" w:rsidP="00D31531">
      <w:pPr>
        <w:spacing w:line="360" w:lineRule="auto"/>
        <w:rPr>
          <w:rFonts w:ascii="Times New Roman" w:hAnsi="Times New Roman" w:cs="Times New Roman"/>
        </w:rPr>
      </w:pPr>
    </w:p>
    <w:p w14:paraId="0CEB0427" w14:textId="475DFE52" w:rsidR="006812E3" w:rsidRPr="00B55442" w:rsidRDefault="006812E3" w:rsidP="00D31531">
      <w:pPr>
        <w:spacing w:line="360" w:lineRule="auto"/>
        <w:rPr>
          <w:rFonts w:ascii="Times New Roman" w:hAnsi="Times New Roman" w:cs="Times New Roman"/>
          <w:u w:val="single"/>
        </w:rPr>
      </w:pPr>
      <w:r w:rsidRPr="00B55442">
        <w:rPr>
          <w:rFonts w:ascii="Times New Roman" w:hAnsi="Times New Roman" w:cs="Times New Roman"/>
          <w:u w:val="single"/>
        </w:rPr>
        <w:t>Current length: 11</w:t>
      </w:r>
      <w:r w:rsidR="00227E3A">
        <w:rPr>
          <w:rFonts w:ascii="Times New Roman" w:hAnsi="Times New Roman" w:cs="Times New Roman"/>
          <w:u w:val="single"/>
        </w:rPr>
        <w:t>6</w:t>
      </w:r>
      <w:r w:rsidR="00AE52C1">
        <w:rPr>
          <w:rFonts w:ascii="Times New Roman" w:hAnsi="Times New Roman" w:cs="Times New Roman"/>
          <w:u w:val="single"/>
        </w:rPr>
        <w:t xml:space="preserve"> words</w:t>
      </w:r>
    </w:p>
    <w:p w14:paraId="5674E119" w14:textId="2BE4E627" w:rsidR="00557DB3" w:rsidRDefault="00C050BD" w:rsidP="00D315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61E20">
        <w:rPr>
          <w:rFonts w:ascii="Times New Roman" w:hAnsi="Times New Roman" w:cs="Times New Roman"/>
        </w:rPr>
        <w:t>dvances in genome sequenc</w:t>
      </w:r>
      <w:bookmarkStart w:id="0" w:name="_GoBack"/>
      <w:bookmarkEnd w:id="0"/>
      <w:r w:rsidR="00561E20">
        <w:rPr>
          <w:rFonts w:ascii="Times New Roman" w:hAnsi="Times New Roman" w:cs="Times New Roman"/>
        </w:rPr>
        <w:t>ing technology are providing the sequenced human genomes and exomes of large numbers of individuals</w:t>
      </w:r>
      <w:r w:rsidR="00FE1FDD">
        <w:rPr>
          <w:rFonts w:ascii="Times New Roman" w:hAnsi="Times New Roman" w:cs="Times New Roman"/>
        </w:rPr>
        <w:t>, thereby identifying</w:t>
      </w:r>
      <w:r w:rsidR="00561E20">
        <w:rPr>
          <w:rFonts w:ascii="Times New Roman" w:hAnsi="Times New Roman" w:cs="Times New Roman"/>
        </w:rPr>
        <w:t xml:space="preserve"> regions under evolutionary pressure. Although signs of such pressures manifest throughout the genome, the mechanisms responsible are often unclear. Allostery serves as a plausible mechanism in many cases. </w:t>
      </w:r>
      <w:r>
        <w:rPr>
          <w:rFonts w:ascii="Times New Roman" w:hAnsi="Times New Roman" w:cs="Times New Roman"/>
        </w:rPr>
        <w:t>W</w:t>
      </w:r>
      <w:r w:rsidR="00561E20">
        <w:rPr>
          <w:rFonts w:ascii="Times New Roman" w:hAnsi="Times New Roman" w:cs="Times New Roman"/>
        </w:rPr>
        <w:t xml:space="preserve">e take a </w:t>
      </w:r>
      <w:r w:rsidR="008E3793">
        <w:rPr>
          <w:rFonts w:ascii="Times New Roman" w:hAnsi="Times New Roman" w:cs="Times New Roman"/>
        </w:rPr>
        <w:t>generalized</w:t>
      </w:r>
      <w:r w:rsidR="00561E20">
        <w:rPr>
          <w:rFonts w:ascii="Times New Roman" w:hAnsi="Times New Roman" w:cs="Times New Roman"/>
        </w:rPr>
        <w:t xml:space="preserve"> approach </w:t>
      </w:r>
      <w:r w:rsidR="00557DB3">
        <w:rPr>
          <w:rFonts w:ascii="Times New Roman" w:hAnsi="Times New Roman" w:cs="Times New Roman"/>
        </w:rPr>
        <w:t xml:space="preserve">to this problem </w:t>
      </w:r>
      <w:r w:rsidR="00561E20">
        <w:rPr>
          <w:rFonts w:ascii="Times New Roman" w:hAnsi="Times New Roman" w:cs="Times New Roman"/>
        </w:rPr>
        <w:t xml:space="preserve">by </w:t>
      </w:r>
      <w:r w:rsidR="00557DB3">
        <w:rPr>
          <w:rFonts w:ascii="Times New Roman" w:hAnsi="Times New Roman" w:cs="Times New Roman"/>
        </w:rPr>
        <w:t>using protein conformational change</w:t>
      </w:r>
      <w:r w:rsidR="006812E3">
        <w:rPr>
          <w:rFonts w:ascii="Times New Roman" w:hAnsi="Times New Roman" w:cs="Times New Roman"/>
        </w:rPr>
        <w:t>s</w:t>
      </w:r>
      <w:r w:rsidR="00557DB3">
        <w:rPr>
          <w:rFonts w:ascii="Times New Roman" w:hAnsi="Times New Roman" w:cs="Times New Roman"/>
        </w:rPr>
        <w:t xml:space="preserve"> to identify potential allosteric residues in </w:t>
      </w:r>
      <w:r w:rsidR="00120FC9">
        <w:rPr>
          <w:rFonts w:ascii="Times New Roman" w:hAnsi="Times New Roman" w:cs="Times New Roman"/>
        </w:rPr>
        <w:t>large numbers of</w:t>
      </w:r>
      <w:r w:rsidR="00557DB3">
        <w:rPr>
          <w:rFonts w:ascii="Times New Roman" w:hAnsi="Times New Roman" w:cs="Times New Roman"/>
        </w:rPr>
        <w:t xml:space="preserve"> proteins, and then evaluat</w:t>
      </w:r>
      <w:r w:rsidR="00120FC9">
        <w:rPr>
          <w:rFonts w:ascii="Times New Roman" w:hAnsi="Times New Roman" w:cs="Times New Roman"/>
        </w:rPr>
        <w:t>ing</w:t>
      </w:r>
      <w:r w:rsidR="00557DB3">
        <w:rPr>
          <w:rFonts w:ascii="Times New Roman" w:hAnsi="Times New Roman" w:cs="Times New Roman"/>
        </w:rPr>
        <w:t xml:space="preserve"> the</w:t>
      </w:r>
      <w:r w:rsidR="00FE1FDD">
        <w:rPr>
          <w:rFonts w:ascii="Times New Roman" w:hAnsi="Times New Roman" w:cs="Times New Roman"/>
        </w:rPr>
        <w:t>ir</w:t>
      </w:r>
      <w:r w:rsidR="00557DB3">
        <w:rPr>
          <w:rFonts w:ascii="Times New Roman" w:hAnsi="Times New Roman" w:cs="Times New Roman"/>
        </w:rPr>
        <w:t xml:space="preserve"> conservation using various measures and sources of data, including human genomes. </w:t>
      </w:r>
      <w:r w:rsidR="00120FC9">
        <w:rPr>
          <w:rFonts w:ascii="Times New Roman" w:hAnsi="Times New Roman" w:cs="Times New Roman"/>
        </w:rPr>
        <w:t>T</w:t>
      </w:r>
      <w:r w:rsidR="00557DB3">
        <w:rPr>
          <w:rFonts w:ascii="Times New Roman" w:hAnsi="Times New Roman" w:cs="Times New Roman"/>
        </w:rPr>
        <w:t xml:space="preserve">hese </w:t>
      </w:r>
      <w:r w:rsidR="006812E3">
        <w:rPr>
          <w:rFonts w:ascii="Times New Roman" w:hAnsi="Times New Roman" w:cs="Times New Roman"/>
        </w:rPr>
        <w:t>residues</w:t>
      </w:r>
      <w:r w:rsidR="00557DB3">
        <w:rPr>
          <w:rFonts w:ascii="Times New Roman" w:hAnsi="Times New Roman" w:cs="Times New Roman"/>
        </w:rPr>
        <w:t xml:space="preserve"> are conserved both among humans and across species, and they may</w:t>
      </w:r>
      <w:r>
        <w:rPr>
          <w:rFonts w:ascii="Times New Roman" w:hAnsi="Times New Roman" w:cs="Times New Roman"/>
        </w:rPr>
        <w:t xml:space="preserve"> sometimes</w:t>
      </w:r>
      <w:r w:rsidR="00557DB3">
        <w:rPr>
          <w:rFonts w:ascii="Times New Roman" w:hAnsi="Times New Roman" w:cs="Times New Roman"/>
        </w:rPr>
        <w:t xml:space="preserve"> aid in </w:t>
      </w:r>
      <w:r w:rsidR="00FE1FDD">
        <w:rPr>
          <w:rFonts w:ascii="Times New Roman" w:hAnsi="Times New Roman" w:cs="Times New Roman"/>
        </w:rPr>
        <w:t>interpreting</w:t>
      </w:r>
      <w:r w:rsidR="00557DB3">
        <w:rPr>
          <w:rFonts w:ascii="Times New Roman" w:hAnsi="Times New Roman" w:cs="Times New Roman"/>
        </w:rPr>
        <w:t xml:space="preserve"> disease-associated mutations. </w:t>
      </w:r>
      <w:r w:rsidR="006812E3">
        <w:rPr>
          <w:rFonts w:ascii="Times New Roman" w:hAnsi="Times New Roman" w:cs="Times New Roman"/>
        </w:rPr>
        <w:t>W</w:t>
      </w:r>
      <w:r w:rsidR="00557DB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also </w:t>
      </w:r>
      <w:r w:rsidR="00557DB3">
        <w:rPr>
          <w:rFonts w:ascii="Times New Roman" w:hAnsi="Times New Roman" w:cs="Times New Roman"/>
        </w:rPr>
        <w:t xml:space="preserve">introduce a user-friendly software tool for </w:t>
      </w:r>
      <w:r>
        <w:rPr>
          <w:rFonts w:ascii="Times New Roman" w:hAnsi="Times New Roman" w:cs="Times New Roman"/>
        </w:rPr>
        <w:t>implementing this method</w:t>
      </w:r>
      <w:r w:rsidR="00557DB3">
        <w:rPr>
          <w:rFonts w:ascii="Times New Roman" w:hAnsi="Times New Roman" w:cs="Times New Roman"/>
        </w:rPr>
        <w:t>.</w:t>
      </w:r>
    </w:p>
    <w:p w14:paraId="1E2530CD" w14:textId="77777777" w:rsidR="00D31531" w:rsidRPr="00D31531" w:rsidRDefault="00D31531">
      <w:pPr>
        <w:rPr>
          <w:rFonts w:ascii="Times New Roman" w:hAnsi="Times New Roman" w:cs="Times New Roman"/>
        </w:rPr>
      </w:pPr>
    </w:p>
    <w:sectPr w:rsidR="00D31531" w:rsidRPr="00D31531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31"/>
    <w:rsid w:val="00120FC9"/>
    <w:rsid w:val="00227E3A"/>
    <w:rsid w:val="00437038"/>
    <w:rsid w:val="00557DB3"/>
    <w:rsid w:val="00561E20"/>
    <w:rsid w:val="006812E3"/>
    <w:rsid w:val="008671FB"/>
    <w:rsid w:val="008E3793"/>
    <w:rsid w:val="00A86A81"/>
    <w:rsid w:val="00AE52C1"/>
    <w:rsid w:val="00B55442"/>
    <w:rsid w:val="00C050BD"/>
    <w:rsid w:val="00D31531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22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1224</Characters>
  <Application>Microsoft Macintosh Word</Application>
  <DocSecurity>0</DocSecurity>
  <Lines>24</Lines>
  <Paragraphs>3</Paragraphs>
  <ScaleCrop>false</ScaleCrop>
  <Company>YALE UNIVERSITY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DECLAN CLARKE</cp:lastModifiedBy>
  <cp:revision>8</cp:revision>
  <dcterms:created xsi:type="dcterms:W3CDTF">2015-09-16T02:53:00Z</dcterms:created>
  <dcterms:modified xsi:type="dcterms:W3CDTF">2015-09-16T23:56:00Z</dcterms:modified>
</cp:coreProperties>
</file>