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3038" w14:textId="77777777" w:rsidR="003A498B" w:rsidRPr="00A031AB" w:rsidRDefault="00FC2E26" w:rsidP="003A498B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972" wp14:editId="2BB4BE57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6E4B9" w14:textId="77777777" w:rsidR="005A67EF" w:rsidRDefault="005A67EF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3.05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sF7YCAAC5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" filled="f" stroked="f">
                <v:textbox>
                  <w:txbxContent>
                    <w:p w14:paraId="4FF6E4B9" w14:textId="77777777" w:rsidR="005A67EF" w:rsidRDefault="005A67EF" w:rsidP="003A498B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14:paraId="07837CCF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5A57C7F8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749F6CD4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231EE4E6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734003F9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79E55F0A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6F7BFEF0" w14:textId="77777777" w:rsidR="003A498B" w:rsidRDefault="003A498B" w:rsidP="003A498B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Mark.Gerstein@yale.edu</w:t>
      </w:r>
    </w:p>
    <w:p w14:paraId="02F02438" w14:textId="77777777" w:rsidR="003A498B" w:rsidRDefault="003A498B" w:rsidP="003A498B">
      <w:pPr>
        <w:pStyle w:val="LETTERShiftRight"/>
        <w:ind w:left="7110" w:right="-1170"/>
        <w:jc w:val="left"/>
        <w:rPr>
          <w:b/>
          <w:sz w:val="20"/>
        </w:rPr>
      </w:pPr>
      <w:r>
        <w:rPr>
          <w:b/>
          <w:i/>
          <w:sz w:val="16"/>
        </w:rPr>
        <w:t>http://bioinfo.mbb.yale.edu</w:t>
      </w:r>
    </w:p>
    <w:p w14:paraId="51AA2287" w14:textId="77777777" w:rsidR="003F3914" w:rsidRDefault="003F3914" w:rsidP="00644FC4"/>
    <w:p w14:paraId="06FB7901" w14:textId="3745393C" w:rsidR="003F3914" w:rsidRPr="00EF1BA0" w:rsidRDefault="00EF1BA0" w:rsidP="003F3914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[[</w:t>
      </w:r>
      <w:r w:rsidRPr="00EF1BA0">
        <w:rPr>
          <w:rFonts w:ascii="Times New Roman" w:hAnsi="Times New Roman"/>
          <w:i/>
          <w:szCs w:val="24"/>
        </w:rPr>
        <w:t>insert_date</w:t>
      </w:r>
      <w:r>
        <w:rPr>
          <w:rFonts w:ascii="Times New Roman" w:hAnsi="Times New Roman"/>
          <w:i/>
          <w:szCs w:val="24"/>
        </w:rPr>
        <w:t>]]</w:t>
      </w:r>
    </w:p>
    <w:p w14:paraId="785DCB50" w14:textId="77777777" w:rsidR="003F3914" w:rsidRDefault="003F3914" w:rsidP="00644FC4"/>
    <w:p w14:paraId="414DC5DB" w14:textId="77777777" w:rsidR="005C3A70" w:rsidRDefault="005C3A70" w:rsidP="00644FC4"/>
    <w:p w14:paraId="5FAC3DE5" w14:textId="77777777" w:rsidR="00644FC4" w:rsidRPr="00E877EE" w:rsidRDefault="0017033D" w:rsidP="00E877EE">
      <w:r>
        <w:t xml:space="preserve">Dear Editor of </w:t>
      </w:r>
      <w:r w:rsidR="0075786E" w:rsidRPr="0075786E">
        <w:rPr>
          <w:i/>
        </w:rPr>
        <w:t>Proceedings of the National Academy of Sciences</w:t>
      </w:r>
      <w:r>
        <w:t>,</w:t>
      </w:r>
    </w:p>
    <w:p w14:paraId="6DCF6423" w14:textId="77777777" w:rsidR="00644FC4" w:rsidRPr="00E877EE" w:rsidRDefault="00644FC4" w:rsidP="00E877EE"/>
    <w:p w14:paraId="5C925B38" w14:textId="3A0AD4C2" w:rsidR="00DC0A73" w:rsidRDefault="007F3F3C" w:rsidP="00E877EE">
      <w:pPr>
        <w:rPr>
          <w:bCs/>
        </w:rPr>
      </w:pPr>
      <w:r>
        <w:t>Please fi</w:t>
      </w:r>
      <w:r w:rsidR="00FD0670">
        <w:t xml:space="preserve">nd </w:t>
      </w:r>
      <w:r w:rsidR="0075786E">
        <w:t xml:space="preserve">our </w:t>
      </w:r>
      <w:r w:rsidR="00FD0670">
        <w:t xml:space="preserve">enclosed </w:t>
      </w:r>
      <w:r w:rsidR="0075786E" w:rsidRPr="00E877EE">
        <w:t>manuscript</w:t>
      </w:r>
      <w:r w:rsidR="00E877EE">
        <w:rPr>
          <w:bCs/>
        </w:rPr>
        <w:t xml:space="preserve">, which we hope </w:t>
      </w:r>
      <w:r w:rsidR="00CC4BC5">
        <w:rPr>
          <w:bCs/>
        </w:rPr>
        <w:t>you will</w:t>
      </w:r>
      <w:r w:rsidR="00E877EE">
        <w:rPr>
          <w:bCs/>
        </w:rPr>
        <w:t xml:space="preserve"> consider for publication in </w:t>
      </w:r>
      <w:r w:rsidR="0075786E">
        <w:rPr>
          <w:bCs/>
        </w:rPr>
        <w:t>your journal</w:t>
      </w:r>
      <w:r w:rsidR="00E877EE">
        <w:rPr>
          <w:bCs/>
        </w:rPr>
        <w:t>.</w:t>
      </w:r>
      <w:r w:rsidR="005A67EF">
        <w:rPr>
          <w:bCs/>
        </w:rPr>
        <w:t xml:space="preserve"> </w:t>
      </w:r>
      <w:r w:rsidR="00DB6CDB">
        <w:rPr>
          <w:bCs/>
        </w:rPr>
        <w:t xml:space="preserve">There is a </w:t>
      </w:r>
      <w:r w:rsidR="005B4A11">
        <w:rPr>
          <w:bCs/>
        </w:rPr>
        <w:t xml:space="preserve">growing need to transcend conventional annotations on protein structure (such as residues </w:t>
      </w:r>
      <w:r w:rsidR="00217715">
        <w:rPr>
          <w:bCs/>
        </w:rPr>
        <w:t>involved in</w:t>
      </w:r>
      <w:r w:rsidR="005B4A11">
        <w:rPr>
          <w:bCs/>
        </w:rPr>
        <w:t xml:space="preserve"> protein-protein interactions, post-translational modifications,</w:t>
      </w:r>
      <w:r w:rsidR="00217715">
        <w:rPr>
          <w:bCs/>
        </w:rPr>
        <w:t xml:space="preserve"> stability,</w:t>
      </w:r>
      <w:r w:rsidR="005B4A11">
        <w:rPr>
          <w:bCs/>
        </w:rPr>
        <w:t xml:space="preserve"> etc.)</w:t>
      </w:r>
      <w:bookmarkStart w:id="0" w:name="_GoBack"/>
      <w:bookmarkEnd w:id="0"/>
      <w:r w:rsidR="005B4A11">
        <w:rPr>
          <w:bCs/>
        </w:rPr>
        <w:t xml:space="preserve"> in order to better understand </w:t>
      </w:r>
      <w:r w:rsidR="007E6FE4">
        <w:rPr>
          <w:bCs/>
        </w:rPr>
        <w:t xml:space="preserve">the </w:t>
      </w:r>
      <w:r w:rsidR="005B4A11">
        <w:rPr>
          <w:bCs/>
        </w:rPr>
        <w:t xml:space="preserve">conservation patterns that are increasingly coming to light through </w:t>
      </w:r>
      <w:r w:rsidR="005B4A11" w:rsidRPr="0075786E">
        <w:rPr>
          <w:bCs/>
        </w:rPr>
        <w:t>next-generation sequencing initiatives</w:t>
      </w:r>
      <w:r w:rsidR="007E6FE4">
        <w:rPr>
          <w:bCs/>
        </w:rPr>
        <w:t xml:space="preserve">: deep sequencing has unearthed a class of protein elements that are strongly conserved, despite the fact that available structural annotations generally fail to explain such conservation. Knowledge relevant to dynamic behavior (and in particular, allostery) </w:t>
      </w:r>
      <w:r w:rsidR="007E6FE4" w:rsidRPr="0075786E">
        <w:rPr>
          <w:bCs/>
        </w:rPr>
        <w:t>may often provide the missing conceptual link</w:t>
      </w:r>
      <w:r w:rsidR="007E6FE4">
        <w:rPr>
          <w:bCs/>
        </w:rPr>
        <w:t xml:space="preserve">. In the first study of its kind, we </w:t>
      </w:r>
      <w:r w:rsidR="00DC0A73">
        <w:rPr>
          <w:bCs/>
        </w:rPr>
        <w:t>develop</w:t>
      </w:r>
      <w:r w:rsidR="007E6FE4">
        <w:rPr>
          <w:bCs/>
        </w:rPr>
        <w:t xml:space="preserve"> a</w:t>
      </w:r>
      <w:r w:rsidR="00217715">
        <w:rPr>
          <w:bCs/>
        </w:rPr>
        <w:t>n integrative and</w:t>
      </w:r>
      <w:r w:rsidR="007E6FE4">
        <w:rPr>
          <w:bCs/>
        </w:rPr>
        <w:t xml:space="preserve"> highly efficient </w:t>
      </w:r>
      <w:r w:rsidR="00DC0A73">
        <w:rPr>
          <w:bCs/>
        </w:rPr>
        <w:t>framework</w:t>
      </w:r>
      <w:r w:rsidR="007E6FE4">
        <w:rPr>
          <w:bCs/>
        </w:rPr>
        <w:t xml:space="preserve"> that </w:t>
      </w:r>
      <w:r w:rsidR="00DC0A73">
        <w:rPr>
          <w:bCs/>
        </w:rPr>
        <w:t xml:space="preserve">directly </w:t>
      </w:r>
      <w:r w:rsidR="007E6FE4">
        <w:rPr>
          <w:bCs/>
        </w:rPr>
        <w:t>uses knowledge of protein structures and conformational changes</w:t>
      </w:r>
      <w:r w:rsidR="00BD31AC">
        <w:rPr>
          <w:bCs/>
        </w:rPr>
        <w:t xml:space="preserve"> in order</w:t>
      </w:r>
      <w:r w:rsidR="007E6FE4">
        <w:rPr>
          <w:bCs/>
        </w:rPr>
        <w:t xml:space="preserve"> to identify potential allosteric residues on both the surface and the </w:t>
      </w:r>
      <w:r w:rsidR="00DC0A73">
        <w:rPr>
          <w:bCs/>
        </w:rPr>
        <w:t xml:space="preserve">within </w:t>
      </w:r>
      <w:r w:rsidR="007E6FE4">
        <w:rPr>
          <w:bCs/>
        </w:rPr>
        <w:t>interior,</w:t>
      </w:r>
      <w:r w:rsidR="00DC0A73">
        <w:rPr>
          <w:bCs/>
        </w:rPr>
        <w:t xml:space="preserve"> and</w:t>
      </w:r>
      <w:r w:rsidR="007E6FE4">
        <w:rPr>
          <w:bCs/>
        </w:rPr>
        <w:t xml:space="preserve"> </w:t>
      </w:r>
      <w:r w:rsidR="00DC0A73">
        <w:rPr>
          <w:bCs/>
        </w:rPr>
        <w:t xml:space="preserve">followed by the identification of hundreds of alternative conformations throughout the PDB, we apply this framework to study the conservation of the potential allosteric residues identified on a large scale, with conservation being </w:t>
      </w:r>
      <w:r w:rsidR="005B5FD8">
        <w:rPr>
          <w:bCs/>
        </w:rPr>
        <w:t>evaluated</w:t>
      </w:r>
      <w:r w:rsidR="00DC0A73">
        <w:rPr>
          <w:bCs/>
        </w:rPr>
        <w:t xml:space="preserve"> using multiple metrics and datasets to investigate inter-species and human-specific patterns of constraint. We </w:t>
      </w:r>
      <w:r w:rsidR="00B57B85">
        <w:rPr>
          <w:bCs/>
        </w:rPr>
        <w:t xml:space="preserve">not only </w:t>
      </w:r>
      <w:r w:rsidR="00DC0A73">
        <w:rPr>
          <w:bCs/>
        </w:rPr>
        <w:t xml:space="preserve">find that our identified residues tend to be conserved </w:t>
      </w:r>
      <w:r w:rsidR="00B57B85">
        <w:rPr>
          <w:bCs/>
        </w:rPr>
        <w:t>using</w:t>
      </w:r>
      <w:r w:rsidR="005B5FD8">
        <w:rPr>
          <w:bCs/>
        </w:rPr>
        <w:t xml:space="preserve"> </w:t>
      </w:r>
      <w:r w:rsidR="00B57B85">
        <w:rPr>
          <w:bCs/>
        </w:rPr>
        <w:t xml:space="preserve">multiple </w:t>
      </w:r>
      <w:r w:rsidR="005B5FD8">
        <w:rPr>
          <w:bCs/>
        </w:rPr>
        <w:t>measures</w:t>
      </w:r>
      <w:r w:rsidR="00B57B85">
        <w:rPr>
          <w:bCs/>
        </w:rPr>
        <w:t xml:space="preserve"> and sources of data, but they may also sometimes help to explain otherwise poorly understood human disease-associated variants. Finally, we make our framework available to the scientific community with a newly introduced and publically accessible software tool (STRESS) that is easy to use.</w:t>
      </w:r>
    </w:p>
    <w:p w14:paraId="29659DC5" w14:textId="77777777" w:rsidR="00EF1BA0" w:rsidRDefault="00EF1BA0" w:rsidP="00EF1BA0">
      <w:pPr>
        <w:rPr>
          <w:bCs/>
        </w:rPr>
      </w:pPr>
    </w:p>
    <w:p w14:paraId="3A62627D" w14:textId="5B4CFAF2" w:rsidR="00EF1BA0" w:rsidRDefault="00EF1BA0" w:rsidP="00EF1BA0">
      <w:pPr>
        <w:rPr>
          <w:bCs/>
        </w:rPr>
      </w:pPr>
      <w:r>
        <w:rPr>
          <w:bCs/>
        </w:rPr>
        <w:t xml:space="preserve">We list a number of suitable reviewers for </w:t>
      </w:r>
      <w:r w:rsidR="00BD31AC">
        <w:rPr>
          <w:bCs/>
        </w:rPr>
        <w:t>this work.</w:t>
      </w:r>
    </w:p>
    <w:p w14:paraId="6B6919AB" w14:textId="77777777" w:rsidR="00EF1BA0" w:rsidRPr="00E877EE" w:rsidRDefault="00EF1BA0" w:rsidP="00EF1BA0"/>
    <w:p w14:paraId="3A0AA12B" w14:textId="77777777" w:rsidR="00EF1BA0" w:rsidRDefault="00EF1BA0" w:rsidP="00EF1BA0">
      <w:pPr>
        <w:tabs>
          <w:tab w:val="center" w:pos="6300"/>
        </w:tabs>
        <w:spacing w:line="240" w:lineRule="atLeast"/>
      </w:pPr>
      <w:r w:rsidRPr="00E877EE">
        <w:tab/>
        <w:t>Yours sincerely,</w:t>
      </w:r>
    </w:p>
    <w:p w14:paraId="44D5C5C3" w14:textId="77777777" w:rsidR="00EF1BA0" w:rsidRPr="00D25681" w:rsidRDefault="00EF1BA0" w:rsidP="00EF1BA0">
      <w:pPr>
        <w:tabs>
          <w:tab w:val="center" w:pos="6300"/>
        </w:tabs>
        <w:spacing w:line="240" w:lineRule="atLeast"/>
      </w:pPr>
    </w:p>
    <w:p w14:paraId="5810AD32" w14:textId="77777777" w:rsidR="00EF1BA0" w:rsidRPr="004A3ADB" w:rsidRDefault="00EF1BA0" w:rsidP="00EF1BA0">
      <w:pPr>
        <w:tabs>
          <w:tab w:val="center" w:pos="6300"/>
        </w:tabs>
        <w:spacing w:line="240" w:lineRule="atLeast"/>
      </w:pPr>
      <w:r w:rsidRPr="004A3ADB">
        <w:tab/>
        <w:t>Mark Gerstein</w:t>
      </w:r>
    </w:p>
    <w:p w14:paraId="12D12B76" w14:textId="77777777" w:rsidR="00EF1BA0" w:rsidRDefault="00EF1BA0" w:rsidP="00EF1BA0">
      <w:pPr>
        <w:tabs>
          <w:tab w:val="center" w:pos="6300"/>
        </w:tabs>
        <w:spacing w:line="240" w:lineRule="atLeast"/>
      </w:pPr>
      <w:r>
        <w:tab/>
        <w:t xml:space="preserve">Albert </w:t>
      </w:r>
      <w:r w:rsidRPr="004A3ADB">
        <w:t xml:space="preserve">L. Williams </w:t>
      </w:r>
      <w:r>
        <w:t>Professor</w:t>
      </w:r>
    </w:p>
    <w:p w14:paraId="3EA12180" w14:textId="1E4FC9B1" w:rsidR="00DC0A73" w:rsidRPr="00EF1BA0" w:rsidRDefault="00EF1BA0" w:rsidP="00EF1BA0">
      <w:pPr>
        <w:tabs>
          <w:tab w:val="center" w:pos="6300"/>
        </w:tabs>
        <w:spacing w:line="240" w:lineRule="atLeast"/>
      </w:pPr>
      <w:r>
        <w:tab/>
      </w:r>
      <w:proofErr w:type="gramStart"/>
      <w:r w:rsidRPr="004A3ADB">
        <w:t>of</w:t>
      </w:r>
      <w:proofErr w:type="gramEnd"/>
      <w:r w:rsidRPr="004A3ADB">
        <w:t xml:space="preserve"> Biomedical Informatics</w:t>
      </w:r>
    </w:p>
    <w:p w14:paraId="6C43FACD" w14:textId="41A627C0" w:rsidR="0059724A" w:rsidRDefault="0059724A" w:rsidP="0059724A">
      <w:pPr>
        <w:tabs>
          <w:tab w:val="center" w:pos="6300"/>
        </w:tabs>
        <w:spacing w:line="240" w:lineRule="atLeast"/>
      </w:pPr>
    </w:p>
    <w:p w14:paraId="16287454" w14:textId="77777777" w:rsidR="00AC7A87" w:rsidRPr="004A3ADB" w:rsidRDefault="00AC7A87" w:rsidP="0059724A">
      <w:pPr>
        <w:tabs>
          <w:tab w:val="center" w:pos="6300"/>
        </w:tabs>
        <w:spacing w:line="240" w:lineRule="atLeast"/>
      </w:pPr>
    </w:p>
    <w:sectPr w:rsidR="00AC7A87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87481"/>
    <w:rsid w:val="000A586B"/>
    <w:rsid w:val="000B41D8"/>
    <w:rsid w:val="00151F4E"/>
    <w:rsid w:val="0017033D"/>
    <w:rsid w:val="00187162"/>
    <w:rsid w:val="001958A0"/>
    <w:rsid w:val="001A24CF"/>
    <w:rsid w:val="001B5A58"/>
    <w:rsid w:val="001C0EF7"/>
    <w:rsid w:val="001C5D0D"/>
    <w:rsid w:val="002001B7"/>
    <w:rsid w:val="00217715"/>
    <w:rsid w:val="00226D3D"/>
    <w:rsid w:val="002A3E23"/>
    <w:rsid w:val="002B1103"/>
    <w:rsid w:val="00311B97"/>
    <w:rsid w:val="00350631"/>
    <w:rsid w:val="003658DD"/>
    <w:rsid w:val="00367EE0"/>
    <w:rsid w:val="003709E6"/>
    <w:rsid w:val="003A498B"/>
    <w:rsid w:val="003F3914"/>
    <w:rsid w:val="0041655C"/>
    <w:rsid w:val="00423A35"/>
    <w:rsid w:val="00432DB0"/>
    <w:rsid w:val="00456E0B"/>
    <w:rsid w:val="004705E6"/>
    <w:rsid w:val="00484812"/>
    <w:rsid w:val="004A140D"/>
    <w:rsid w:val="004C5AB4"/>
    <w:rsid w:val="004F1D74"/>
    <w:rsid w:val="004F7D13"/>
    <w:rsid w:val="00502CB2"/>
    <w:rsid w:val="00535290"/>
    <w:rsid w:val="00554760"/>
    <w:rsid w:val="0059724A"/>
    <w:rsid w:val="005A67EF"/>
    <w:rsid w:val="005B4A11"/>
    <w:rsid w:val="005B5FD8"/>
    <w:rsid w:val="005C3A70"/>
    <w:rsid w:val="005F2192"/>
    <w:rsid w:val="005F3272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F4712"/>
    <w:rsid w:val="00735612"/>
    <w:rsid w:val="0075786E"/>
    <w:rsid w:val="00762BFE"/>
    <w:rsid w:val="00767E1C"/>
    <w:rsid w:val="00797B94"/>
    <w:rsid w:val="007A6323"/>
    <w:rsid w:val="007C2868"/>
    <w:rsid w:val="007E6FE4"/>
    <w:rsid w:val="007F1A27"/>
    <w:rsid w:val="007F3F3C"/>
    <w:rsid w:val="008022D9"/>
    <w:rsid w:val="00815C4B"/>
    <w:rsid w:val="00850CA3"/>
    <w:rsid w:val="00857CE0"/>
    <w:rsid w:val="008707FE"/>
    <w:rsid w:val="008754CE"/>
    <w:rsid w:val="00896ED0"/>
    <w:rsid w:val="008C3D13"/>
    <w:rsid w:val="008C79D2"/>
    <w:rsid w:val="008E0BD4"/>
    <w:rsid w:val="008F059C"/>
    <w:rsid w:val="008F3ED0"/>
    <w:rsid w:val="00913294"/>
    <w:rsid w:val="00925C69"/>
    <w:rsid w:val="00927513"/>
    <w:rsid w:val="009937F5"/>
    <w:rsid w:val="009B7A8E"/>
    <w:rsid w:val="009D41FC"/>
    <w:rsid w:val="009D51EC"/>
    <w:rsid w:val="00A031AB"/>
    <w:rsid w:val="00A06514"/>
    <w:rsid w:val="00A32D9A"/>
    <w:rsid w:val="00A3549D"/>
    <w:rsid w:val="00A606E0"/>
    <w:rsid w:val="00A96F74"/>
    <w:rsid w:val="00AC1482"/>
    <w:rsid w:val="00AC7A87"/>
    <w:rsid w:val="00AD7A20"/>
    <w:rsid w:val="00AE2BF6"/>
    <w:rsid w:val="00B0581B"/>
    <w:rsid w:val="00B5695B"/>
    <w:rsid w:val="00B57B85"/>
    <w:rsid w:val="00B67ACB"/>
    <w:rsid w:val="00B86BF8"/>
    <w:rsid w:val="00BC3030"/>
    <w:rsid w:val="00BD31AC"/>
    <w:rsid w:val="00C10D73"/>
    <w:rsid w:val="00C131E0"/>
    <w:rsid w:val="00C150B1"/>
    <w:rsid w:val="00C53E67"/>
    <w:rsid w:val="00CC4BC5"/>
    <w:rsid w:val="00D25681"/>
    <w:rsid w:val="00DB6CDB"/>
    <w:rsid w:val="00DC0A73"/>
    <w:rsid w:val="00DE74BF"/>
    <w:rsid w:val="00E01C16"/>
    <w:rsid w:val="00E13CD6"/>
    <w:rsid w:val="00E26C54"/>
    <w:rsid w:val="00E45C60"/>
    <w:rsid w:val="00E877EE"/>
    <w:rsid w:val="00EB1ADC"/>
    <w:rsid w:val="00EC4B27"/>
    <w:rsid w:val="00EF1BA0"/>
    <w:rsid w:val="00F15268"/>
    <w:rsid w:val="00F26BB5"/>
    <w:rsid w:val="00F75B73"/>
    <w:rsid w:val="00FA7F22"/>
    <w:rsid w:val="00FC2E26"/>
    <w:rsid w:val="00FC4AA7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0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305</Words>
  <Characters>1832</Characters>
  <Application>Microsoft Macintosh Word</Application>
  <DocSecurity>0</DocSecurity>
  <Lines>31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DECLAN CLARKE</cp:lastModifiedBy>
  <cp:revision>16</cp:revision>
  <dcterms:created xsi:type="dcterms:W3CDTF">2014-03-24T16:14:00Z</dcterms:created>
  <dcterms:modified xsi:type="dcterms:W3CDTF">2015-09-07T01:13:00Z</dcterms:modified>
</cp:coreProperties>
</file>