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36" w:rsidRPr="00752C30" w:rsidRDefault="004C62C1" w:rsidP="00763036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-64135</wp:posOffset>
                </wp:positionV>
                <wp:extent cx="2680335" cy="496570"/>
                <wp:effectExtent l="381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E06" w:rsidRPr="00A20F8C" w:rsidRDefault="00E61E06" w:rsidP="00A20F8C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  <w:r w:rsidRPr="00A20F8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5pt;margin-top:-5.05pt;width:211.05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CI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MJolwfV1jFEFNpLO4r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" filled="f" stroked="f">
                <v:textbox>
                  <w:txbxContent>
                    <w:p w:rsidR="00E61E06" w:rsidRPr="00A20F8C" w:rsidRDefault="00E61E06" w:rsidP="00A20F8C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</w:pPr>
                      <w:r w:rsidRPr="00A20F8C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="00763036" w:rsidRPr="00752C30">
        <w:rPr>
          <w:rFonts w:ascii="Times New Roman" w:hAnsi="Times New Roman"/>
          <w:b/>
          <w:i/>
          <w:szCs w:val="24"/>
        </w:rPr>
        <w:t>Bass Building, Rm 432A</w:t>
      </w:r>
    </w:p>
    <w:p w:rsidR="00763036" w:rsidRPr="00752C30" w:rsidRDefault="00763036" w:rsidP="00763036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752C30">
        <w:rPr>
          <w:rFonts w:ascii="Times New Roman" w:hAnsi="Times New Roman"/>
          <w:b/>
          <w:i/>
          <w:szCs w:val="24"/>
        </w:rPr>
        <w:t>260/266 Whitney Avenue</w:t>
      </w:r>
    </w:p>
    <w:p w:rsidR="00763036" w:rsidRPr="00752C30" w:rsidRDefault="00763036" w:rsidP="00763036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752C30">
        <w:rPr>
          <w:rFonts w:ascii="Times New Roman" w:hAnsi="Times New Roman"/>
          <w:b/>
          <w:i/>
          <w:szCs w:val="24"/>
        </w:rPr>
        <w:t>PO Box 208114</w:t>
      </w:r>
    </w:p>
    <w:p w:rsidR="00763036" w:rsidRPr="00752C30" w:rsidRDefault="00763036" w:rsidP="00763036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752C30">
        <w:rPr>
          <w:rFonts w:ascii="Times New Roman" w:hAnsi="Times New Roman"/>
          <w:b/>
          <w:i/>
          <w:szCs w:val="24"/>
        </w:rPr>
        <w:t>New Haven, CT 06520-8114</w:t>
      </w:r>
    </w:p>
    <w:p w:rsidR="00763036" w:rsidRPr="00752C30" w:rsidRDefault="00763036" w:rsidP="00763036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</w:p>
    <w:p w:rsidR="00763036" w:rsidRPr="00752C30" w:rsidRDefault="00763036" w:rsidP="00763036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752C30">
        <w:rPr>
          <w:rFonts w:ascii="Times New Roman" w:hAnsi="Times New Roman"/>
          <w:b/>
          <w:i/>
          <w:szCs w:val="24"/>
        </w:rPr>
        <w:t>Telephone:</w:t>
      </w:r>
    </w:p>
    <w:p w:rsidR="00763036" w:rsidRPr="00752C30" w:rsidRDefault="00763036" w:rsidP="00763036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752C30">
        <w:rPr>
          <w:rFonts w:ascii="Times New Roman" w:hAnsi="Times New Roman"/>
          <w:b/>
          <w:i/>
          <w:szCs w:val="24"/>
        </w:rPr>
        <w:t>203 432 6105</w:t>
      </w:r>
      <w:r w:rsidRPr="00752C30">
        <w:rPr>
          <w:rFonts w:ascii="Times New Roman" w:hAnsi="Times New Roman"/>
          <w:b/>
          <w:i/>
          <w:szCs w:val="24"/>
        </w:rPr>
        <w:br/>
        <w:t>360 838 7861 (fax)</w:t>
      </w:r>
    </w:p>
    <w:p w:rsidR="001663D2" w:rsidRDefault="00171AE9" w:rsidP="00EE4C02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mark.gerstein@yale.edu</w:t>
      </w:r>
    </w:p>
    <w:p w:rsidR="00EE4C02" w:rsidRDefault="00EE4C02" w:rsidP="00EE4C02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D43F33">
        <w:rPr>
          <w:rFonts w:ascii="Times New Roman" w:hAnsi="Times New Roman"/>
          <w:b/>
          <w:i/>
          <w:szCs w:val="24"/>
        </w:rPr>
        <w:t>http://bioinfo.mbb.yale.edu</w:t>
      </w:r>
    </w:p>
    <w:p w:rsidR="001663D2" w:rsidRDefault="001663D2" w:rsidP="00EE4C02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:rsidR="00A20F8C" w:rsidRPr="00EE4C02" w:rsidRDefault="009A2589" w:rsidP="00EE4C02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8</w:t>
      </w:r>
      <w:bookmarkStart w:id="0" w:name="_GoBack"/>
      <w:bookmarkEnd w:id="0"/>
      <w:r w:rsidR="00860387" w:rsidRPr="00860387">
        <w:rPr>
          <w:rFonts w:ascii="Times New Roman" w:hAnsi="Times New Roman"/>
          <w:szCs w:val="24"/>
          <w:vertAlign w:val="superscript"/>
        </w:rPr>
        <w:t>th</w:t>
      </w:r>
      <w:r w:rsidR="00860387">
        <w:rPr>
          <w:rFonts w:ascii="Times New Roman" w:hAnsi="Times New Roman"/>
          <w:szCs w:val="24"/>
        </w:rPr>
        <w:t xml:space="preserve"> </w:t>
      </w:r>
      <w:r w:rsidR="008D6572">
        <w:rPr>
          <w:rFonts w:ascii="Times New Roman" w:hAnsi="Times New Roman"/>
          <w:szCs w:val="24"/>
        </w:rPr>
        <w:t>Feb 2015</w:t>
      </w:r>
    </w:p>
    <w:p w:rsidR="008D6572" w:rsidRPr="00752C30" w:rsidRDefault="008D6572" w:rsidP="008D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Thomas Lemberger</w:t>
      </w:r>
    </w:p>
    <w:p w:rsidR="008D6572" w:rsidRDefault="008D6572" w:rsidP="008D65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FD2">
        <w:rPr>
          <w:rFonts w:ascii="Times New Roman" w:hAnsi="Times New Roman" w:cs="Times New Roman"/>
          <w:sz w:val="24"/>
          <w:szCs w:val="24"/>
        </w:rPr>
        <w:t>Chief Editor</w:t>
      </w:r>
    </w:p>
    <w:p w:rsidR="008D6572" w:rsidRDefault="008D6572" w:rsidP="008D65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Molecular Systems Biology</w:t>
      </w:r>
    </w:p>
    <w:p w:rsidR="009140BD" w:rsidRPr="00752C30" w:rsidRDefault="009140BD" w:rsidP="0091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0BD" w:rsidRPr="00752C30" w:rsidRDefault="009140BD" w:rsidP="0091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Dear Dr.</w:t>
      </w:r>
      <w:r w:rsidR="003B5BD7">
        <w:rPr>
          <w:rFonts w:ascii="Times New Roman" w:hAnsi="Times New Roman" w:cs="Times New Roman"/>
          <w:sz w:val="24"/>
          <w:szCs w:val="24"/>
        </w:rPr>
        <w:t xml:space="preserve"> </w:t>
      </w:r>
      <w:r w:rsidR="008D6572">
        <w:rPr>
          <w:rFonts w:ascii="Times New Roman" w:hAnsi="Times New Roman" w:cs="Times New Roman"/>
          <w:sz w:val="24"/>
          <w:szCs w:val="24"/>
        </w:rPr>
        <w:t>Lemberger</w:t>
      </w:r>
      <w:r w:rsidRPr="00752C30">
        <w:rPr>
          <w:rFonts w:ascii="Times New Roman" w:hAnsi="Times New Roman" w:cs="Times New Roman"/>
          <w:sz w:val="24"/>
          <w:szCs w:val="24"/>
        </w:rPr>
        <w:t>,</w:t>
      </w:r>
    </w:p>
    <w:p w:rsidR="009140BD" w:rsidRPr="00752C30" w:rsidRDefault="009140BD" w:rsidP="0091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914" w:rsidRPr="00752C30" w:rsidRDefault="005F44A3" w:rsidP="00497C1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We </w:t>
      </w:r>
      <w:r w:rsidR="00880597" w:rsidRPr="00752C30">
        <w:rPr>
          <w:rFonts w:ascii="Times New Roman" w:hAnsi="Times New Roman" w:cs="Times New Roman"/>
          <w:sz w:val="24"/>
          <w:szCs w:val="24"/>
        </w:rPr>
        <w:t xml:space="preserve">would like to </w:t>
      </w:r>
      <w:r w:rsidR="002D6D2E" w:rsidRPr="00752C30">
        <w:rPr>
          <w:rFonts w:ascii="Times New Roman" w:hAnsi="Times New Roman" w:cs="Times New Roman"/>
          <w:sz w:val="24"/>
          <w:szCs w:val="24"/>
        </w:rPr>
        <w:t>submit our</w:t>
      </w:r>
      <w:r w:rsidRPr="00752C30">
        <w:rPr>
          <w:rFonts w:ascii="Times New Roman" w:hAnsi="Times New Roman" w:cs="Times New Roman"/>
          <w:sz w:val="24"/>
          <w:szCs w:val="24"/>
        </w:rPr>
        <w:t xml:space="preserve"> manuscript entitled “</w:t>
      </w:r>
      <w:r w:rsidR="00C42BB2">
        <w:rPr>
          <w:rFonts w:ascii="Times New Roman" w:hAnsi="Times New Roman" w:cs="Times New Roman"/>
          <w:b/>
          <w:sz w:val="24"/>
          <w:szCs w:val="24"/>
        </w:rPr>
        <w:t>Allele-specific binding and expression: a uniform survey over many individuals and assays</w:t>
      </w:r>
      <w:r w:rsidR="00F61914" w:rsidRPr="00752C30">
        <w:rPr>
          <w:rFonts w:ascii="Times New Roman" w:hAnsi="Times New Roman" w:cs="Times New Roman"/>
          <w:sz w:val="24"/>
          <w:szCs w:val="24"/>
        </w:rPr>
        <w:t xml:space="preserve">” for publication in </w:t>
      </w:r>
      <w:r w:rsidR="008D6572" w:rsidRPr="003F21D4">
        <w:rPr>
          <w:rFonts w:ascii="Times New Roman" w:hAnsi="Times New Roman" w:cs="Times New Roman"/>
          <w:i/>
          <w:sz w:val="24"/>
          <w:szCs w:val="24"/>
        </w:rPr>
        <w:t>Molecular Systems Biology</w:t>
      </w:r>
      <w:r w:rsidR="00F61914" w:rsidRPr="00752C30">
        <w:rPr>
          <w:rFonts w:ascii="Times New Roman" w:hAnsi="Times New Roman" w:cs="Times New Roman"/>
          <w:sz w:val="24"/>
          <w:szCs w:val="24"/>
        </w:rPr>
        <w:t>.</w:t>
      </w:r>
      <w:r w:rsidR="001A212B">
        <w:rPr>
          <w:rFonts w:ascii="Times New Roman" w:hAnsi="Times New Roman" w:cs="Times New Roman"/>
          <w:sz w:val="24"/>
          <w:szCs w:val="24"/>
        </w:rPr>
        <w:t xml:space="preserve"> </w:t>
      </w:r>
      <w:r w:rsidR="008D6572" w:rsidRPr="003F21D4">
        <w:rPr>
          <w:rFonts w:ascii="Times New Roman" w:hAnsi="Times New Roman" w:cs="Times New Roman"/>
          <w:sz w:val="24"/>
          <w:szCs w:val="24"/>
        </w:rPr>
        <w:t xml:space="preserve">This is an extension of the analyses performed by </w:t>
      </w:r>
      <w:r w:rsidR="008D6572">
        <w:rPr>
          <w:rFonts w:ascii="Times New Roman" w:hAnsi="Times New Roman" w:cs="Times New Roman"/>
          <w:sz w:val="24"/>
          <w:szCs w:val="24"/>
        </w:rPr>
        <w:t xml:space="preserve">Rozowsky </w:t>
      </w:r>
      <w:r w:rsidR="008D6572" w:rsidRPr="00D65B0A">
        <w:rPr>
          <w:rFonts w:ascii="Times New Roman" w:hAnsi="Times New Roman" w:cs="Times New Roman"/>
          <w:i/>
          <w:sz w:val="24"/>
          <w:szCs w:val="24"/>
        </w:rPr>
        <w:t>et</w:t>
      </w:r>
      <w:r w:rsidR="008D6572">
        <w:rPr>
          <w:rFonts w:ascii="Times New Roman" w:hAnsi="Times New Roman" w:cs="Times New Roman"/>
          <w:sz w:val="24"/>
          <w:szCs w:val="24"/>
        </w:rPr>
        <w:t xml:space="preserve"> </w:t>
      </w:r>
      <w:r w:rsidR="008D6572">
        <w:rPr>
          <w:rFonts w:ascii="Times New Roman" w:hAnsi="Times New Roman" w:cs="Times New Roman"/>
          <w:i/>
          <w:sz w:val="24"/>
          <w:szCs w:val="24"/>
        </w:rPr>
        <w:t>al.</w:t>
      </w:r>
      <w:r w:rsidR="008D6572">
        <w:rPr>
          <w:rFonts w:ascii="Times New Roman" w:hAnsi="Times New Roman" w:cs="Times New Roman"/>
          <w:sz w:val="24"/>
          <w:szCs w:val="24"/>
        </w:rPr>
        <w:t xml:space="preserve"> that was published in </w:t>
      </w:r>
      <w:r w:rsidR="008D6572" w:rsidRPr="00AF5ED6">
        <w:rPr>
          <w:rFonts w:ascii="Times New Roman" w:hAnsi="Times New Roman" w:cs="Times New Roman"/>
          <w:i/>
          <w:sz w:val="24"/>
          <w:szCs w:val="24"/>
        </w:rPr>
        <w:t>Molecular Systems Biology</w:t>
      </w:r>
      <w:r w:rsidR="008D6572">
        <w:rPr>
          <w:rFonts w:ascii="Times New Roman" w:hAnsi="Times New Roman" w:cs="Times New Roman"/>
          <w:sz w:val="24"/>
          <w:szCs w:val="24"/>
        </w:rPr>
        <w:t xml:space="preserve"> in 2011</w:t>
      </w:r>
      <w:r w:rsidR="008D65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572">
        <w:rPr>
          <w:rFonts w:ascii="Times New Roman" w:hAnsi="Times New Roman" w:cs="Times New Roman"/>
          <w:sz w:val="24"/>
          <w:szCs w:val="24"/>
        </w:rPr>
        <w:t>(</w:t>
      </w:r>
      <w:r w:rsidR="008D6572" w:rsidRPr="00AF5ED6">
        <w:rPr>
          <w:rFonts w:ascii="Times New Roman" w:hAnsi="Times New Roman" w:cs="Times New Roman"/>
          <w:sz w:val="24"/>
          <w:szCs w:val="24"/>
        </w:rPr>
        <w:t xml:space="preserve">Rozowsky J. </w:t>
      </w:r>
      <w:r w:rsidR="008D6572" w:rsidRPr="00A17382">
        <w:rPr>
          <w:rFonts w:ascii="Times New Roman" w:hAnsi="Times New Roman" w:cs="Times New Roman"/>
          <w:i/>
          <w:sz w:val="24"/>
          <w:szCs w:val="24"/>
        </w:rPr>
        <w:t>et al.</w:t>
      </w:r>
      <w:r w:rsidR="008D6572" w:rsidRPr="00AF5ED6">
        <w:rPr>
          <w:rFonts w:ascii="Times New Roman" w:hAnsi="Times New Roman" w:cs="Times New Roman"/>
          <w:sz w:val="24"/>
          <w:szCs w:val="24"/>
        </w:rPr>
        <w:t xml:space="preserve"> AlleleSeq: analysis of allele-specific expression and binding in a network framework. </w:t>
      </w:r>
      <w:r w:rsidR="008D6572" w:rsidRPr="00AF5ED6">
        <w:rPr>
          <w:rFonts w:ascii="Times New Roman" w:hAnsi="Times New Roman" w:cs="Times New Roman"/>
          <w:i/>
          <w:sz w:val="24"/>
          <w:szCs w:val="24"/>
        </w:rPr>
        <w:t>Mol Syst Biol.</w:t>
      </w:r>
      <w:r w:rsidR="008D6572" w:rsidRPr="00AF5ED6">
        <w:rPr>
          <w:rFonts w:ascii="Times New Roman" w:hAnsi="Times New Roman" w:cs="Times New Roman"/>
          <w:sz w:val="24"/>
          <w:szCs w:val="24"/>
        </w:rPr>
        <w:t xml:space="preserve"> 2011</w:t>
      </w:r>
      <w:r w:rsidR="008D6572">
        <w:rPr>
          <w:rFonts w:ascii="Times New Roman" w:hAnsi="Times New Roman" w:cs="Times New Roman"/>
          <w:sz w:val="24"/>
          <w:szCs w:val="24"/>
        </w:rPr>
        <w:t>; PMID: 21811232).</w:t>
      </w:r>
    </w:p>
    <w:p w:rsidR="00F12308" w:rsidRPr="00752C30" w:rsidRDefault="00F12308" w:rsidP="009D1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C1F" w:rsidRPr="00752C30" w:rsidRDefault="00015C1F" w:rsidP="009D1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ab/>
      </w:r>
      <w:r w:rsidR="0045174C" w:rsidRPr="00752C30">
        <w:rPr>
          <w:rFonts w:ascii="Times New Roman" w:hAnsi="Times New Roman" w:cs="Times New Roman"/>
          <w:sz w:val="24"/>
          <w:szCs w:val="24"/>
        </w:rPr>
        <w:t>The recent 1000 Genomes Project and exome sequencing projects have uncovered a preponderance of rare variants within the human population. T</w:t>
      </w:r>
      <w:r w:rsidRPr="00752C30">
        <w:rPr>
          <w:rFonts w:ascii="Times New Roman" w:hAnsi="Times New Roman" w:cs="Times New Roman"/>
          <w:sz w:val="24"/>
          <w:szCs w:val="24"/>
        </w:rPr>
        <w:t xml:space="preserve">he </w:t>
      </w:r>
      <w:r w:rsidR="0045174C" w:rsidRPr="00752C30">
        <w:rPr>
          <w:rFonts w:ascii="Times New Roman" w:hAnsi="Times New Roman" w:cs="Times New Roman"/>
          <w:sz w:val="24"/>
          <w:szCs w:val="24"/>
        </w:rPr>
        <w:t xml:space="preserve">accumulating </w:t>
      </w:r>
      <w:r w:rsidRPr="00752C30">
        <w:rPr>
          <w:rFonts w:ascii="Times New Roman" w:hAnsi="Times New Roman" w:cs="Times New Roman"/>
          <w:sz w:val="24"/>
          <w:szCs w:val="24"/>
        </w:rPr>
        <w:t xml:space="preserve">number and diversity of personal genomes being </w:t>
      </w:r>
      <w:r w:rsidR="0045174C" w:rsidRPr="00752C30">
        <w:rPr>
          <w:rFonts w:ascii="Times New Roman" w:hAnsi="Times New Roman" w:cs="Times New Roman"/>
          <w:sz w:val="24"/>
          <w:szCs w:val="24"/>
        </w:rPr>
        <w:t xml:space="preserve">sequenced will </w:t>
      </w:r>
      <w:r w:rsidR="003126B8" w:rsidRPr="00752C30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8B5E52" w:rsidRPr="00752C30">
        <w:rPr>
          <w:rFonts w:ascii="Times New Roman" w:hAnsi="Times New Roman" w:cs="Times New Roman"/>
          <w:sz w:val="24"/>
          <w:szCs w:val="24"/>
        </w:rPr>
        <w:t>contribute</w:t>
      </w:r>
      <w:r w:rsidR="0045174C" w:rsidRPr="00752C30">
        <w:rPr>
          <w:rFonts w:ascii="Times New Roman" w:hAnsi="Times New Roman" w:cs="Times New Roman"/>
          <w:sz w:val="24"/>
          <w:szCs w:val="24"/>
        </w:rPr>
        <w:t xml:space="preserve"> to a</w:t>
      </w:r>
      <w:r w:rsidR="003126B8" w:rsidRPr="00752C30">
        <w:rPr>
          <w:rFonts w:ascii="Times New Roman" w:hAnsi="Times New Roman" w:cs="Times New Roman"/>
          <w:sz w:val="24"/>
          <w:szCs w:val="24"/>
        </w:rPr>
        <w:t xml:space="preserve"> growing </w:t>
      </w:r>
      <w:r w:rsidR="0045174C" w:rsidRPr="00752C30">
        <w:rPr>
          <w:rFonts w:ascii="Times New Roman" w:hAnsi="Times New Roman" w:cs="Times New Roman"/>
          <w:sz w:val="24"/>
          <w:szCs w:val="24"/>
        </w:rPr>
        <w:t xml:space="preserve">catalog </w:t>
      </w:r>
      <w:r w:rsidRPr="00752C30">
        <w:rPr>
          <w:rFonts w:ascii="Times New Roman" w:hAnsi="Times New Roman" w:cs="Times New Roman"/>
          <w:sz w:val="24"/>
          <w:szCs w:val="24"/>
        </w:rPr>
        <w:t>of</w:t>
      </w:r>
      <w:r w:rsidR="0045174C" w:rsidRPr="00752C30">
        <w:rPr>
          <w:rFonts w:ascii="Times New Roman" w:hAnsi="Times New Roman" w:cs="Times New Roman"/>
          <w:sz w:val="24"/>
          <w:szCs w:val="24"/>
        </w:rPr>
        <w:t xml:space="preserve"> variation, with most of their functional </w:t>
      </w:r>
      <w:r w:rsidR="00C53D41" w:rsidRPr="00752C30">
        <w:rPr>
          <w:rFonts w:ascii="Times New Roman" w:hAnsi="Times New Roman" w:cs="Times New Roman"/>
          <w:sz w:val="24"/>
          <w:szCs w:val="24"/>
        </w:rPr>
        <w:t>effects</w:t>
      </w:r>
      <w:r w:rsidR="0045174C" w:rsidRPr="00752C30">
        <w:rPr>
          <w:rFonts w:ascii="Times New Roman" w:hAnsi="Times New Roman" w:cs="Times New Roman"/>
          <w:sz w:val="24"/>
          <w:szCs w:val="24"/>
        </w:rPr>
        <w:t xml:space="preserve"> unknown</w:t>
      </w:r>
      <w:r w:rsidRPr="00752C30">
        <w:rPr>
          <w:rFonts w:ascii="Times New Roman" w:hAnsi="Times New Roman" w:cs="Times New Roman"/>
          <w:sz w:val="24"/>
          <w:szCs w:val="24"/>
        </w:rPr>
        <w:t>.</w:t>
      </w:r>
      <w:r w:rsidR="0045174C" w:rsidRPr="00752C30">
        <w:rPr>
          <w:rFonts w:ascii="Times New Roman" w:hAnsi="Times New Roman" w:cs="Times New Roman"/>
          <w:sz w:val="24"/>
          <w:szCs w:val="24"/>
        </w:rPr>
        <w:t xml:space="preserve"> One way to functionally </w:t>
      </w:r>
      <w:r w:rsidR="00C53D41" w:rsidRPr="00752C30">
        <w:rPr>
          <w:rFonts w:ascii="Times New Roman" w:hAnsi="Times New Roman" w:cs="Times New Roman"/>
          <w:sz w:val="24"/>
          <w:szCs w:val="24"/>
        </w:rPr>
        <w:t xml:space="preserve">annotate </w:t>
      </w:r>
      <w:r w:rsidR="0045174C" w:rsidRPr="00752C30">
        <w:rPr>
          <w:rFonts w:ascii="Times New Roman" w:hAnsi="Times New Roman" w:cs="Times New Roman"/>
          <w:sz w:val="24"/>
          <w:szCs w:val="24"/>
        </w:rPr>
        <w:t xml:space="preserve">these variants is to overlap the personal genomes with </w:t>
      </w:r>
      <w:r w:rsidR="00C53D41" w:rsidRPr="00752C30">
        <w:rPr>
          <w:rFonts w:ascii="Times New Roman" w:hAnsi="Times New Roman" w:cs="Times New Roman"/>
          <w:sz w:val="24"/>
          <w:szCs w:val="24"/>
        </w:rPr>
        <w:t>signals</w:t>
      </w:r>
      <w:r w:rsidR="0045174C" w:rsidRPr="00752C30">
        <w:rPr>
          <w:rFonts w:ascii="Times New Roman" w:hAnsi="Times New Roman" w:cs="Times New Roman"/>
          <w:sz w:val="24"/>
          <w:szCs w:val="24"/>
        </w:rPr>
        <w:t xml:space="preserve"> from their corresponding ‘personal’ functional assays, such as ChIP-seq and RNA-seq datasets. </w:t>
      </w:r>
    </w:p>
    <w:p w:rsidR="00015C1F" w:rsidRPr="00752C30" w:rsidRDefault="00015C1F" w:rsidP="009D1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EBC" w:rsidRPr="00752C30" w:rsidRDefault="0045174C" w:rsidP="00964E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In o</w:t>
      </w:r>
      <w:r w:rsidR="00F12308" w:rsidRPr="00752C30">
        <w:rPr>
          <w:rFonts w:ascii="Times New Roman" w:hAnsi="Times New Roman" w:cs="Times New Roman"/>
          <w:sz w:val="24"/>
          <w:szCs w:val="24"/>
        </w:rPr>
        <w:t>ur study</w:t>
      </w:r>
      <w:r w:rsidRPr="00752C30">
        <w:rPr>
          <w:rFonts w:ascii="Times New Roman" w:hAnsi="Times New Roman" w:cs="Times New Roman"/>
          <w:sz w:val="24"/>
          <w:szCs w:val="24"/>
        </w:rPr>
        <w:t>,</w:t>
      </w:r>
      <w:r w:rsidR="00F12308" w:rsidRPr="00752C30">
        <w:rPr>
          <w:rFonts w:ascii="Times New Roman" w:hAnsi="Times New Roman" w:cs="Times New Roman"/>
          <w:sz w:val="24"/>
          <w:szCs w:val="24"/>
        </w:rPr>
        <w:t xml:space="preserve"> </w:t>
      </w:r>
      <w:r w:rsidRPr="00752C30">
        <w:rPr>
          <w:rFonts w:ascii="Times New Roman" w:hAnsi="Times New Roman" w:cs="Times New Roman"/>
          <w:sz w:val="24"/>
          <w:szCs w:val="24"/>
        </w:rPr>
        <w:t>we focus</w:t>
      </w:r>
      <w:r w:rsidR="00F12308" w:rsidRPr="00752C30">
        <w:rPr>
          <w:rFonts w:ascii="Times New Roman" w:hAnsi="Times New Roman" w:cs="Times New Roman"/>
          <w:sz w:val="24"/>
          <w:szCs w:val="24"/>
        </w:rPr>
        <w:t xml:space="preserve"> on </w:t>
      </w:r>
      <w:r w:rsidR="00C53D41" w:rsidRPr="00752C30">
        <w:rPr>
          <w:rFonts w:ascii="Times New Roman" w:hAnsi="Times New Roman" w:cs="Times New Roman"/>
          <w:sz w:val="24"/>
          <w:szCs w:val="24"/>
        </w:rPr>
        <w:t>interpreting</w:t>
      </w:r>
      <w:r w:rsidR="00F12308" w:rsidRPr="00752C30">
        <w:rPr>
          <w:rFonts w:ascii="Times New Roman" w:hAnsi="Times New Roman" w:cs="Times New Roman"/>
          <w:sz w:val="24"/>
          <w:szCs w:val="24"/>
        </w:rPr>
        <w:t xml:space="preserve"> </w:t>
      </w:r>
      <w:r w:rsidR="00C53D41" w:rsidRPr="00752C30">
        <w:rPr>
          <w:rFonts w:ascii="Times New Roman" w:hAnsi="Times New Roman" w:cs="Times New Roman"/>
          <w:sz w:val="24"/>
          <w:szCs w:val="24"/>
        </w:rPr>
        <w:t>single nucleotide variants (</w:t>
      </w:r>
      <w:r w:rsidR="00015C1F" w:rsidRPr="00752C30">
        <w:rPr>
          <w:rFonts w:ascii="Times New Roman" w:hAnsi="Times New Roman" w:cs="Times New Roman"/>
          <w:sz w:val="24"/>
          <w:szCs w:val="24"/>
        </w:rPr>
        <w:t>SNVs</w:t>
      </w:r>
      <w:r w:rsidR="00C53D41" w:rsidRPr="00752C30">
        <w:rPr>
          <w:rFonts w:ascii="Times New Roman" w:hAnsi="Times New Roman" w:cs="Times New Roman"/>
          <w:sz w:val="24"/>
          <w:szCs w:val="24"/>
        </w:rPr>
        <w:t>), including the rare ones,</w:t>
      </w:r>
      <w:r w:rsidR="00F12308" w:rsidRPr="00752C30">
        <w:rPr>
          <w:rFonts w:ascii="Times New Roman" w:hAnsi="Times New Roman" w:cs="Times New Roman"/>
          <w:sz w:val="24"/>
          <w:szCs w:val="24"/>
        </w:rPr>
        <w:t xml:space="preserve"> </w:t>
      </w:r>
      <w:r w:rsidR="00015C1F" w:rsidRPr="00752C30">
        <w:rPr>
          <w:rFonts w:ascii="Times New Roman" w:hAnsi="Times New Roman" w:cs="Times New Roman"/>
          <w:sz w:val="24"/>
          <w:szCs w:val="24"/>
        </w:rPr>
        <w:t>associated with allele-specific binding</w:t>
      </w:r>
      <w:r w:rsidR="00C53D41" w:rsidRPr="00752C30">
        <w:rPr>
          <w:rFonts w:ascii="Times New Roman" w:hAnsi="Times New Roman" w:cs="Times New Roman"/>
          <w:sz w:val="24"/>
          <w:szCs w:val="24"/>
        </w:rPr>
        <w:t xml:space="preserve"> (ASB) and expression (ASE). By </w:t>
      </w:r>
      <w:r w:rsidR="003126B8" w:rsidRPr="00752C30">
        <w:rPr>
          <w:rFonts w:ascii="Times New Roman" w:hAnsi="Times New Roman" w:cs="Times New Roman"/>
          <w:sz w:val="24"/>
          <w:szCs w:val="24"/>
        </w:rPr>
        <w:t>integrating</w:t>
      </w:r>
      <w:r w:rsidR="00015C1F" w:rsidRPr="00752C30">
        <w:rPr>
          <w:rFonts w:ascii="Times New Roman" w:hAnsi="Times New Roman" w:cs="Times New Roman"/>
          <w:sz w:val="24"/>
          <w:szCs w:val="24"/>
        </w:rPr>
        <w:t xml:space="preserve"> existing DNA sequences, ChIP-seq and RNA-seq datasets</w:t>
      </w:r>
      <w:r w:rsidR="00C53D41" w:rsidRPr="00752C30">
        <w:rPr>
          <w:rFonts w:ascii="Times New Roman" w:hAnsi="Times New Roman" w:cs="Times New Roman"/>
          <w:sz w:val="24"/>
          <w:szCs w:val="24"/>
        </w:rPr>
        <w:t xml:space="preserve">, we assess ASB and ASE SNVs based on allelic imbalance observed in the readouts of the functional assays. </w:t>
      </w:r>
      <w:r w:rsidR="004C5A25" w:rsidRPr="00752C30">
        <w:rPr>
          <w:rFonts w:ascii="Times New Roman" w:hAnsi="Times New Roman" w:cs="Times New Roman"/>
          <w:sz w:val="24"/>
          <w:szCs w:val="24"/>
        </w:rPr>
        <w:t>A</w:t>
      </w:r>
      <w:r w:rsidR="001B4511" w:rsidRPr="00752C30">
        <w:rPr>
          <w:rFonts w:ascii="Times New Roman" w:hAnsi="Times New Roman" w:cs="Times New Roman"/>
          <w:sz w:val="24"/>
          <w:szCs w:val="24"/>
        </w:rPr>
        <w:t>llele-specific behavior detection is extremely sensitive to tech</w:t>
      </w:r>
      <w:r w:rsidR="00880597" w:rsidRPr="00752C30">
        <w:rPr>
          <w:rFonts w:ascii="Times New Roman" w:hAnsi="Times New Roman" w:cs="Times New Roman"/>
          <w:sz w:val="24"/>
          <w:szCs w:val="24"/>
        </w:rPr>
        <w:t xml:space="preserve">nical issues of variant calling, </w:t>
      </w:r>
      <w:r w:rsidR="001B4511" w:rsidRPr="00752C30">
        <w:rPr>
          <w:rFonts w:ascii="Times New Roman" w:hAnsi="Times New Roman" w:cs="Times New Roman"/>
          <w:sz w:val="24"/>
          <w:szCs w:val="24"/>
        </w:rPr>
        <w:t xml:space="preserve">RNA-seq and ChIP-seq experiments. For example, </w:t>
      </w:r>
      <w:r w:rsidR="00F91A1A" w:rsidRPr="00752C30">
        <w:rPr>
          <w:rFonts w:ascii="Times New Roman" w:hAnsi="Times New Roman" w:cs="Times New Roman"/>
          <w:sz w:val="24"/>
          <w:szCs w:val="24"/>
        </w:rPr>
        <w:t xml:space="preserve">aligning the reads to the human reference genome introduces reference bias. </w:t>
      </w:r>
      <w:r w:rsidR="00FE4AEA" w:rsidRPr="00752C30">
        <w:rPr>
          <w:rFonts w:ascii="Times New Roman" w:hAnsi="Times New Roman" w:cs="Times New Roman"/>
          <w:sz w:val="24"/>
          <w:szCs w:val="24"/>
        </w:rPr>
        <w:t xml:space="preserve">Also, </w:t>
      </w:r>
      <w:r w:rsidR="004C5A25" w:rsidRPr="00752C30">
        <w:rPr>
          <w:rFonts w:ascii="Times New Roman" w:hAnsi="Times New Roman" w:cs="Times New Roman"/>
          <w:sz w:val="24"/>
          <w:szCs w:val="24"/>
        </w:rPr>
        <w:t>allele-specific SNVs detected in copy number variants have a higher rate of false positives, since copy number changes can easily masquerade as allelic imbalance.</w:t>
      </w:r>
      <w:r w:rsidR="00FE346B" w:rsidRPr="00752C30">
        <w:rPr>
          <w:rFonts w:ascii="Times New Roman" w:hAnsi="Times New Roman" w:cs="Times New Roman"/>
          <w:sz w:val="24"/>
          <w:szCs w:val="24"/>
        </w:rPr>
        <w:t xml:space="preserve"> </w:t>
      </w:r>
      <w:r w:rsidR="004C5A25" w:rsidRPr="00752C30">
        <w:rPr>
          <w:rFonts w:ascii="Times New Roman" w:hAnsi="Times New Roman" w:cs="Times New Roman"/>
          <w:sz w:val="24"/>
          <w:szCs w:val="24"/>
        </w:rPr>
        <w:t>Hence, to alleviate these issues,</w:t>
      </w:r>
      <w:r w:rsidR="001B4511" w:rsidRPr="00752C30">
        <w:rPr>
          <w:rFonts w:ascii="Times New Roman" w:hAnsi="Times New Roman" w:cs="Times New Roman"/>
          <w:sz w:val="24"/>
          <w:szCs w:val="24"/>
        </w:rPr>
        <w:t xml:space="preserve"> </w:t>
      </w:r>
      <w:r w:rsidR="004C5A25" w:rsidRPr="00752C30">
        <w:rPr>
          <w:rFonts w:ascii="Times New Roman" w:hAnsi="Times New Roman" w:cs="Times New Roman"/>
          <w:sz w:val="24"/>
          <w:szCs w:val="24"/>
        </w:rPr>
        <w:t xml:space="preserve">the datasets have to be uniformly reprocessed. </w:t>
      </w:r>
      <w:r w:rsidR="00504C4C" w:rsidRPr="00752C30">
        <w:rPr>
          <w:rFonts w:ascii="Times New Roman" w:hAnsi="Times New Roman" w:cs="Times New Roman"/>
          <w:sz w:val="24"/>
          <w:szCs w:val="24"/>
        </w:rPr>
        <w:t>In all</w:t>
      </w:r>
      <w:r w:rsidR="00F91A1A" w:rsidRPr="00752C30">
        <w:rPr>
          <w:rFonts w:ascii="Times New Roman" w:hAnsi="Times New Roman" w:cs="Times New Roman"/>
          <w:sz w:val="24"/>
          <w:szCs w:val="24"/>
        </w:rPr>
        <w:t xml:space="preserve">, </w:t>
      </w:r>
      <w:r w:rsidR="004C5A25" w:rsidRPr="00752C30">
        <w:rPr>
          <w:rFonts w:ascii="Times New Roman" w:hAnsi="Times New Roman" w:cs="Times New Roman"/>
          <w:sz w:val="24"/>
          <w:szCs w:val="24"/>
        </w:rPr>
        <w:t xml:space="preserve">we constructed 383 personal genomes and reprocessed </w:t>
      </w:r>
      <w:r w:rsidR="00504C4C" w:rsidRPr="00752C30">
        <w:rPr>
          <w:rFonts w:ascii="Times New Roman" w:hAnsi="Times New Roman" w:cs="Times New Roman"/>
          <w:sz w:val="24"/>
          <w:szCs w:val="24"/>
        </w:rPr>
        <w:t xml:space="preserve">117 ChIP-seq and 475 RNA-seq datasets from various studies, </w:t>
      </w:r>
      <w:r w:rsidR="00FE4AEA" w:rsidRPr="00752C30">
        <w:rPr>
          <w:rFonts w:ascii="Times New Roman" w:hAnsi="Times New Roman" w:cs="Times New Roman"/>
          <w:sz w:val="24"/>
          <w:szCs w:val="24"/>
        </w:rPr>
        <w:t xml:space="preserve">notably </w:t>
      </w:r>
      <w:r w:rsidR="00504C4C" w:rsidRPr="00752C30">
        <w:rPr>
          <w:rFonts w:ascii="Times New Roman" w:hAnsi="Times New Roman" w:cs="Times New Roman"/>
          <w:sz w:val="24"/>
          <w:szCs w:val="24"/>
        </w:rPr>
        <w:t xml:space="preserve">from </w:t>
      </w:r>
      <w:r w:rsidR="00FE4AEA" w:rsidRPr="00752C30">
        <w:rPr>
          <w:rFonts w:ascii="Times New Roman" w:hAnsi="Times New Roman" w:cs="Times New Roman"/>
          <w:sz w:val="24"/>
          <w:szCs w:val="24"/>
        </w:rPr>
        <w:t>the ENCODE and gEUVADIS projects</w:t>
      </w:r>
      <w:r w:rsidR="00F91A1A" w:rsidRPr="00752C30">
        <w:rPr>
          <w:rFonts w:ascii="Times New Roman" w:hAnsi="Times New Roman" w:cs="Times New Roman"/>
          <w:sz w:val="24"/>
          <w:szCs w:val="24"/>
        </w:rPr>
        <w:t xml:space="preserve">. The endeavor </w:t>
      </w:r>
      <w:r w:rsidR="0081524B" w:rsidRPr="00752C30">
        <w:rPr>
          <w:rFonts w:ascii="Times New Roman" w:hAnsi="Times New Roman" w:cs="Times New Roman"/>
          <w:sz w:val="24"/>
          <w:szCs w:val="24"/>
        </w:rPr>
        <w:t>took</w:t>
      </w:r>
      <w:r w:rsidR="000A02D6" w:rsidRPr="00752C30">
        <w:rPr>
          <w:rFonts w:ascii="Times New Roman" w:hAnsi="Times New Roman" w:cs="Times New Roman"/>
          <w:sz w:val="24"/>
          <w:szCs w:val="24"/>
        </w:rPr>
        <w:t xml:space="preserve"> </w:t>
      </w:r>
      <w:r w:rsidR="00FE4AEA" w:rsidRPr="00752C30">
        <w:rPr>
          <w:rFonts w:ascii="Times New Roman" w:hAnsi="Times New Roman" w:cs="Times New Roman"/>
          <w:sz w:val="24"/>
          <w:szCs w:val="24"/>
        </w:rPr>
        <w:t xml:space="preserve">about 600 days </w:t>
      </w:r>
      <w:r w:rsidR="0081524B" w:rsidRPr="00752C30">
        <w:rPr>
          <w:rFonts w:ascii="Times New Roman" w:hAnsi="Times New Roman" w:cs="Times New Roman"/>
          <w:sz w:val="24"/>
          <w:szCs w:val="24"/>
        </w:rPr>
        <w:t xml:space="preserve">in CPU time </w:t>
      </w:r>
      <w:r w:rsidR="00FE4AEA" w:rsidRPr="00752C30">
        <w:rPr>
          <w:rFonts w:ascii="Times New Roman" w:hAnsi="Times New Roman" w:cs="Times New Roman"/>
          <w:sz w:val="24"/>
          <w:szCs w:val="24"/>
        </w:rPr>
        <w:t xml:space="preserve">(1.6 years), </w:t>
      </w:r>
      <w:r w:rsidR="000A02D6" w:rsidRPr="00752C30">
        <w:rPr>
          <w:rFonts w:ascii="Times New Roman" w:hAnsi="Times New Roman" w:cs="Times New Roman"/>
          <w:sz w:val="24"/>
          <w:szCs w:val="24"/>
        </w:rPr>
        <w:t>but the pipeline is highly parallelizable</w:t>
      </w:r>
      <w:r w:rsidR="00F91A1A" w:rsidRPr="00752C30">
        <w:rPr>
          <w:rFonts w:ascii="Times New Roman" w:hAnsi="Times New Roman" w:cs="Times New Roman"/>
          <w:sz w:val="24"/>
          <w:szCs w:val="24"/>
        </w:rPr>
        <w:t>, thereby streamlining the</w:t>
      </w:r>
      <w:r w:rsidR="00504C4C" w:rsidRPr="00752C30">
        <w:rPr>
          <w:rFonts w:ascii="Times New Roman" w:hAnsi="Times New Roman" w:cs="Times New Roman"/>
          <w:sz w:val="24"/>
          <w:szCs w:val="24"/>
        </w:rPr>
        <w:t xml:space="preserve"> process</w:t>
      </w:r>
      <w:r w:rsidR="000A02D6" w:rsidRPr="00752C30">
        <w:rPr>
          <w:rFonts w:ascii="Times New Roman" w:hAnsi="Times New Roman" w:cs="Times New Roman"/>
          <w:sz w:val="24"/>
          <w:szCs w:val="24"/>
        </w:rPr>
        <w:t xml:space="preserve">. </w:t>
      </w:r>
      <w:r w:rsidR="00FE4AEA" w:rsidRPr="00752C30">
        <w:rPr>
          <w:rFonts w:ascii="Times New Roman" w:hAnsi="Times New Roman" w:cs="Times New Roman"/>
          <w:sz w:val="24"/>
          <w:szCs w:val="24"/>
        </w:rPr>
        <w:t xml:space="preserve">We </w:t>
      </w:r>
      <w:r w:rsidR="005126EF" w:rsidRPr="00752C30">
        <w:rPr>
          <w:rFonts w:ascii="Times New Roman" w:hAnsi="Times New Roman" w:cs="Times New Roman"/>
          <w:sz w:val="24"/>
          <w:szCs w:val="24"/>
        </w:rPr>
        <w:t>consolidate</w:t>
      </w:r>
      <w:r w:rsidR="000A02D6" w:rsidRPr="00752C30">
        <w:rPr>
          <w:rFonts w:ascii="Times New Roman" w:hAnsi="Times New Roman" w:cs="Times New Roman"/>
          <w:sz w:val="24"/>
          <w:szCs w:val="24"/>
        </w:rPr>
        <w:t xml:space="preserve"> </w:t>
      </w:r>
      <w:r w:rsidR="004204BD" w:rsidRPr="00752C30">
        <w:rPr>
          <w:rFonts w:ascii="Times New Roman" w:hAnsi="Times New Roman" w:cs="Times New Roman"/>
          <w:sz w:val="24"/>
          <w:szCs w:val="24"/>
        </w:rPr>
        <w:t xml:space="preserve">the results in a </w:t>
      </w:r>
      <w:r w:rsidR="005126EF" w:rsidRPr="00752C30">
        <w:rPr>
          <w:rFonts w:ascii="Times New Roman" w:hAnsi="Times New Roman" w:cs="Times New Roman"/>
          <w:sz w:val="24"/>
          <w:szCs w:val="24"/>
        </w:rPr>
        <w:t>database</w:t>
      </w:r>
      <w:r w:rsidR="004204BD" w:rsidRPr="00752C30">
        <w:rPr>
          <w:rFonts w:ascii="Times New Roman" w:hAnsi="Times New Roman" w:cs="Times New Roman"/>
          <w:sz w:val="24"/>
          <w:szCs w:val="24"/>
        </w:rPr>
        <w:t>, AlleleDB</w:t>
      </w:r>
      <w:r w:rsidR="00497C1A" w:rsidRPr="00752C30">
        <w:rPr>
          <w:rFonts w:ascii="Times New Roman" w:hAnsi="Times New Roman" w:cs="Times New Roman"/>
          <w:sz w:val="24"/>
          <w:szCs w:val="24"/>
        </w:rPr>
        <w:t xml:space="preserve">. </w:t>
      </w:r>
      <w:r w:rsidR="00B02FA7" w:rsidRPr="00752C30">
        <w:rPr>
          <w:rFonts w:ascii="Times New Roman" w:hAnsi="Times New Roman" w:cs="Times New Roman"/>
          <w:sz w:val="24"/>
          <w:szCs w:val="24"/>
        </w:rPr>
        <w:t>Subsequently</w:t>
      </w:r>
      <w:r w:rsidR="00A63BA3" w:rsidRPr="00752C30">
        <w:rPr>
          <w:rFonts w:ascii="Times New Roman" w:hAnsi="Times New Roman" w:cs="Times New Roman"/>
          <w:sz w:val="24"/>
          <w:szCs w:val="24"/>
        </w:rPr>
        <w:t xml:space="preserve">, </w:t>
      </w:r>
      <w:r w:rsidR="00EF7954" w:rsidRPr="00752C30">
        <w:rPr>
          <w:rFonts w:ascii="Times New Roman" w:hAnsi="Times New Roman" w:cs="Times New Roman"/>
          <w:sz w:val="24"/>
          <w:szCs w:val="24"/>
        </w:rPr>
        <w:t xml:space="preserve">we are able to </w:t>
      </w:r>
      <w:r w:rsidR="008D0FDF" w:rsidRPr="00752C30">
        <w:rPr>
          <w:rFonts w:ascii="Times New Roman" w:hAnsi="Times New Roman" w:cs="Times New Roman"/>
          <w:sz w:val="24"/>
          <w:szCs w:val="24"/>
        </w:rPr>
        <w:t>investigate</w:t>
      </w:r>
      <w:r w:rsidR="00EF7954" w:rsidRPr="00752C30">
        <w:rPr>
          <w:rFonts w:ascii="Times New Roman" w:hAnsi="Times New Roman" w:cs="Times New Roman"/>
          <w:sz w:val="24"/>
          <w:szCs w:val="24"/>
        </w:rPr>
        <w:t xml:space="preserve"> the heritability and selection pressure of allele-specific behavior. W</w:t>
      </w:r>
      <w:r w:rsidR="00A63BA3" w:rsidRPr="00752C30">
        <w:rPr>
          <w:rFonts w:ascii="Times New Roman" w:hAnsi="Times New Roman" w:cs="Times New Roman"/>
          <w:sz w:val="24"/>
          <w:szCs w:val="24"/>
        </w:rPr>
        <w:t xml:space="preserve">e </w:t>
      </w:r>
      <w:r w:rsidR="00EF7954" w:rsidRPr="00752C30">
        <w:rPr>
          <w:rFonts w:ascii="Times New Roman" w:hAnsi="Times New Roman" w:cs="Times New Roman"/>
          <w:sz w:val="24"/>
          <w:szCs w:val="24"/>
        </w:rPr>
        <w:t xml:space="preserve">also </w:t>
      </w:r>
      <w:r w:rsidR="00A63BA3" w:rsidRPr="00752C30">
        <w:rPr>
          <w:rFonts w:ascii="Times New Roman" w:hAnsi="Times New Roman" w:cs="Times New Roman"/>
          <w:sz w:val="24"/>
          <w:szCs w:val="24"/>
        </w:rPr>
        <w:t xml:space="preserve">provide a </w:t>
      </w:r>
      <w:r w:rsidR="00B07314" w:rsidRPr="00752C30">
        <w:rPr>
          <w:rFonts w:ascii="Times New Roman" w:hAnsi="Times New Roman" w:cs="Times New Roman"/>
          <w:sz w:val="24"/>
          <w:szCs w:val="24"/>
        </w:rPr>
        <w:lastRenderedPageBreak/>
        <w:t xml:space="preserve">large-scale </w:t>
      </w:r>
      <w:r w:rsidR="000A02D6" w:rsidRPr="00752C30">
        <w:rPr>
          <w:rFonts w:ascii="Times New Roman" w:hAnsi="Times New Roman" w:cs="Times New Roman"/>
          <w:sz w:val="24"/>
          <w:szCs w:val="24"/>
        </w:rPr>
        <w:t xml:space="preserve">comprehensive </w:t>
      </w:r>
      <w:r w:rsidR="00A63BA3" w:rsidRPr="00752C30">
        <w:rPr>
          <w:rFonts w:ascii="Times New Roman" w:hAnsi="Times New Roman" w:cs="Times New Roman"/>
          <w:sz w:val="24"/>
          <w:szCs w:val="24"/>
        </w:rPr>
        <w:t xml:space="preserve">survey of allele-specific behavior in </w:t>
      </w:r>
      <w:r w:rsidR="000A02D6" w:rsidRPr="00752C30">
        <w:rPr>
          <w:rFonts w:ascii="Times New Roman" w:hAnsi="Times New Roman" w:cs="Times New Roman"/>
          <w:sz w:val="24"/>
          <w:szCs w:val="24"/>
        </w:rPr>
        <w:t xml:space="preserve">the human genome, delving into </w:t>
      </w:r>
      <w:r w:rsidR="00497C1A" w:rsidRPr="00752C30">
        <w:rPr>
          <w:rFonts w:ascii="Times New Roman" w:hAnsi="Times New Roman" w:cs="Times New Roman"/>
          <w:sz w:val="24"/>
          <w:szCs w:val="24"/>
        </w:rPr>
        <w:t>953 non-coding genomic categories,</w:t>
      </w:r>
      <w:r w:rsidR="000A02D6" w:rsidRPr="00752C30">
        <w:rPr>
          <w:rFonts w:ascii="Times New Roman" w:hAnsi="Times New Roman" w:cs="Times New Roman"/>
          <w:sz w:val="24"/>
          <w:szCs w:val="24"/>
        </w:rPr>
        <w:t xml:space="preserve"> 19,257 autosomal</w:t>
      </w:r>
      <w:r w:rsidR="00935455" w:rsidRPr="00752C30">
        <w:rPr>
          <w:rFonts w:ascii="Times New Roman" w:hAnsi="Times New Roman" w:cs="Times New Roman"/>
          <w:sz w:val="24"/>
          <w:szCs w:val="24"/>
        </w:rPr>
        <w:t xml:space="preserve"> protein-coding genes,</w:t>
      </w:r>
      <w:r w:rsidR="00314911" w:rsidRPr="00752C30">
        <w:rPr>
          <w:rFonts w:ascii="Times New Roman" w:hAnsi="Times New Roman" w:cs="Times New Roman"/>
          <w:sz w:val="24"/>
          <w:szCs w:val="24"/>
        </w:rPr>
        <w:t xml:space="preserve"> and</w:t>
      </w:r>
      <w:r w:rsidR="000F073B" w:rsidRPr="00752C30">
        <w:rPr>
          <w:rFonts w:ascii="Times New Roman" w:hAnsi="Times New Roman" w:cs="Times New Roman"/>
          <w:sz w:val="24"/>
          <w:szCs w:val="24"/>
        </w:rPr>
        <w:t xml:space="preserve"> </w:t>
      </w:r>
      <w:r w:rsidR="00886364" w:rsidRPr="00752C30">
        <w:rPr>
          <w:rFonts w:ascii="Times New Roman" w:hAnsi="Times New Roman" w:cs="Times New Roman"/>
          <w:sz w:val="24"/>
          <w:szCs w:val="24"/>
        </w:rPr>
        <w:t xml:space="preserve">several </w:t>
      </w:r>
      <w:r w:rsidR="00935455" w:rsidRPr="00752C30">
        <w:rPr>
          <w:rFonts w:ascii="Times New Roman" w:hAnsi="Times New Roman" w:cs="Times New Roman"/>
          <w:sz w:val="24"/>
          <w:szCs w:val="24"/>
        </w:rPr>
        <w:t xml:space="preserve">categories of </w:t>
      </w:r>
      <w:r w:rsidR="000F073B" w:rsidRPr="00752C30">
        <w:rPr>
          <w:rFonts w:ascii="Times New Roman" w:hAnsi="Times New Roman" w:cs="Times New Roman"/>
          <w:sz w:val="24"/>
          <w:szCs w:val="24"/>
        </w:rPr>
        <w:t xml:space="preserve">genes, </w:t>
      </w:r>
      <w:r w:rsidR="00935455" w:rsidRPr="00752C30">
        <w:rPr>
          <w:rFonts w:ascii="Times New Roman" w:hAnsi="Times New Roman" w:cs="Times New Roman"/>
          <w:sz w:val="24"/>
          <w:szCs w:val="24"/>
        </w:rPr>
        <w:t xml:space="preserve">gene </w:t>
      </w:r>
      <w:r w:rsidR="00497C1A" w:rsidRPr="00752C30">
        <w:rPr>
          <w:rFonts w:ascii="Times New Roman" w:hAnsi="Times New Roman" w:cs="Times New Roman"/>
          <w:sz w:val="24"/>
          <w:szCs w:val="24"/>
        </w:rPr>
        <w:t>elements</w:t>
      </w:r>
      <w:r w:rsidR="00935455" w:rsidRPr="00752C30">
        <w:rPr>
          <w:rFonts w:ascii="Times New Roman" w:hAnsi="Times New Roman" w:cs="Times New Roman"/>
          <w:sz w:val="24"/>
          <w:szCs w:val="24"/>
        </w:rPr>
        <w:t xml:space="preserve"> </w:t>
      </w:r>
      <w:r w:rsidR="000A02D6" w:rsidRPr="00752C30">
        <w:rPr>
          <w:rFonts w:ascii="Times New Roman" w:hAnsi="Times New Roman" w:cs="Times New Roman"/>
          <w:sz w:val="24"/>
          <w:szCs w:val="24"/>
        </w:rPr>
        <w:t>and enhancer regions</w:t>
      </w:r>
      <w:r w:rsidR="00935455" w:rsidRPr="00752C30">
        <w:rPr>
          <w:rFonts w:ascii="Times New Roman" w:hAnsi="Times New Roman" w:cs="Times New Roman"/>
          <w:sz w:val="24"/>
          <w:szCs w:val="24"/>
        </w:rPr>
        <w:t xml:space="preserve">. </w:t>
      </w:r>
      <w:r w:rsidR="00314911" w:rsidRPr="00752C30">
        <w:rPr>
          <w:rFonts w:ascii="Times New Roman" w:hAnsi="Times New Roman" w:cs="Times New Roman"/>
          <w:sz w:val="24"/>
          <w:szCs w:val="24"/>
        </w:rPr>
        <w:t>The</w:t>
      </w:r>
      <w:r w:rsidR="00B07314" w:rsidRPr="00752C30">
        <w:rPr>
          <w:rFonts w:ascii="Times New Roman" w:hAnsi="Times New Roman" w:cs="Times New Roman"/>
          <w:sz w:val="24"/>
          <w:szCs w:val="24"/>
        </w:rPr>
        <w:t xml:space="preserve"> </w:t>
      </w:r>
      <w:r w:rsidR="005126EF" w:rsidRPr="00752C30">
        <w:rPr>
          <w:rFonts w:ascii="Times New Roman" w:hAnsi="Times New Roman" w:cs="Times New Roman"/>
          <w:sz w:val="24"/>
          <w:szCs w:val="24"/>
        </w:rPr>
        <w:t xml:space="preserve">survey </w:t>
      </w:r>
      <w:r w:rsidR="00B07314" w:rsidRPr="00752C30">
        <w:rPr>
          <w:rFonts w:ascii="Times New Roman" w:hAnsi="Times New Roman" w:cs="Times New Roman"/>
          <w:sz w:val="24"/>
          <w:szCs w:val="24"/>
        </w:rPr>
        <w:t xml:space="preserve">allows us </w:t>
      </w:r>
      <w:r w:rsidR="000A02D6" w:rsidRPr="00752C30">
        <w:rPr>
          <w:rFonts w:ascii="Times New Roman" w:hAnsi="Times New Roman" w:cs="Times New Roman"/>
          <w:sz w:val="24"/>
          <w:szCs w:val="24"/>
        </w:rPr>
        <w:t xml:space="preserve">to </w:t>
      </w:r>
      <w:r w:rsidR="00652A72" w:rsidRPr="00752C30">
        <w:rPr>
          <w:rFonts w:ascii="Times New Roman" w:hAnsi="Times New Roman" w:cs="Times New Roman"/>
          <w:sz w:val="24"/>
          <w:szCs w:val="24"/>
        </w:rPr>
        <w:t>identify genomic annotations</w:t>
      </w:r>
      <w:r w:rsidR="000A02D6" w:rsidRPr="00752C30">
        <w:rPr>
          <w:rFonts w:ascii="Times New Roman" w:hAnsi="Times New Roman" w:cs="Times New Roman"/>
          <w:sz w:val="24"/>
          <w:szCs w:val="24"/>
        </w:rPr>
        <w:t xml:space="preserve"> and regions </w:t>
      </w:r>
      <w:r w:rsidR="00F91A1A" w:rsidRPr="00752C30">
        <w:rPr>
          <w:rFonts w:ascii="Times New Roman" w:hAnsi="Times New Roman" w:cs="Times New Roman"/>
          <w:sz w:val="24"/>
          <w:szCs w:val="24"/>
        </w:rPr>
        <w:t xml:space="preserve">that </w:t>
      </w:r>
      <w:r w:rsidR="00E14B1D" w:rsidRPr="00752C30">
        <w:rPr>
          <w:rFonts w:ascii="Times New Roman" w:hAnsi="Times New Roman" w:cs="Times New Roman"/>
          <w:sz w:val="24"/>
          <w:szCs w:val="24"/>
        </w:rPr>
        <w:t xml:space="preserve">might be </w:t>
      </w:r>
      <w:r w:rsidR="005126EF" w:rsidRPr="00752C30">
        <w:rPr>
          <w:rFonts w:ascii="Times New Roman" w:hAnsi="Times New Roman" w:cs="Times New Roman"/>
          <w:sz w:val="24"/>
          <w:szCs w:val="24"/>
        </w:rPr>
        <w:t xml:space="preserve">sensitive to </w:t>
      </w:r>
      <w:r w:rsidR="000A02D6" w:rsidRPr="00752C30">
        <w:rPr>
          <w:rFonts w:ascii="Times New Roman" w:hAnsi="Times New Roman" w:cs="Times New Roman"/>
          <w:sz w:val="24"/>
          <w:szCs w:val="24"/>
        </w:rPr>
        <w:t>allelic</w:t>
      </w:r>
      <w:r w:rsidR="00E27362" w:rsidRPr="00752C30">
        <w:rPr>
          <w:rFonts w:ascii="Times New Roman" w:hAnsi="Times New Roman" w:cs="Times New Roman"/>
          <w:sz w:val="24"/>
          <w:szCs w:val="24"/>
        </w:rPr>
        <w:t xml:space="preserve"> changes</w:t>
      </w:r>
      <w:r w:rsidR="00EF7954" w:rsidRPr="00752C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4BD" w:rsidRPr="00752C30" w:rsidRDefault="004204BD" w:rsidP="00964E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204BD" w:rsidRPr="00752C30" w:rsidRDefault="00F91A1A" w:rsidP="00964E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Our</w:t>
      </w:r>
      <w:r w:rsidR="004204BD" w:rsidRPr="00752C30">
        <w:rPr>
          <w:rFonts w:ascii="Times New Roman" w:hAnsi="Times New Roman" w:cs="Times New Roman"/>
          <w:sz w:val="24"/>
          <w:szCs w:val="24"/>
        </w:rPr>
        <w:t xml:space="preserve"> study introduces a general pipeline to use existing datasets in the allele-specific annotation of personal genomes and </w:t>
      </w:r>
      <w:r w:rsidR="00B67196" w:rsidRPr="00752C30">
        <w:rPr>
          <w:rFonts w:ascii="Times New Roman" w:hAnsi="Times New Roman" w:cs="Times New Roman"/>
          <w:sz w:val="24"/>
          <w:szCs w:val="24"/>
        </w:rPr>
        <w:t xml:space="preserve">provides </w:t>
      </w:r>
      <w:r w:rsidR="004204BD" w:rsidRPr="00752C30">
        <w:rPr>
          <w:rFonts w:ascii="Times New Roman" w:hAnsi="Times New Roman" w:cs="Times New Roman"/>
          <w:sz w:val="24"/>
          <w:szCs w:val="24"/>
        </w:rPr>
        <w:t xml:space="preserve">a scalable community resource, AlleleDB, for allele-specific SNVs and annotations. As more diverse personal genomes, tissue types and cell lines, with corresponding functional assays become available, we expect the resource and framework to be of high </w:t>
      </w:r>
      <w:r w:rsidR="000A02D6" w:rsidRPr="00752C30">
        <w:rPr>
          <w:rFonts w:ascii="Times New Roman" w:hAnsi="Times New Roman" w:cs="Times New Roman"/>
          <w:sz w:val="24"/>
          <w:szCs w:val="24"/>
        </w:rPr>
        <w:t xml:space="preserve">value </w:t>
      </w:r>
      <w:r w:rsidR="004204BD" w:rsidRPr="00752C30">
        <w:rPr>
          <w:rFonts w:ascii="Times New Roman" w:hAnsi="Times New Roman" w:cs="Times New Roman"/>
          <w:sz w:val="24"/>
          <w:szCs w:val="24"/>
        </w:rPr>
        <w:t xml:space="preserve">to </w:t>
      </w:r>
      <w:r w:rsidR="00E95BC5" w:rsidRPr="00752C30">
        <w:rPr>
          <w:rFonts w:ascii="Times New Roman" w:hAnsi="Times New Roman" w:cs="Times New Roman"/>
          <w:sz w:val="24"/>
          <w:szCs w:val="24"/>
        </w:rPr>
        <w:t>r</w:t>
      </w:r>
      <w:r w:rsidR="004204BD" w:rsidRPr="00752C30">
        <w:rPr>
          <w:rFonts w:ascii="Times New Roman" w:hAnsi="Times New Roman" w:cs="Times New Roman"/>
          <w:sz w:val="24"/>
          <w:szCs w:val="24"/>
        </w:rPr>
        <w:t xml:space="preserve">esearchers involved not only </w:t>
      </w:r>
      <w:r w:rsidR="00737EA3" w:rsidRPr="00752C30">
        <w:rPr>
          <w:rFonts w:ascii="Times New Roman" w:hAnsi="Times New Roman" w:cs="Times New Roman"/>
          <w:sz w:val="24"/>
          <w:szCs w:val="24"/>
        </w:rPr>
        <w:t xml:space="preserve">in allele-specific regulation or </w:t>
      </w:r>
      <w:r w:rsidR="004204BD" w:rsidRPr="00752C30">
        <w:rPr>
          <w:rFonts w:ascii="Times New Roman" w:hAnsi="Times New Roman" w:cs="Times New Roman"/>
          <w:sz w:val="24"/>
          <w:szCs w:val="24"/>
        </w:rPr>
        <w:t>gene expression, but to the scientific community</w:t>
      </w:r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r w:rsidR="004204BD" w:rsidRPr="00752C30">
        <w:rPr>
          <w:rFonts w:ascii="Times New Roman" w:hAnsi="Times New Roman" w:cs="Times New Roman"/>
          <w:sz w:val="24"/>
          <w:szCs w:val="24"/>
        </w:rPr>
        <w:t xml:space="preserve">at large. </w:t>
      </w:r>
      <w:r w:rsidR="00737EA3" w:rsidRPr="00752C30">
        <w:rPr>
          <w:rFonts w:ascii="Times New Roman" w:hAnsi="Times New Roman" w:cs="Times New Roman"/>
          <w:sz w:val="24"/>
          <w:szCs w:val="24"/>
        </w:rPr>
        <w:t>Thus, we believe our work will be of considerable interest to your readership.</w:t>
      </w:r>
      <w:r w:rsidR="004204BD" w:rsidRPr="00752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EA3" w:rsidRPr="00752C30" w:rsidRDefault="00737EA3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A3" w:rsidRPr="00752C30" w:rsidRDefault="00737EA3" w:rsidP="00737E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EA3" w:rsidRDefault="00737EA3" w:rsidP="00737E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:rsidR="00737EA3" w:rsidRPr="00752C30" w:rsidRDefault="00737EA3" w:rsidP="00737E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EA3" w:rsidRPr="00752C30" w:rsidRDefault="00737EA3" w:rsidP="00737E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Mark Gerstein</w:t>
      </w:r>
    </w:p>
    <w:p w:rsidR="00737EA3" w:rsidRPr="00752C30" w:rsidRDefault="00737EA3" w:rsidP="00737E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EA3" w:rsidRPr="00752C30" w:rsidRDefault="00737EA3" w:rsidP="003B5BD7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  <w:r w:rsidR="003B5BD7">
        <w:rPr>
          <w:rFonts w:ascii="Times New Roman" w:hAnsi="Times New Roman" w:cs="Times New Roman"/>
          <w:sz w:val="24"/>
          <w:szCs w:val="24"/>
        </w:rPr>
        <w:t>,</w:t>
      </w:r>
    </w:p>
    <w:p w:rsidR="00737EA3" w:rsidRPr="00752C30" w:rsidRDefault="00737EA3" w:rsidP="003B5BD7">
      <w:pPr>
        <w:tabs>
          <w:tab w:val="left" w:pos="2880"/>
        </w:tabs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Molecular Biophysics &amp; Biochemistry,</w:t>
      </w:r>
    </w:p>
    <w:p w:rsidR="003B5BD7" w:rsidRPr="00752C30" w:rsidRDefault="00737EA3" w:rsidP="005E149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and Computer Science,</w:t>
      </w:r>
    </w:p>
    <w:p w:rsidR="00737EA3" w:rsidRPr="00752C30" w:rsidRDefault="00737EA3" w:rsidP="003B5BD7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:rsidR="00737EA3" w:rsidRPr="00752C30" w:rsidRDefault="00737EA3" w:rsidP="00737E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EA3" w:rsidRPr="00752C30" w:rsidRDefault="00737EA3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A3" w:rsidRPr="00752C30" w:rsidRDefault="00C42BB2" w:rsidP="00737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list a number of suitable reviewers for the paper</w:t>
      </w:r>
      <w:r w:rsidR="00737EA3" w:rsidRPr="00752C30">
        <w:rPr>
          <w:rFonts w:ascii="Times New Roman" w:hAnsi="Times New Roman" w:cs="Times New Roman"/>
          <w:b/>
          <w:sz w:val="24"/>
          <w:szCs w:val="24"/>
        </w:rPr>
        <w:t>:</w:t>
      </w:r>
    </w:p>
    <w:p w:rsidR="00737EA3" w:rsidRPr="00752C30" w:rsidRDefault="00737EA3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A3" w:rsidRPr="00752C30" w:rsidRDefault="00E40323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Aleksandar Milosavljevic</w:t>
      </w:r>
    </w:p>
    <w:p w:rsidR="00E40323" w:rsidRPr="00752C30" w:rsidRDefault="000A598E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Baylor College of M</w:t>
      </w:r>
      <w:r w:rsidR="00616E93" w:rsidRPr="00752C30">
        <w:rPr>
          <w:rFonts w:ascii="Times New Roman" w:hAnsi="Times New Roman" w:cs="Times New Roman"/>
          <w:sz w:val="24"/>
          <w:szCs w:val="24"/>
        </w:rPr>
        <w:t>e</w:t>
      </w:r>
      <w:r w:rsidRPr="00752C30">
        <w:rPr>
          <w:rFonts w:ascii="Times New Roman" w:hAnsi="Times New Roman" w:cs="Times New Roman"/>
          <w:sz w:val="24"/>
          <w:szCs w:val="24"/>
        </w:rPr>
        <w:t>dicine</w:t>
      </w:r>
      <w:r w:rsidR="00616E93" w:rsidRPr="00752C30">
        <w:rPr>
          <w:rFonts w:ascii="Times New Roman" w:hAnsi="Times New Roman" w:cs="Times New Roman"/>
          <w:sz w:val="24"/>
          <w:szCs w:val="24"/>
        </w:rPr>
        <w:t>, Texas, USA</w:t>
      </w:r>
    </w:p>
    <w:p w:rsidR="00616E93" w:rsidRPr="00752C30" w:rsidRDefault="009A2589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16E93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amilosav@bcm.edu</w:t>
        </w:r>
      </w:hyperlink>
    </w:p>
    <w:p w:rsidR="00737EA3" w:rsidRPr="00752C30" w:rsidRDefault="00737EA3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A3" w:rsidRPr="00752C30" w:rsidRDefault="00737EA3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Tom Gingeras</w:t>
      </w:r>
    </w:p>
    <w:p w:rsidR="00737EA3" w:rsidRPr="00752C30" w:rsidRDefault="00737EA3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Cold Spring Harbor Laboratory, New York, USA</w:t>
      </w:r>
    </w:p>
    <w:p w:rsidR="00737EA3" w:rsidRPr="00752C30" w:rsidRDefault="009A2589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37EA3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gingeras@cshl.edu</w:t>
        </w:r>
      </w:hyperlink>
    </w:p>
    <w:p w:rsidR="00737EA3" w:rsidRPr="00752C30" w:rsidRDefault="00737EA3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A3" w:rsidRPr="00752C30" w:rsidRDefault="00F1432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r w:rsidR="00737EA3" w:rsidRPr="00752C30">
        <w:rPr>
          <w:rFonts w:ascii="Times New Roman" w:hAnsi="Times New Roman" w:cs="Times New Roman"/>
          <w:sz w:val="24"/>
          <w:szCs w:val="24"/>
        </w:rPr>
        <w:t>Roderic Guigo</w:t>
      </w:r>
    </w:p>
    <w:p w:rsidR="00737EA3" w:rsidRPr="00752C30" w:rsidRDefault="00F1432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Centre for Genomic Regulation, Barcelona, Spain</w:t>
      </w:r>
    </w:p>
    <w:p w:rsidR="00F14326" w:rsidRPr="00752C30" w:rsidRDefault="009A2589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14326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roderic.guigo@crg.cat</w:t>
        </w:r>
      </w:hyperlink>
    </w:p>
    <w:p w:rsidR="00F14326" w:rsidRPr="00752C30" w:rsidRDefault="00F1432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A3" w:rsidRPr="00752C30" w:rsidRDefault="00F1432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r w:rsidR="00737EA3" w:rsidRPr="00752C30">
        <w:rPr>
          <w:rFonts w:ascii="Times New Roman" w:hAnsi="Times New Roman" w:cs="Times New Roman"/>
          <w:sz w:val="24"/>
          <w:szCs w:val="24"/>
        </w:rPr>
        <w:t>Zhiping Weng</w:t>
      </w:r>
    </w:p>
    <w:p w:rsidR="00F14326" w:rsidRPr="00752C30" w:rsidRDefault="00F1432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Massachusetts Medical School, Massachusetts, USA</w:t>
      </w:r>
    </w:p>
    <w:p w:rsidR="00F14326" w:rsidRPr="00752C30" w:rsidRDefault="009A2589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14326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zhiping.weng@umassmed.edu</w:t>
        </w:r>
      </w:hyperlink>
    </w:p>
    <w:p w:rsidR="00F14326" w:rsidRPr="00752C30" w:rsidRDefault="00F1432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A3" w:rsidRPr="00752C30" w:rsidRDefault="00F1432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Dr. </w:t>
      </w:r>
      <w:r w:rsidR="00737EA3" w:rsidRPr="00752C30">
        <w:rPr>
          <w:rFonts w:ascii="Times New Roman" w:hAnsi="Times New Roman" w:cs="Times New Roman"/>
          <w:sz w:val="24"/>
          <w:szCs w:val="24"/>
        </w:rPr>
        <w:t>Paul Bertone</w:t>
      </w:r>
    </w:p>
    <w:p w:rsidR="00F14326" w:rsidRPr="00752C30" w:rsidRDefault="00F1432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EMBL-EBI, Cambridge, United Kingdoms</w:t>
      </w:r>
    </w:p>
    <w:p w:rsidR="00F14326" w:rsidRPr="00752C30" w:rsidRDefault="009A2589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14326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bertone@ebi.ac.uk</w:t>
        </w:r>
      </w:hyperlink>
    </w:p>
    <w:p w:rsidR="00F14326" w:rsidRPr="00752C30" w:rsidRDefault="00F1432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A3" w:rsidRPr="00752C30" w:rsidRDefault="00E87EB8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r w:rsidR="00F14326" w:rsidRPr="00752C30">
        <w:rPr>
          <w:rFonts w:ascii="Times New Roman" w:hAnsi="Times New Roman" w:cs="Times New Roman"/>
          <w:sz w:val="24"/>
          <w:szCs w:val="24"/>
        </w:rPr>
        <w:t>Chris Ma</w:t>
      </w:r>
      <w:r w:rsidR="00737EA3" w:rsidRPr="00752C30">
        <w:rPr>
          <w:rFonts w:ascii="Times New Roman" w:hAnsi="Times New Roman" w:cs="Times New Roman"/>
          <w:sz w:val="24"/>
          <w:szCs w:val="24"/>
        </w:rPr>
        <w:t>son</w:t>
      </w:r>
    </w:p>
    <w:p w:rsidR="00F14326" w:rsidRPr="00752C30" w:rsidRDefault="00F1432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Weill Cornell Medical College, New York, USA</w:t>
      </w:r>
    </w:p>
    <w:p w:rsidR="001919C6" w:rsidRPr="00752C30" w:rsidRDefault="009A2589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919C6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chm2042@med.cornell.edu</w:t>
        </w:r>
      </w:hyperlink>
    </w:p>
    <w:p w:rsidR="001919C6" w:rsidRPr="00752C30" w:rsidRDefault="001919C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9C6" w:rsidRPr="00752C30" w:rsidRDefault="001919C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9C6" w:rsidRPr="00752C30" w:rsidRDefault="00E87EB8" w:rsidP="00737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C30">
        <w:rPr>
          <w:rFonts w:ascii="Times New Roman" w:hAnsi="Times New Roman" w:cs="Times New Roman"/>
          <w:b/>
          <w:sz w:val="24"/>
          <w:szCs w:val="24"/>
        </w:rPr>
        <w:t>Due to conflict of interests, w</w:t>
      </w:r>
      <w:r w:rsidR="001919C6" w:rsidRPr="00752C30">
        <w:rPr>
          <w:rFonts w:ascii="Times New Roman" w:hAnsi="Times New Roman" w:cs="Times New Roman"/>
          <w:b/>
          <w:sz w:val="24"/>
          <w:szCs w:val="24"/>
        </w:rPr>
        <w:t xml:space="preserve">e would like to request that our </w:t>
      </w:r>
      <w:r w:rsidRPr="00752C30">
        <w:rPr>
          <w:rFonts w:ascii="Times New Roman" w:hAnsi="Times New Roman" w:cs="Times New Roman"/>
          <w:b/>
          <w:sz w:val="24"/>
          <w:szCs w:val="24"/>
        </w:rPr>
        <w:t xml:space="preserve">manuscript </w:t>
      </w:r>
      <w:r w:rsidR="001919C6" w:rsidRPr="00752C30">
        <w:rPr>
          <w:rFonts w:ascii="Times New Roman" w:hAnsi="Times New Roman" w:cs="Times New Roman"/>
          <w:b/>
          <w:sz w:val="24"/>
          <w:szCs w:val="24"/>
        </w:rPr>
        <w:t>not be reviewed by:</w:t>
      </w:r>
    </w:p>
    <w:p w:rsidR="001919C6" w:rsidRPr="00752C30" w:rsidRDefault="001919C6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B8" w:rsidRPr="00752C30" w:rsidRDefault="00E87EB8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Tuuli Lappalainen</w:t>
      </w:r>
    </w:p>
    <w:p w:rsidR="00E87EB8" w:rsidRPr="00752C30" w:rsidRDefault="00E87EB8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New York Genome Center, New York, USA</w:t>
      </w:r>
    </w:p>
    <w:p w:rsidR="00E87EB8" w:rsidRPr="00752C30" w:rsidRDefault="009A2589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87EB8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tlappalainen@nygenome.org</w:t>
        </w:r>
      </w:hyperlink>
    </w:p>
    <w:p w:rsidR="00E87EB8" w:rsidRPr="00752C30" w:rsidRDefault="00E87EB8" w:rsidP="007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B8" w:rsidRPr="00752C30" w:rsidRDefault="00E87EB8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Emmanouil Dermitzakis</w:t>
      </w:r>
    </w:p>
    <w:p w:rsidR="00E87EB8" w:rsidRPr="00752C30" w:rsidRDefault="00E87EB8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Geneva, Geneva, Switzerland</w:t>
      </w:r>
    </w:p>
    <w:p w:rsidR="00E87EB8" w:rsidRPr="00752C30" w:rsidRDefault="009A2589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87EB8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emmanouil.dermitzakis@unige.ch</w:t>
        </w:r>
      </w:hyperlink>
    </w:p>
    <w:p w:rsidR="00E87EB8" w:rsidRPr="00752C30" w:rsidRDefault="00E87EB8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B8" w:rsidRPr="00752C30" w:rsidRDefault="00E87EB8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Jonathan Pritchard</w:t>
      </w:r>
    </w:p>
    <w:p w:rsidR="00E87EB8" w:rsidRPr="00752C30" w:rsidRDefault="00E87EB8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Stanford University, California, USA</w:t>
      </w:r>
    </w:p>
    <w:p w:rsidR="00E87EB8" w:rsidRPr="00752C30" w:rsidRDefault="009A2589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87EB8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pritch@stanford.edu</w:t>
        </w:r>
      </w:hyperlink>
    </w:p>
    <w:p w:rsidR="00E87EB8" w:rsidRPr="00752C30" w:rsidRDefault="00E87EB8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B8" w:rsidRPr="00752C30" w:rsidRDefault="00E87EB8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Lior Pachter</w:t>
      </w:r>
    </w:p>
    <w:p w:rsidR="00E87EB8" w:rsidRPr="00752C30" w:rsidRDefault="00E87EB8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California at Berkeley, California, USA</w:t>
      </w:r>
    </w:p>
    <w:p w:rsidR="00E87EB8" w:rsidRPr="00752C30" w:rsidRDefault="009A2589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87EB8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lpachter@math.berkeley.edu</w:t>
        </w:r>
      </w:hyperlink>
    </w:p>
    <w:p w:rsidR="00E87EB8" w:rsidRPr="00752C30" w:rsidRDefault="00E87EB8" w:rsidP="00E87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7EB8" w:rsidRPr="00752C30" w:rsidSect="00FA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8C"/>
    <w:rsid w:val="00015C1F"/>
    <w:rsid w:val="000A02D6"/>
    <w:rsid w:val="000A598E"/>
    <w:rsid w:val="000D7054"/>
    <w:rsid w:val="000F073B"/>
    <w:rsid w:val="001003AB"/>
    <w:rsid w:val="00146107"/>
    <w:rsid w:val="001663D2"/>
    <w:rsid w:val="00171AE9"/>
    <w:rsid w:val="001832EE"/>
    <w:rsid w:val="001919C6"/>
    <w:rsid w:val="001A212B"/>
    <w:rsid w:val="001B1C26"/>
    <w:rsid w:val="001B4511"/>
    <w:rsid w:val="00212F2C"/>
    <w:rsid w:val="00217612"/>
    <w:rsid w:val="002C2FB8"/>
    <w:rsid w:val="002D6D2E"/>
    <w:rsid w:val="002E541B"/>
    <w:rsid w:val="003126B8"/>
    <w:rsid w:val="00314911"/>
    <w:rsid w:val="003B53B2"/>
    <w:rsid w:val="003B5BD7"/>
    <w:rsid w:val="004204BD"/>
    <w:rsid w:val="00450044"/>
    <w:rsid w:val="0045174C"/>
    <w:rsid w:val="004805E9"/>
    <w:rsid w:val="00497C1A"/>
    <w:rsid w:val="004C5A25"/>
    <w:rsid w:val="004C62C1"/>
    <w:rsid w:val="004D46ED"/>
    <w:rsid w:val="00504C4C"/>
    <w:rsid w:val="005126EF"/>
    <w:rsid w:val="0059346F"/>
    <w:rsid w:val="005E1496"/>
    <w:rsid w:val="005F44A3"/>
    <w:rsid w:val="00616E93"/>
    <w:rsid w:val="00652A72"/>
    <w:rsid w:val="006779A6"/>
    <w:rsid w:val="006D170D"/>
    <w:rsid w:val="00737EA3"/>
    <w:rsid w:val="00752C30"/>
    <w:rsid w:val="00763036"/>
    <w:rsid w:val="007B6A67"/>
    <w:rsid w:val="00810530"/>
    <w:rsid w:val="00811D94"/>
    <w:rsid w:val="0081524B"/>
    <w:rsid w:val="008236F0"/>
    <w:rsid w:val="008462F2"/>
    <w:rsid w:val="00850A14"/>
    <w:rsid w:val="00860387"/>
    <w:rsid w:val="00880597"/>
    <w:rsid w:val="00886364"/>
    <w:rsid w:val="008B5E52"/>
    <w:rsid w:val="008D0FDF"/>
    <w:rsid w:val="008D6572"/>
    <w:rsid w:val="009140BD"/>
    <w:rsid w:val="00917216"/>
    <w:rsid w:val="00930FD2"/>
    <w:rsid w:val="00935455"/>
    <w:rsid w:val="00940A2E"/>
    <w:rsid w:val="00950FDC"/>
    <w:rsid w:val="00964EBC"/>
    <w:rsid w:val="00971DEC"/>
    <w:rsid w:val="00974ABC"/>
    <w:rsid w:val="009A2589"/>
    <w:rsid w:val="009B78CA"/>
    <w:rsid w:val="009D1621"/>
    <w:rsid w:val="00A15727"/>
    <w:rsid w:val="00A20F8C"/>
    <w:rsid w:val="00A51D90"/>
    <w:rsid w:val="00A63BA3"/>
    <w:rsid w:val="00B02FA7"/>
    <w:rsid w:val="00B07314"/>
    <w:rsid w:val="00B63A1F"/>
    <w:rsid w:val="00B67196"/>
    <w:rsid w:val="00B73490"/>
    <w:rsid w:val="00B828A8"/>
    <w:rsid w:val="00C12CA6"/>
    <w:rsid w:val="00C42BB2"/>
    <w:rsid w:val="00C53D41"/>
    <w:rsid w:val="00C54FD9"/>
    <w:rsid w:val="00D20CC4"/>
    <w:rsid w:val="00D30C7A"/>
    <w:rsid w:val="00D43F33"/>
    <w:rsid w:val="00DC7550"/>
    <w:rsid w:val="00DF6CBE"/>
    <w:rsid w:val="00E07218"/>
    <w:rsid w:val="00E14B1D"/>
    <w:rsid w:val="00E2251E"/>
    <w:rsid w:val="00E27362"/>
    <w:rsid w:val="00E31D8E"/>
    <w:rsid w:val="00E40323"/>
    <w:rsid w:val="00E46F1B"/>
    <w:rsid w:val="00E61E06"/>
    <w:rsid w:val="00E87EB8"/>
    <w:rsid w:val="00E95BC5"/>
    <w:rsid w:val="00EE4C02"/>
    <w:rsid w:val="00EF05F1"/>
    <w:rsid w:val="00EF7954"/>
    <w:rsid w:val="00F113A9"/>
    <w:rsid w:val="00F12308"/>
    <w:rsid w:val="00F14326"/>
    <w:rsid w:val="00F61914"/>
    <w:rsid w:val="00F91A1A"/>
    <w:rsid w:val="00FA46AA"/>
    <w:rsid w:val="00FE346B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7207F-87FB-4C46-AC36-B22F4709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F8C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BD"/>
  </w:style>
  <w:style w:type="character" w:customStyle="1" w:styleId="DateChar">
    <w:name w:val="Date Char"/>
    <w:basedOn w:val="DefaultParagraphFont"/>
    <w:link w:val="Date"/>
    <w:uiPriority w:val="99"/>
    <w:semiHidden/>
    <w:rsid w:val="009140BD"/>
  </w:style>
  <w:style w:type="paragraph" w:customStyle="1" w:styleId="LETTERShiftRight">
    <w:name w:val="LETTER_Shift_Right"/>
    <w:aliases w:val="rgt"/>
    <w:basedOn w:val="Normal"/>
    <w:rsid w:val="00763036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one@ebi.ac.uk" TargetMode="External"/><Relationship Id="rId13" Type="http://schemas.openxmlformats.org/officeDocument/2006/relationships/hyperlink" Target="mailto:lpachter@math.berkele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iping.weng@umassmed.edu" TargetMode="External"/><Relationship Id="rId12" Type="http://schemas.openxmlformats.org/officeDocument/2006/relationships/hyperlink" Target="mailto:pritch@stanfor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eric.guigo@crg.cat" TargetMode="External"/><Relationship Id="rId11" Type="http://schemas.openxmlformats.org/officeDocument/2006/relationships/hyperlink" Target="mailto:emmanouil.dermitzakis@unige.ch" TargetMode="External"/><Relationship Id="rId5" Type="http://schemas.openxmlformats.org/officeDocument/2006/relationships/hyperlink" Target="mailto:gingeras@cshl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lappalainen@nygenome.org" TargetMode="External"/><Relationship Id="rId4" Type="http://schemas.openxmlformats.org/officeDocument/2006/relationships/hyperlink" Target="mailto:amilosav@bcm.edu" TargetMode="External"/><Relationship Id="rId9" Type="http://schemas.openxmlformats.org/officeDocument/2006/relationships/hyperlink" Target="mailto:chm2042@med.cornel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Jieming Chen</cp:lastModifiedBy>
  <cp:revision>3</cp:revision>
  <dcterms:created xsi:type="dcterms:W3CDTF">2015-02-08T02:29:00Z</dcterms:created>
  <dcterms:modified xsi:type="dcterms:W3CDTF">2015-02-08T02:29:00Z</dcterms:modified>
</cp:coreProperties>
</file>