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652C7" w14:textId="77777777" w:rsidR="00BC56AB" w:rsidRDefault="00BC56AB" w:rsidP="00BC56AB">
      <w:pPr>
        <w:pStyle w:val="Default"/>
        <w:spacing w:line="276" w:lineRule="auto"/>
        <w:rPr>
          <w:sz w:val="22"/>
          <w:szCs w:val="22"/>
        </w:rPr>
      </w:pPr>
      <w:bookmarkStart w:id="0" w:name="_GoBack"/>
      <w:bookmarkEnd w:id="0"/>
      <w:r>
        <w:rPr>
          <w:b/>
          <w:bCs/>
          <w:sz w:val="22"/>
          <w:szCs w:val="22"/>
        </w:rPr>
        <w:t xml:space="preserve">SCIENTIFIC REVIEW OFFICER'S NOTES </w:t>
      </w:r>
    </w:p>
    <w:p w14:paraId="31E299E0" w14:textId="77777777" w:rsidR="00BC56AB" w:rsidRDefault="00BC56AB" w:rsidP="00BC56AB">
      <w:pPr>
        <w:pStyle w:val="Default"/>
        <w:spacing w:line="276" w:lineRule="auto"/>
        <w:rPr>
          <w:sz w:val="22"/>
          <w:szCs w:val="22"/>
        </w:rPr>
      </w:pPr>
      <w:r>
        <w:rPr>
          <w:b/>
          <w:bCs/>
          <w:sz w:val="22"/>
          <w:szCs w:val="22"/>
        </w:rPr>
        <w:t xml:space="preserve">RESUME AND SUMMARY OF DISCUSSION: </w:t>
      </w:r>
      <w:r>
        <w:rPr>
          <w:sz w:val="22"/>
          <w:szCs w:val="22"/>
        </w:rPr>
        <w:t>The application is for support for a Data Management Resource and Repository for the Extracellular RNA (</w:t>
      </w:r>
      <w:proofErr w:type="spellStart"/>
      <w:r>
        <w:rPr>
          <w:sz w:val="22"/>
          <w:szCs w:val="22"/>
        </w:rPr>
        <w:t>exRNA</w:t>
      </w:r>
      <w:proofErr w:type="spellEnd"/>
      <w:r>
        <w:rPr>
          <w:sz w:val="22"/>
          <w:szCs w:val="22"/>
        </w:rPr>
        <w:t xml:space="preserve">) Communication Program, to provide access to </w:t>
      </w:r>
      <w:proofErr w:type="spellStart"/>
      <w:r>
        <w:rPr>
          <w:sz w:val="22"/>
          <w:szCs w:val="22"/>
        </w:rPr>
        <w:t>exRNA</w:t>
      </w:r>
      <w:proofErr w:type="spellEnd"/>
      <w:r>
        <w:rPr>
          <w:sz w:val="22"/>
          <w:szCs w:val="22"/>
        </w:rPr>
        <w:t xml:space="preserve"> data, protocols and technologies for the consortium. </w:t>
      </w:r>
      <w:proofErr w:type="spellStart"/>
      <w:proofErr w:type="gramStart"/>
      <w:r>
        <w:rPr>
          <w:sz w:val="22"/>
          <w:szCs w:val="22"/>
        </w:rPr>
        <w:t>exRNAs</w:t>
      </w:r>
      <w:proofErr w:type="spellEnd"/>
      <w:proofErr w:type="gramEnd"/>
      <w:r>
        <w:rPr>
          <w:sz w:val="22"/>
          <w:szCs w:val="22"/>
        </w:rPr>
        <w:t xml:space="preserve"> are emerging as a novel and significant class of RNAs that may play a role in extracellular communication; thus the development of a central resource and repository for the </w:t>
      </w:r>
      <w:proofErr w:type="spellStart"/>
      <w:r>
        <w:rPr>
          <w:sz w:val="22"/>
          <w:szCs w:val="22"/>
        </w:rPr>
        <w:t>exRNA</w:t>
      </w:r>
      <w:proofErr w:type="spellEnd"/>
      <w:r>
        <w:rPr>
          <w:sz w:val="22"/>
          <w:szCs w:val="22"/>
        </w:rPr>
        <w:t xml:space="preserve"> community would be highly significant. The investigators are highly qualified, with excellent prior experience in leading </w:t>
      </w:r>
      <w:proofErr w:type="gramStart"/>
      <w:r>
        <w:rPr>
          <w:sz w:val="22"/>
          <w:szCs w:val="22"/>
        </w:rPr>
        <w:t>large scale</w:t>
      </w:r>
      <w:proofErr w:type="gramEnd"/>
      <w:r>
        <w:rPr>
          <w:sz w:val="22"/>
          <w:szCs w:val="22"/>
        </w:rPr>
        <w:t xml:space="preserve"> consortia and good expertise in </w:t>
      </w:r>
      <w:proofErr w:type="spellStart"/>
      <w:r>
        <w:rPr>
          <w:sz w:val="22"/>
          <w:szCs w:val="22"/>
        </w:rPr>
        <w:t>exRNA</w:t>
      </w:r>
      <w:proofErr w:type="spellEnd"/>
      <w:r>
        <w:rPr>
          <w:sz w:val="22"/>
          <w:szCs w:val="22"/>
        </w:rPr>
        <w:t xml:space="preserve"> and vesicles. There were minor concerns on the distance between the investigators and lack of a strong track record in working together, and the roles for some of the co-investigators were not well specified. There is some innovation in adapting existing tools and approaches such as </w:t>
      </w:r>
      <w:proofErr w:type="spellStart"/>
      <w:r>
        <w:rPr>
          <w:sz w:val="22"/>
          <w:szCs w:val="22"/>
        </w:rPr>
        <w:t>Genboree</w:t>
      </w:r>
      <w:proofErr w:type="spellEnd"/>
      <w:r>
        <w:rPr>
          <w:sz w:val="22"/>
          <w:szCs w:val="22"/>
        </w:rPr>
        <w:t xml:space="preserve"> to the </w:t>
      </w:r>
      <w:proofErr w:type="spellStart"/>
      <w:r>
        <w:rPr>
          <w:sz w:val="22"/>
          <w:szCs w:val="22"/>
        </w:rPr>
        <w:t>exRNA</w:t>
      </w:r>
      <w:proofErr w:type="spellEnd"/>
      <w:r>
        <w:rPr>
          <w:sz w:val="22"/>
          <w:szCs w:val="22"/>
        </w:rPr>
        <w:t xml:space="preserve"> field and the application of </w:t>
      </w:r>
      <w:proofErr w:type="spellStart"/>
      <w:r>
        <w:rPr>
          <w:sz w:val="22"/>
          <w:szCs w:val="22"/>
        </w:rPr>
        <w:t>BioGPS</w:t>
      </w:r>
      <w:proofErr w:type="spellEnd"/>
      <w:r>
        <w:rPr>
          <w:sz w:val="22"/>
          <w:szCs w:val="22"/>
        </w:rPr>
        <w:t xml:space="preserve"> is also innovative. The proposed analysis pipeline in the DIAC is comprehensive and focused on the unique aspects of </w:t>
      </w:r>
      <w:proofErr w:type="spellStart"/>
      <w:r>
        <w:rPr>
          <w:sz w:val="22"/>
          <w:szCs w:val="22"/>
        </w:rPr>
        <w:t>exRNA</w:t>
      </w:r>
      <w:proofErr w:type="spellEnd"/>
      <w:r>
        <w:rPr>
          <w:sz w:val="22"/>
          <w:szCs w:val="22"/>
        </w:rPr>
        <w:t xml:space="preserve"> data; however, reviewers noted that plans for analysis by the groups who are generating the data were not well considered. The efforts within the SOC on protocols and community annotation efforts in general are well described and complement the analysis pipeline, although metadata standards and details about ontologies were not sufficiently addressed; however, the investigators have good expertise in this area, which alleviates the concern. In addition, the description of the outreach, especially for the upstream part of the pipeline, was somewhat generic. However after discussion, the strong track record and success of the investigators in other large consortia with similar challenges and the overall strong and detailed plans for the resource mostly overcame the concerns, making overall enthusiasm for the application very high. </w:t>
      </w:r>
    </w:p>
    <w:p w14:paraId="5D35EA55" w14:textId="77777777" w:rsidR="00BC56AB" w:rsidRDefault="00BC56AB" w:rsidP="00BC56AB">
      <w:pPr>
        <w:pStyle w:val="Default"/>
        <w:spacing w:line="276" w:lineRule="auto"/>
        <w:rPr>
          <w:sz w:val="22"/>
          <w:szCs w:val="22"/>
        </w:rPr>
      </w:pPr>
      <w:r>
        <w:rPr>
          <w:b/>
          <w:bCs/>
          <w:sz w:val="22"/>
          <w:szCs w:val="22"/>
        </w:rPr>
        <w:t xml:space="preserve">DESCRIPTION (provided by applicant): </w:t>
      </w:r>
      <w:r>
        <w:rPr>
          <w:sz w:val="22"/>
          <w:szCs w:val="22"/>
        </w:rPr>
        <w:t>Extra-cellular RNAs (</w:t>
      </w:r>
      <w:proofErr w:type="spellStart"/>
      <w:r>
        <w:rPr>
          <w:sz w:val="22"/>
          <w:szCs w:val="22"/>
        </w:rPr>
        <w:t>exRNAs</w:t>
      </w:r>
      <w:proofErr w:type="spellEnd"/>
      <w:r>
        <w:rPr>
          <w:sz w:val="22"/>
          <w:szCs w:val="22"/>
        </w:rPr>
        <w:t xml:space="preserve">) are emitted into the human bloodstream and other body fluids by different types of cells in the human body and may be </w:t>
      </w:r>
      <w:proofErr w:type="spellStart"/>
      <w:r>
        <w:rPr>
          <w:sz w:val="22"/>
          <w:szCs w:val="22"/>
        </w:rPr>
        <w:t>uptaken</w:t>
      </w:r>
      <w:proofErr w:type="spellEnd"/>
      <w:r>
        <w:rPr>
          <w:sz w:val="22"/>
          <w:szCs w:val="22"/>
        </w:rPr>
        <w:t xml:space="preserve"> by other cells. The </w:t>
      </w:r>
      <w:proofErr w:type="spellStart"/>
      <w:r>
        <w:rPr>
          <w:sz w:val="22"/>
          <w:szCs w:val="22"/>
        </w:rPr>
        <w:t>exRNAs</w:t>
      </w:r>
      <w:proofErr w:type="spellEnd"/>
      <w:r>
        <w:rPr>
          <w:sz w:val="22"/>
          <w:szCs w:val="22"/>
        </w:rPr>
        <w:t xml:space="preserve"> may also originate from edible plants and from microbes that inhabit the human body. The Extracellular RNA Communication Program (ERCP) will explore this newly discovered mechanism of communication in healthy individuals and in pathological conditions such as cancer. The Data Management Resource and Repository for the </w:t>
      </w:r>
      <w:proofErr w:type="spellStart"/>
      <w:r>
        <w:rPr>
          <w:sz w:val="22"/>
          <w:szCs w:val="22"/>
        </w:rPr>
        <w:t>exRNA</w:t>
      </w:r>
      <w:proofErr w:type="spellEnd"/>
      <w:r>
        <w:rPr>
          <w:sz w:val="22"/>
          <w:szCs w:val="22"/>
        </w:rPr>
        <w:t xml:space="preserve"> Atlas (DMRR) will integrate the efforts of the FRCP and serve as a community-wide resource for the development of the </w:t>
      </w:r>
      <w:proofErr w:type="spellStart"/>
      <w:r>
        <w:rPr>
          <w:sz w:val="22"/>
          <w:szCs w:val="22"/>
        </w:rPr>
        <w:t>exRNA</w:t>
      </w:r>
      <w:proofErr w:type="spellEnd"/>
      <w:r>
        <w:rPr>
          <w:sz w:val="22"/>
          <w:szCs w:val="22"/>
        </w:rPr>
        <w:t xml:space="preserve"> Atlas database. DMRR will consist of three components and an Administrative Core. The Data Coordination Component (DCC) will develop data and metadata standards, establish data flow into the </w:t>
      </w:r>
      <w:proofErr w:type="spellStart"/>
      <w:r>
        <w:rPr>
          <w:sz w:val="22"/>
          <w:szCs w:val="22"/>
        </w:rPr>
        <w:t>exRNA</w:t>
      </w:r>
      <w:proofErr w:type="spellEnd"/>
      <w:r>
        <w:rPr>
          <w:sz w:val="22"/>
          <w:szCs w:val="22"/>
        </w:rPr>
        <w:t xml:space="preserve"> Atlas database; develop tools for download, visualization and analysis of </w:t>
      </w:r>
      <w:proofErr w:type="spellStart"/>
      <w:r>
        <w:rPr>
          <w:sz w:val="22"/>
          <w:szCs w:val="22"/>
        </w:rPr>
        <w:t>exRNA</w:t>
      </w:r>
      <w:proofErr w:type="spellEnd"/>
      <w:r>
        <w:rPr>
          <w:sz w:val="22"/>
          <w:szCs w:val="22"/>
        </w:rPr>
        <w:t xml:space="preserve"> data; and integrate </w:t>
      </w:r>
      <w:proofErr w:type="spellStart"/>
      <w:r>
        <w:rPr>
          <w:sz w:val="22"/>
          <w:szCs w:val="22"/>
        </w:rPr>
        <w:t>exRNA</w:t>
      </w:r>
      <w:proofErr w:type="spellEnd"/>
      <w:r>
        <w:rPr>
          <w:sz w:val="22"/>
          <w:szCs w:val="22"/>
        </w:rPr>
        <w:t xml:space="preserve"> Atlas database with other relevant resources. The Scientific Outreach Component (SOC) will develop the </w:t>
      </w:r>
      <w:proofErr w:type="spellStart"/>
      <w:r>
        <w:rPr>
          <w:sz w:val="22"/>
          <w:szCs w:val="22"/>
        </w:rPr>
        <w:t>exRNA</w:t>
      </w:r>
      <w:proofErr w:type="spellEnd"/>
      <w:r>
        <w:rPr>
          <w:sz w:val="22"/>
          <w:szCs w:val="22"/>
        </w:rPr>
        <w:t xml:space="preserve"> Atlas Web Portal to disseminate and provide for visualization of the </w:t>
      </w:r>
      <w:proofErr w:type="spellStart"/>
      <w:r>
        <w:rPr>
          <w:sz w:val="22"/>
          <w:szCs w:val="22"/>
        </w:rPr>
        <w:t>exRNA</w:t>
      </w:r>
      <w:proofErr w:type="spellEnd"/>
      <w:r>
        <w:rPr>
          <w:sz w:val="22"/>
          <w:szCs w:val="22"/>
        </w:rPr>
        <w:t xml:space="preserve"> Atlas data; ensure accessibility of ERCP-generated resources; and initiate community engagement in </w:t>
      </w:r>
      <w:proofErr w:type="spellStart"/>
      <w:r>
        <w:rPr>
          <w:sz w:val="22"/>
          <w:szCs w:val="22"/>
        </w:rPr>
        <w:t>exRNA</w:t>
      </w:r>
      <w:proofErr w:type="spellEnd"/>
      <w:r>
        <w:rPr>
          <w:sz w:val="22"/>
          <w:szCs w:val="22"/>
        </w:rPr>
        <w:t xml:space="preserve"> biology using leading biological Wiki sites. In close coordination with the DCC, the SOC will engage the community through knowledge </w:t>
      </w:r>
      <w:proofErr w:type="spellStart"/>
      <w:r>
        <w:rPr>
          <w:sz w:val="22"/>
          <w:szCs w:val="22"/>
        </w:rPr>
        <w:t>curation</w:t>
      </w:r>
      <w:proofErr w:type="spellEnd"/>
      <w:r>
        <w:rPr>
          <w:sz w:val="22"/>
          <w:szCs w:val="22"/>
        </w:rPr>
        <w:t xml:space="preserve"> jamborees, scientific workshops and symposia. The Data Integration and Analysis Component (DIAC) will provide large-scale integrative and analytic support; evaluate tools and build pipelines to be hosted by DCC and used to populate the </w:t>
      </w:r>
      <w:proofErr w:type="spellStart"/>
      <w:r>
        <w:rPr>
          <w:sz w:val="22"/>
          <w:szCs w:val="22"/>
        </w:rPr>
        <w:t>exRNA</w:t>
      </w:r>
      <w:proofErr w:type="spellEnd"/>
      <w:r>
        <w:rPr>
          <w:sz w:val="22"/>
          <w:szCs w:val="22"/>
        </w:rPr>
        <w:t xml:space="preserve"> </w:t>
      </w:r>
      <w:r>
        <w:rPr>
          <w:sz w:val="22"/>
          <w:szCs w:val="22"/>
        </w:rPr>
        <w:lastRenderedPageBreak/>
        <w:t xml:space="preserve">Atlas; build tools to be deployed and distributed by the DCC for use by other consortium participants and the wider scientific community for </w:t>
      </w:r>
      <w:proofErr w:type="spellStart"/>
      <w:r>
        <w:rPr>
          <w:sz w:val="22"/>
          <w:szCs w:val="22"/>
        </w:rPr>
        <w:t>exRNA</w:t>
      </w:r>
      <w:proofErr w:type="spellEnd"/>
      <w:r>
        <w:rPr>
          <w:sz w:val="22"/>
          <w:szCs w:val="22"/>
        </w:rPr>
        <w:t xml:space="preserve"> data; and lead consortium-wide advanced integrative analyses. Through these coordinated efforts of its DCC, SOC, and DIAC components, the DMRR will help organize the ERCP consortium and open opportunities for rapid progress in the nascent field of </w:t>
      </w:r>
      <w:proofErr w:type="spellStart"/>
      <w:r>
        <w:rPr>
          <w:sz w:val="22"/>
          <w:szCs w:val="22"/>
        </w:rPr>
        <w:t>exRNA</w:t>
      </w:r>
      <w:proofErr w:type="spellEnd"/>
      <w:r>
        <w:rPr>
          <w:sz w:val="22"/>
          <w:szCs w:val="22"/>
        </w:rPr>
        <w:t xml:space="preserve"> biology. </w:t>
      </w:r>
    </w:p>
    <w:p w14:paraId="786BB56A" w14:textId="77777777" w:rsidR="00BC56AB" w:rsidRDefault="00BC56AB" w:rsidP="00BC56AB">
      <w:pPr>
        <w:pStyle w:val="Default"/>
        <w:spacing w:line="276" w:lineRule="auto"/>
        <w:rPr>
          <w:color w:val="auto"/>
          <w:sz w:val="22"/>
          <w:szCs w:val="22"/>
        </w:rPr>
      </w:pPr>
      <w:r>
        <w:rPr>
          <w:b/>
          <w:bCs/>
          <w:sz w:val="22"/>
          <w:szCs w:val="22"/>
        </w:rPr>
        <w:t xml:space="preserve">PUBLIC HEALTH RELEVANCE: </w:t>
      </w:r>
      <w:r>
        <w:rPr>
          <w:sz w:val="22"/>
          <w:szCs w:val="22"/>
        </w:rPr>
        <w:t>Cells in different parts of the human body communicate over long distances through the nervous and endocrine systems. There is accumulating evidence about yet another such system of long-range intercellular communication involving RNA molecules. This project will examine this newly discovered system of communication and its role in human diseases. We will</w:t>
      </w:r>
      <w:r>
        <w:rPr>
          <w:rFonts w:cs="Times New Roman"/>
          <w:color w:val="auto"/>
        </w:rPr>
        <w:t xml:space="preserve"> </w:t>
      </w:r>
      <w:r>
        <w:rPr>
          <w:color w:val="auto"/>
          <w:sz w:val="22"/>
          <w:szCs w:val="22"/>
        </w:rPr>
        <w:t xml:space="preserve">focus on the construction of an </w:t>
      </w:r>
      <w:proofErr w:type="spellStart"/>
      <w:r>
        <w:rPr>
          <w:color w:val="auto"/>
          <w:sz w:val="22"/>
          <w:szCs w:val="22"/>
        </w:rPr>
        <w:t>exRNA</w:t>
      </w:r>
      <w:proofErr w:type="spellEnd"/>
      <w:r>
        <w:rPr>
          <w:color w:val="auto"/>
          <w:sz w:val="22"/>
          <w:szCs w:val="22"/>
        </w:rPr>
        <w:t xml:space="preserve"> Atlas, a chart of extracellular RNA communication in the human body. </w:t>
      </w:r>
    </w:p>
    <w:p w14:paraId="571B8AFC" w14:textId="77777777" w:rsidR="00BC56AB" w:rsidRDefault="00BC56AB" w:rsidP="00BC56AB">
      <w:pPr>
        <w:pStyle w:val="Default"/>
        <w:spacing w:line="276" w:lineRule="auto"/>
        <w:rPr>
          <w:color w:val="auto"/>
          <w:sz w:val="22"/>
          <w:szCs w:val="22"/>
        </w:rPr>
      </w:pPr>
      <w:r>
        <w:rPr>
          <w:b/>
          <w:bCs/>
          <w:color w:val="auto"/>
          <w:sz w:val="22"/>
          <w:szCs w:val="22"/>
        </w:rPr>
        <w:br w:type="column"/>
      </w:r>
      <w:r>
        <w:rPr>
          <w:b/>
          <w:bCs/>
          <w:color w:val="auto"/>
          <w:sz w:val="22"/>
          <w:szCs w:val="22"/>
        </w:rPr>
        <w:t xml:space="preserve">CRITIQUE 1: </w:t>
      </w:r>
    </w:p>
    <w:p w14:paraId="56AFB98A" w14:textId="77777777" w:rsidR="00BC56AB" w:rsidRDefault="00BC56AB" w:rsidP="00BC56AB">
      <w:pPr>
        <w:pStyle w:val="Default"/>
        <w:spacing w:line="276" w:lineRule="auto"/>
        <w:rPr>
          <w:color w:val="auto"/>
          <w:sz w:val="22"/>
          <w:szCs w:val="22"/>
        </w:rPr>
      </w:pPr>
      <w:r>
        <w:rPr>
          <w:color w:val="auto"/>
          <w:sz w:val="22"/>
          <w:szCs w:val="22"/>
        </w:rPr>
        <w:t xml:space="preserve">Significance: 3 </w:t>
      </w:r>
    </w:p>
    <w:p w14:paraId="2E6DD4BA" w14:textId="77777777" w:rsidR="00BC56AB" w:rsidRDefault="00BC56AB" w:rsidP="00BC56AB">
      <w:pPr>
        <w:pStyle w:val="Default"/>
        <w:spacing w:line="276" w:lineRule="auto"/>
        <w:rPr>
          <w:color w:val="auto"/>
          <w:sz w:val="22"/>
          <w:szCs w:val="22"/>
        </w:rPr>
      </w:pPr>
      <w:r>
        <w:rPr>
          <w:color w:val="auto"/>
          <w:sz w:val="22"/>
          <w:szCs w:val="22"/>
        </w:rPr>
        <w:t xml:space="preserve">Investigator(s): 2 </w:t>
      </w:r>
    </w:p>
    <w:p w14:paraId="4686A522" w14:textId="77777777" w:rsidR="00BC56AB" w:rsidRDefault="00BC56AB" w:rsidP="00BC56AB">
      <w:pPr>
        <w:pStyle w:val="Default"/>
        <w:spacing w:line="276" w:lineRule="auto"/>
        <w:rPr>
          <w:color w:val="auto"/>
          <w:sz w:val="22"/>
          <w:szCs w:val="22"/>
        </w:rPr>
      </w:pPr>
      <w:r>
        <w:rPr>
          <w:color w:val="auto"/>
          <w:sz w:val="22"/>
          <w:szCs w:val="22"/>
        </w:rPr>
        <w:t xml:space="preserve">Innovation: 4 </w:t>
      </w:r>
    </w:p>
    <w:p w14:paraId="3679E0B8" w14:textId="77777777" w:rsidR="00BC56AB" w:rsidRDefault="00BC56AB" w:rsidP="00BC56AB">
      <w:pPr>
        <w:pStyle w:val="Default"/>
        <w:spacing w:line="276" w:lineRule="auto"/>
        <w:rPr>
          <w:color w:val="auto"/>
          <w:sz w:val="22"/>
          <w:szCs w:val="22"/>
        </w:rPr>
      </w:pPr>
      <w:r>
        <w:rPr>
          <w:color w:val="auto"/>
          <w:sz w:val="22"/>
          <w:szCs w:val="22"/>
        </w:rPr>
        <w:t xml:space="preserve">Approach: 4 </w:t>
      </w:r>
    </w:p>
    <w:p w14:paraId="7CAEC4BD" w14:textId="77777777" w:rsidR="00BC56AB" w:rsidRDefault="00BC56AB" w:rsidP="00BC56AB">
      <w:pPr>
        <w:pStyle w:val="Default"/>
        <w:spacing w:line="276" w:lineRule="auto"/>
        <w:rPr>
          <w:color w:val="auto"/>
          <w:sz w:val="22"/>
          <w:szCs w:val="22"/>
        </w:rPr>
      </w:pPr>
      <w:r>
        <w:rPr>
          <w:color w:val="auto"/>
          <w:sz w:val="22"/>
          <w:szCs w:val="22"/>
        </w:rPr>
        <w:t xml:space="preserve">Environment: 3 </w:t>
      </w:r>
    </w:p>
    <w:p w14:paraId="57BE74F4" w14:textId="77777777" w:rsidR="00BC56AB" w:rsidRDefault="00BC56AB" w:rsidP="00BC56AB">
      <w:pPr>
        <w:pStyle w:val="Default"/>
        <w:spacing w:line="276" w:lineRule="auto"/>
        <w:rPr>
          <w:color w:val="auto"/>
          <w:sz w:val="22"/>
          <w:szCs w:val="22"/>
        </w:rPr>
      </w:pPr>
      <w:r>
        <w:rPr>
          <w:b/>
          <w:bCs/>
          <w:color w:val="auto"/>
          <w:sz w:val="22"/>
          <w:szCs w:val="22"/>
        </w:rPr>
        <w:t xml:space="preserve">Overall Impact: </w:t>
      </w:r>
      <w:r>
        <w:rPr>
          <w:color w:val="auto"/>
          <w:sz w:val="22"/>
          <w:szCs w:val="22"/>
        </w:rPr>
        <w:t xml:space="preserve">This is very nice albeit largely generic RNA expression-oriented proposal to administer a large program devoted to data collection, management, and analysis of the universe of extracellular RNAs. There is as would be the case from any such generic effort, excellent consideration of meta-information, data provenance, and the issues of many cooks, sources of biological materials, and data consumers. In general all of that is well done and looks to be adequate to the task. However, despite the experience of the SOC leader Dr. Galas with the generation and analysis of </w:t>
      </w:r>
      <w:proofErr w:type="spellStart"/>
      <w:r>
        <w:rPr>
          <w:color w:val="auto"/>
          <w:sz w:val="22"/>
          <w:szCs w:val="22"/>
        </w:rPr>
        <w:t>exRNAs</w:t>
      </w:r>
      <w:proofErr w:type="spellEnd"/>
      <w:r>
        <w:rPr>
          <w:color w:val="auto"/>
          <w:sz w:val="22"/>
          <w:szCs w:val="22"/>
        </w:rPr>
        <w:t xml:space="preserve"> of different types and from different sources of biological samples, there is a rather striking lack of planning for addressing the technical and experimental challenges associated with sample generation, primary data generation, and data analysis and interpretation approaches that would be critical to move the field forward. This lack of consideration of what it will take to create a useful community resource diminishes enthusiasm for the proposed organizational structure. </w:t>
      </w:r>
    </w:p>
    <w:p w14:paraId="40999CDE" w14:textId="77777777" w:rsidR="00BC56AB" w:rsidRDefault="00BC56AB" w:rsidP="00BC56AB">
      <w:pPr>
        <w:pStyle w:val="Default"/>
        <w:spacing w:line="276" w:lineRule="auto"/>
        <w:rPr>
          <w:b/>
          <w:bCs/>
          <w:color w:val="auto"/>
          <w:sz w:val="22"/>
          <w:szCs w:val="22"/>
        </w:rPr>
      </w:pPr>
    </w:p>
    <w:p w14:paraId="6023BD86" w14:textId="77777777" w:rsidR="00BC56AB" w:rsidRDefault="00BC56AB" w:rsidP="00BC56AB">
      <w:pPr>
        <w:pStyle w:val="Default"/>
        <w:spacing w:line="276" w:lineRule="auto"/>
        <w:rPr>
          <w:color w:val="auto"/>
          <w:sz w:val="22"/>
          <w:szCs w:val="22"/>
        </w:rPr>
      </w:pPr>
      <w:r>
        <w:rPr>
          <w:b/>
          <w:bCs/>
          <w:color w:val="auto"/>
          <w:sz w:val="22"/>
          <w:szCs w:val="22"/>
        </w:rPr>
        <w:t xml:space="preserve">1. Significance: </w:t>
      </w:r>
    </w:p>
    <w:p w14:paraId="562AA574"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3D1A42EF" w14:textId="77777777" w:rsidR="00BC56AB" w:rsidRDefault="00BC56AB" w:rsidP="00BC56AB">
      <w:pPr>
        <w:pStyle w:val="Default"/>
        <w:spacing w:after="128" w:line="276" w:lineRule="auto"/>
        <w:rPr>
          <w:color w:val="auto"/>
          <w:sz w:val="22"/>
          <w:szCs w:val="22"/>
        </w:rPr>
      </w:pPr>
      <w:proofErr w:type="spellStart"/>
      <w:r>
        <w:rPr>
          <w:color w:val="auto"/>
          <w:sz w:val="22"/>
          <w:szCs w:val="22"/>
        </w:rPr>
        <w:t>ExRNA</w:t>
      </w:r>
      <w:proofErr w:type="spellEnd"/>
      <w:r>
        <w:rPr>
          <w:color w:val="auto"/>
          <w:sz w:val="22"/>
          <w:szCs w:val="22"/>
        </w:rPr>
        <w:t xml:space="preserve"> is an exciting and potentially high impact direction of research. </w:t>
      </w:r>
    </w:p>
    <w:p w14:paraId="3386A4F7" w14:textId="77777777" w:rsidR="00BC56AB" w:rsidRDefault="00BC56AB" w:rsidP="00BC56AB">
      <w:pPr>
        <w:pStyle w:val="Default"/>
        <w:spacing w:after="128" w:line="276" w:lineRule="auto"/>
        <w:rPr>
          <w:color w:val="auto"/>
          <w:sz w:val="22"/>
          <w:szCs w:val="22"/>
        </w:rPr>
      </w:pPr>
      <w:r>
        <w:rPr>
          <w:color w:val="auto"/>
          <w:sz w:val="22"/>
          <w:szCs w:val="22"/>
        </w:rPr>
        <w:t xml:space="preserve">There is a strong need for a central source that could provide useful data integration and authoritative material that could help the community advance the field and improve data collection, understanding of the factors associated with technical failures, weakness, and strength, as well as the development of robust analysis approaches that will maximize capabilities of investigators to interpret, hypothesize and validate from the underlying data. </w:t>
      </w:r>
    </w:p>
    <w:p w14:paraId="4F735EE9" w14:textId="77777777" w:rsidR="00BC56AB" w:rsidRDefault="00BC56AB" w:rsidP="00BC56AB">
      <w:pPr>
        <w:pStyle w:val="Default"/>
        <w:spacing w:line="276" w:lineRule="auto"/>
        <w:rPr>
          <w:color w:val="auto"/>
          <w:sz w:val="22"/>
          <w:szCs w:val="22"/>
        </w:rPr>
      </w:pPr>
      <w:r>
        <w:rPr>
          <w:color w:val="auto"/>
          <w:sz w:val="22"/>
          <w:szCs w:val="22"/>
        </w:rPr>
        <w:t xml:space="preserve">There is expertise among the included groups that will promote the inclusion of strong administrative, statistical, and biological expertise. </w:t>
      </w:r>
    </w:p>
    <w:p w14:paraId="180CFFEA" w14:textId="77777777" w:rsidR="00BC56AB" w:rsidRDefault="00BC56AB" w:rsidP="00BC56AB">
      <w:pPr>
        <w:pStyle w:val="Default"/>
        <w:spacing w:line="276" w:lineRule="auto"/>
        <w:rPr>
          <w:color w:val="auto"/>
          <w:sz w:val="22"/>
          <w:szCs w:val="22"/>
        </w:rPr>
      </w:pPr>
    </w:p>
    <w:p w14:paraId="45C283BB"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524480F6" w14:textId="77777777" w:rsidR="00BC56AB" w:rsidRDefault="00BC56AB" w:rsidP="00BC56AB">
      <w:pPr>
        <w:pStyle w:val="Default"/>
        <w:spacing w:after="146" w:line="276" w:lineRule="auto"/>
        <w:rPr>
          <w:color w:val="auto"/>
          <w:sz w:val="22"/>
          <w:szCs w:val="22"/>
        </w:rPr>
      </w:pPr>
      <w:r>
        <w:rPr>
          <w:color w:val="auto"/>
          <w:sz w:val="22"/>
          <w:szCs w:val="22"/>
        </w:rPr>
        <w:t xml:space="preserve">The proposal lacks a framework that would facilitate addressing the specific problems associated with </w:t>
      </w:r>
      <w:proofErr w:type="spellStart"/>
      <w:r>
        <w:rPr>
          <w:color w:val="auto"/>
          <w:sz w:val="22"/>
          <w:szCs w:val="22"/>
        </w:rPr>
        <w:t>exRNAs</w:t>
      </w:r>
      <w:proofErr w:type="spellEnd"/>
      <w:r>
        <w:rPr>
          <w:color w:val="auto"/>
          <w:sz w:val="22"/>
          <w:szCs w:val="22"/>
        </w:rPr>
        <w:t xml:space="preserve"> at both a technical level and at the level of a framework for an atlas. Should there be different atlas types, how could they be combined, how can they be mined as a function of sample types, technological analysis methods, and biological area? How can strong pilot studies be facilitated where these questions can be addressed? </w:t>
      </w:r>
    </w:p>
    <w:p w14:paraId="29144A04" w14:textId="77777777" w:rsidR="00BC56AB" w:rsidRDefault="00BC56AB" w:rsidP="00BC56AB">
      <w:pPr>
        <w:pStyle w:val="Default"/>
        <w:spacing w:line="276" w:lineRule="auto"/>
        <w:rPr>
          <w:color w:val="auto"/>
          <w:sz w:val="22"/>
          <w:szCs w:val="22"/>
        </w:rPr>
      </w:pPr>
      <w:r>
        <w:rPr>
          <w:color w:val="auto"/>
          <w:sz w:val="22"/>
          <w:szCs w:val="22"/>
        </w:rPr>
        <w:t xml:space="preserve">Approaches to categorizing sample and data generating technology/methodologies here are so generic that the end product is not likely to have significance for the </w:t>
      </w:r>
      <w:proofErr w:type="gramStart"/>
      <w:r>
        <w:rPr>
          <w:color w:val="auto"/>
          <w:sz w:val="22"/>
          <w:szCs w:val="22"/>
        </w:rPr>
        <w:t>field</w:t>
      </w:r>
      <w:proofErr w:type="gramEnd"/>
      <w:r>
        <w:rPr>
          <w:color w:val="auto"/>
          <w:sz w:val="22"/>
          <w:szCs w:val="22"/>
        </w:rPr>
        <w:t xml:space="preserve"> as it should. </w:t>
      </w:r>
    </w:p>
    <w:p w14:paraId="0A683D78" w14:textId="77777777" w:rsidR="00BC56AB" w:rsidRDefault="00BC56AB" w:rsidP="00BC56AB">
      <w:pPr>
        <w:pStyle w:val="Default"/>
        <w:spacing w:line="276" w:lineRule="auto"/>
        <w:rPr>
          <w:color w:val="auto"/>
          <w:sz w:val="22"/>
          <w:szCs w:val="22"/>
        </w:rPr>
      </w:pPr>
    </w:p>
    <w:p w14:paraId="5C0AD90B" w14:textId="77777777" w:rsidR="00BC56AB" w:rsidRDefault="00BC56AB" w:rsidP="00BC56AB">
      <w:pPr>
        <w:pStyle w:val="Default"/>
        <w:spacing w:line="276" w:lineRule="auto"/>
        <w:rPr>
          <w:color w:val="auto"/>
          <w:sz w:val="22"/>
          <w:szCs w:val="22"/>
        </w:rPr>
      </w:pPr>
      <w:r>
        <w:rPr>
          <w:b/>
          <w:bCs/>
          <w:color w:val="auto"/>
          <w:sz w:val="22"/>
          <w:szCs w:val="22"/>
        </w:rPr>
        <w:t xml:space="preserve">2. Investigator(s): </w:t>
      </w:r>
    </w:p>
    <w:p w14:paraId="27355A88"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44DEDD96" w14:textId="77777777" w:rsidR="00BC56AB" w:rsidRDefault="00BC56AB" w:rsidP="00BC56AB">
      <w:pPr>
        <w:pStyle w:val="Default"/>
        <w:spacing w:line="276" w:lineRule="auto"/>
        <w:rPr>
          <w:color w:val="auto"/>
          <w:sz w:val="22"/>
          <w:szCs w:val="22"/>
        </w:rPr>
      </w:pPr>
      <w:r>
        <w:rPr>
          <w:color w:val="auto"/>
          <w:sz w:val="22"/>
          <w:szCs w:val="22"/>
        </w:rPr>
        <w:t xml:space="preserve">The investigators have broad experience in post-hoc genomic analyses and as a group are stellar. </w:t>
      </w:r>
    </w:p>
    <w:p w14:paraId="34E79697" w14:textId="77777777" w:rsidR="00BC56AB" w:rsidRDefault="00BC56AB" w:rsidP="00BC56AB">
      <w:pPr>
        <w:pStyle w:val="Default"/>
        <w:spacing w:line="276" w:lineRule="auto"/>
        <w:rPr>
          <w:color w:val="auto"/>
          <w:sz w:val="22"/>
          <w:szCs w:val="22"/>
        </w:rPr>
      </w:pPr>
    </w:p>
    <w:p w14:paraId="3388E331" w14:textId="77777777" w:rsidR="00BC56AB" w:rsidRDefault="00BC56AB" w:rsidP="00BC56AB">
      <w:pPr>
        <w:pStyle w:val="Default"/>
        <w:spacing w:line="276" w:lineRule="auto"/>
        <w:rPr>
          <w:rFonts w:cs="Times New Roman"/>
          <w:color w:val="auto"/>
        </w:rPr>
      </w:pPr>
      <w:r>
        <w:rPr>
          <w:b/>
          <w:bCs/>
          <w:color w:val="auto"/>
          <w:sz w:val="22"/>
          <w:szCs w:val="22"/>
        </w:rPr>
        <w:t xml:space="preserve">Weaknesses </w:t>
      </w:r>
    </w:p>
    <w:p w14:paraId="25809B74" w14:textId="77777777" w:rsidR="00BC56AB" w:rsidRDefault="00BC56AB" w:rsidP="00BC56AB">
      <w:pPr>
        <w:pStyle w:val="Default"/>
        <w:spacing w:after="144" w:line="276" w:lineRule="auto"/>
        <w:rPr>
          <w:color w:val="auto"/>
          <w:sz w:val="22"/>
          <w:szCs w:val="22"/>
        </w:rPr>
      </w:pPr>
      <w:r>
        <w:rPr>
          <w:color w:val="auto"/>
          <w:sz w:val="22"/>
          <w:szCs w:val="22"/>
        </w:rPr>
        <w:t xml:space="preserve">There is a lack of technical expertise among the administration and analysis groups pertaining to variables associated with optimizing sample collection, factors that affect technical data quality, and different approaches to building highly informative atlases. </w:t>
      </w:r>
    </w:p>
    <w:p w14:paraId="51D88403" w14:textId="77777777" w:rsidR="00BC56AB" w:rsidRDefault="00BC56AB" w:rsidP="00BC56AB">
      <w:pPr>
        <w:pStyle w:val="Default"/>
        <w:spacing w:after="144" w:line="276" w:lineRule="auto"/>
        <w:rPr>
          <w:color w:val="auto"/>
          <w:sz w:val="22"/>
          <w:szCs w:val="22"/>
        </w:rPr>
      </w:pPr>
      <w:r>
        <w:rPr>
          <w:color w:val="auto"/>
          <w:sz w:val="22"/>
          <w:szCs w:val="22"/>
        </w:rPr>
        <w:t xml:space="preserve">There is certainly great expertise if the problems were dealing with a </w:t>
      </w:r>
      <w:proofErr w:type="gramStart"/>
      <w:r>
        <w:rPr>
          <w:color w:val="auto"/>
          <w:sz w:val="22"/>
          <w:szCs w:val="22"/>
        </w:rPr>
        <w:t>well organized</w:t>
      </w:r>
      <w:proofErr w:type="gramEnd"/>
      <w:r>
        <w:rPr>
          <w:color w:val="auto"/>
          <w:sz w:val="22"/>
          <w:szCs w:val="22"/>
        </w:rPr>
        <w:t xml:space="preserve"> atlas data generation project. However, this does not make up for a lack of expertise surrounding the most critical problems that this field faces. </w:t>
      </w:r>
    </w:p>
    <w:p w14:paraId="7A4D3CE1" w14:textId="77777777" w:rsidR="00BC56AB" w:rsidRDefault="00BC56AB" w:rsidP="00BC56AB">
      <w:pPr>
        <w:pStyle w:val="Default"/>
        <w:spacing w:line="276" w:lineRule="auto"/>
        <w:rPr>
          <w:color w:val="auto"/>
          <w:sz w:val="22"/>
          <w:szCs w:val="22"/>
        </w:rPr>
      </w:pPr>
      <w:r>
        <w:rPr>
          <w:color w:val="auto"/>
          <w:sz w:val="22"/>
          <w:szCs w:val="22"/>
        </w:rPr>
        <w:t xml:space="preserve">Much of the investigator support in the overall proposal is designed for doing post-hoc analyses for which the biomedical research community has plenty of available expertise. </w:t>
      </w:r>
    </w:p>
    <w:p w14:paraId="0025831F" w14:textId="77777777" w:rsidR="00BC56AB" w:rsidRDefault="00BC56AB" w:rsidP="00BC56AB">
      <w:pPr>
        <w:pStyle w:val="Default"/>
        <w:spacing w:line="276" w:lineRule="auto"/>
        <w:rPr>
          <w:color w:val="auto"/>
          <w:sz w:val="22"/>
          <w:szCs w:val="22"/>
        </w:rPr>
      </w:pPr>
    </w:p>
    <w:p w14:paraId="3A23E7A5" w14:textId="77777777" w:rsidR="00BC56AB" w:rsidRDefault="00BC56AB" w:rsidP="00BC56AB">
      <w:pPr>
        <w:pStyle w:val="Default"/>
        <w:spacing w:line="276" w:lineRule="auto"/>
        <w:rPr>
          <w:color w:val="auto"/>
          <w:sz w:val="22"/>
          <w:szCs w:val="22"/>
        </w:rPr>
      </w:pPr>
      <w:r>
        <w:rPr>
          <w:b/>
          <w:bCs/>
          <w:color w:val="auto"/>
          <w:sz w:val="22"/>
          <w:szCs w:val="22"/>
        </w:rPr>
        <w:t xml:space="preserve">3. Innovation: </w:t>
      </w:r>
    </w:p>
    <w:p w14:paraId="0E7A854E" w14:textId="77777777" w:rsidR="00BC56AB" w:rsidRDefault="00BC56AB" w:rsidP="00BC56AB">
      <w:pPr>
        <w:pStyle w:val="Default"/>
        <w:spacing w:line="276" w:lineRule="auto"/>
        <w:rPr>
          <w:b/>
          <w:bCs/>
          <w:color w:val="auto"/>
          <w:sz w:val="22"/>
          <w:szCs w:val="22"/>
        </w:rPr>
      </w:pPr>
      <w:r>
        <w:rPr>
          <w:b/>
          <w:bCs/>
          <w:color w:val="auto"/>
          <w:sz w:val="22"/>
          <w:szCs w:val="22"/>
        </w:rPr>
        <w:t xml:space="preserve">Strengths </w:t>
      </w:r>
    </w:p>
    <w:p w14:paraId="0D58B377" w14:textId="77777777" w:rsidR="00BC56AB" w:rsidRDefault="00BC56AB" w:rsidP="00BC56AB">
      <w:pPr>
        <w:pStyle w:val="Default"/>
        <w:spacing w:line="276" w:lineRule="auto"/>
        <w:rPr>
          <w:color w:val="auto"/>
          <w:sz w:val="22"/>
          <w:szCs w:val="22"/>
        </w:rPr>
      </w:pPr>
      <w:r>
        <w:rPr>
          <w:b/>
          <w:bCs/>
          <w:color w:val="auto"/>
          <w:sz w:val="22"/>
          <w:szCs w:val="22"/>
        </w:rPr>
        <w:t>-</w:t>
      </w:r>
    </w:p>
    <w:p w14:paraId="1EE9A391"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0434A229" w14:textId="77777777" w:rsidR="00BC56AB" w:rsidRDefault="00BC56AB" w:rsidP="00BC56AB">
      <w:pPr>
        <w:pStyle w:val="Default"/>
        <w:spacing w:line="276" w:lineRule="auto"/>
        <w:rPr>
          <w:color w:val="auto"/>
          <w:sz w:val="22"/>
          <w:szCs w:val="22"/>
        </w:rPr>
      </w:pPr>
      <w:r>
        <w:rPr>
          <w:color w:val="auto"/>
          <w:sz w:val="22"/>
          <w:szCs w:val="22"/>
        </w:rPr>
        <w:t xml:space="preserve">Nothing particularly innovative, but the general scheme of efforts is en par with current good practices in </w:t>
      </w:r>
      <w:proofErr w:type="gramStart"/>
      <w:r>
        <w:rPr>
          <w:color w:val="auto"/>
          <w:sz w:val="22"/>
          <w:szCs w:val="22"/>
        </w:rPr>
        <w:t>large scale</w:t>
      </w:r>
      <w:proofErr w:type="gramEnd"/>
      <w:r>
        <w:rPr>
          <w:color w:val="auto"/>
          <w:sz w:val="22"/>
          <w:szCs w:val="22"/>
        </w:rPr>
        <w:t xml:space="preserve"> genomic project organization. </w:t>
      </w:r>
    </w:p>
    <w:p w14:paraId="723DA003" w14:textId="77777777" w:rsidR="00BC56AB" w:rsidRDefault="00BC56AB" w:rsidP="00BC56AB">
      <w:pPr>
        <w:pStyle w:val="Default"/>
        <w:spacing w:line="276" w:lineRule="auto"/>
        <w:rPr>
          <w:color w:val="auto"/>
          <w:sz w:val="22"/>
          <w:szCs w:val="22"/>
        </w:rPr>
      </w:pPr>
    </w:p>
    <w:p w14:paraId="413077DE" w14:textId="77777777" w:rsidR="00BC56AB" w:rsidRDefault="00BC56AB" w:rsidP="00BC56AB">
      <w:pPr>
        <w:pStyle w:val="Default"/>
        <w:spacing w:line="276" w:lineRule="auto"/>
        <w:rPr>
          <w:color w:val="auto"/>
          <w:sz w:val="22"/>
          <w:szCs w:val="22"/>
        </w:rPr>
      </w:pPr>
      <w:r>
        <w:rPr>
          <w:b/>
          <w:bCs/>
          <w:color w:val="auto"/>
          <w:sz w:val="22"/>
          <w:szCs w:val="22"/>
        </w:rPr>
        <w:t xml:space="preserve">4. Approach: </w:t>
      </w:r>
    </w:p>
    <w:p w14:paraId="7B736553"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15030DA7" w14:textId="77777777" w:rsidR="00BC56AB" w:rsidRDefault="00BC56AB" w:rsidP="00BC56AB">
      <w:pPr>
        <w:pStyle w:val="Default"/>
        <w:spacing w:after="144" w:line="276" w:lineRule="auto"/>
        <w:rPr>
          <w:color w:val="auto"/>
          <w:sz w:val="22"/>
          <w:szCs w:val="22"/>
        </w:rPr>
      </w:pPr>
      <w:r>
        <w:rPr>
          <w:color w:val="auto"/>
          <w:sz w:val="22"/>
          <w:szCs w:val="22"/>
        </w:rPr>
        <w:t xml:space="preserve">Proposed approaches to the problems of the SOC and DCC related to sample and technology-specific profiling analyses, the data provenance of all of that, and the effects of this on downstream data analyses are reasonably well considered and do represent a formidable challenge that must be solved. </w:t>
      </w:r>
    </w:p>
    <w:p w14:paraId="312F73BF" w14:textId="77777777" w:rsidR="00BC56AB" w:rsidRDefault="00BC56AB" w:rsidP="00BC56AB">
      <w:pPr>
        <w:pStyle w:val="Default"/>
        <w:spacing w:after="144" w:line="276" w:lineRule="auto"/>
        <w:rPr>
          <w:color w:val="auto"/>
          <w:sz w:val="22"/>
          <w:szCs w:val="22"/>
        </w:rPr>
      </w:pPr>
      <w:r>
        <w:rPr>
          <w:color w:val="auto"/>
          <w:sz w:val="22"/>
          <w:szCs w:val="22"/>
        </w:rPr>
        <w:t xml:space="preserve">The re-use of technology that was developed for conventional RNA profiling studies is good. </w:t>
      </w:r>
    </w:p>
    <w:p w14:paraId="04782315" w14:textId="77777777" w:rsidR="00BC56AB" w:rsidRDefault="00BC56AB" w:rsidP="00BC56AB">
      <w:pPr>
        <w:pStyle w:val="Default"/>
        <w:spacing w:line="276" w:lineRule="auto"/>
        <w:rPr>
          <w:color w:val="auto"/>
          <w:sz w:val="22"/>
          <w:szCs w:val="22"/>
        </w:rPr>
      </w:pPr>
      <w:r>
        <w:rPr>
          <w:color w:val="auto"/>
          <w:sz w:val="22"/>
          <w:szCs w:val="22"/>
        </w:rPr>
        <w:t xml:space="preserve">Proposed approaches to providing users with access to quality data sets with full annotation of where it came from and how it was generated looks good. </w:t>
      </w:r>
    </w:p>
    <w:p w14:paraId="0FE6950E" w14:textId="77777777" w:rsidR="00BC56AB" w:rsidRDefault="00BC56AB" w:rsidP="00BC56AB">
      <w:pPr>
        <w:pStyle w:val="Default"/>
        <w:spacing w:line="276" w:lineRule="auto"/>
        <w:rPr>
          <w:color w:val="auto"/>
          <w:sz w:val="22"/>
          <w:szCs w:val="22"/>
        </w:rPr>
      </w:pPr>
    </w:p>
    <w:p w14:paraId="1BF0E4F3"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038BEDDC" w14:textId="77777777" w:rsidR="00BC56AB" w:rsidRDefault="00BC56AB" w:rsidP="00BC56AB">
      <w:pPr>
        <w:pStyle w:val="Default"/>
        <w:spacing w:after="144" w:line="276" w:lineRule="auto"/>
        <w:rPr>
          <w:color w:val="auto"/>
          <w:sz w:val="22"/>
          <w:szCs w:val="22"/>
        </w:rPr>
      </w:pPr>
      <w:r>
        <w:rPr>
          <w:color w:val="auto"/>
          <w:sz w:val="22"/>
          <w:szCs w:val="22"/>
        </w:rPr>
        <w:t xml:space="preserve">The DCC has taken a good first look into both the data categories, technical approach categories, and current datasets. This is fine, but it has not as convincingly shaped the proposed Center’s ability to focus systems, tools, and user interfaces around this so as to convince one that a highly significant work product will emerge. Looks like there will be a lot of extraneous work related to biological network analyses, when in fact the real questions will be revolving around the issue of whether the data is worth anything. Thus the balance seems way off and this diminishes enthusiasm. </w:t>
      </w:r>
    </w:p>
    <w:p w14:paraId="2A30D183" w14:textId="77777777" w:rsidR="00BC56AB" w:rsidRDefault="00BC56AB" w:rsidP="00BC56AB">
      <w:pPr>
        <w:pStyle w:val="Default"/>
        <w:spacing w:line="276" w:lineRule="auto"/>
        <w:rPr>
          <w:color w:val="auto"/>
          <w:sz w:val="22"/>
          <w:szCs w:val="22"/>
        </w:rPr>
      </w:pPr>
      <w:r>
        <w:rPr>
          <w:color w:val="auto"/>
          <w:sz w:val="22"/>
          <w:szCs w:val="22"/>
        </w:rPr>
        <w:t xml:space="preserve">The large proposed efforts here encompass many different directions with respect to data display and follow-through, but without the focus on technical analysis that is necessary to make these kinds of analyses and data from the atlas valuable for the community. Namely, support for rapid, comparative, and integrative evaluation of different approaches to sample and data generation that would allow meaningful atlases to be created that could in turn instruct the field(s). </w:t>
      </w:r>
    </w:p>
    <w:p w14:paraId="2DE25819" w14:textId="77777777" w:rsidR="00BC56AB" w:rsidRDefault="00BC56AB" w:rsidP="00BC56AB">
      <w:pPr>
        <w:pStyle w:val="Default"/>
        <w:spacing w:line="276" w:lineRule="auto"/>
        <w:rPr>
          <w:color w:val="auto"/>
          <w:sz w:val="22"/>
          <w:szCs w:val="22"/>
        </w:rPr>
      </w:pPr>
    </w:p>
    <w:p w14:paraId="5F5A71D3" w14:textId="77777777" w:rsidR="00BC56AB" w:rsidRDefault="00BC56AB" w:rsidP="00BC56AB">
      <w:pPr>
        <w:pStyle w:val="Default"/>
        <w:spacing w:line="276" w:lineRule="auto"/>
        <w:rPr>
          <w:color w:val="auto"/>
          <w:sz w:val="22"/>
          <w:szCs w:val="22"/>
        </w:rPr>
      </w:pPr>
      <w:r>
        <w:rPr>
          <w:b/>
          <w:bCs/>
          <w:color w:val="auto"/>
          <w:sz w:val="22"/>
          <w:szCs w:val="22"/>
        </w:rPr>
        <w:t xml:space="preserve">5. Environment: </w:t>
      </w:r>
    </w:p>
    <w:p w14:paraId="2BCD9514"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08DCE98D" w14:textId="77777777" w:rsidR="00BC56AB" w:rsidRDefault="00BC56AB" w:rsidP="00BC56AB">
      <w:pPr>
        <w:pStyle w:val="Default"/>
        <w:spacing w:line="276" w:lineRule="auto"/>
        <w:rPr>
          <w:color w:val="auto"/>
          <w:sz w:val="22"/>
          <w:szCs w:val="22"/>
        </w:rPr>
      </w:pPr>
      <w:r>
        <w:rPr>
          <w:color w:val="auto"/>
          <w:sz w:val="22"/>
          <w:szCs w:val="22"/>
        </w:rPr>
        <w:t xml:space="preserve">Lots of great bioinformatics expertise and tools are available between Baylor, Yale, San Diego, and San Francisco. </w:t>
      </w:r>
    </w:p>
    <w:p w14:paraId="1DF86C10" w14:textId="77777777" w:rsidR="00BC56AB" w:rsidRDefault="00BC56AB" w:rsidP="00BC56AB">
      <w:pPr>
        <w:pStyle w:val="Default"/>
        <w:spacing w:line="276" w:lineRule="auto"/>
        <w:rPr>
          <w:color w:val="auto"/>
          <w:sz w:val="22"/>
          <w:szCs w:val="22"/>
        </w:rPr>
      </w:pPr>
    </w:p>
    <w:p w14:paraId="5E56713C" w14:textId="77777777" w:rsidR="00BC56AB" w:rsidRDefault="00BC56AB" w:rsidP="00BC56AB">
      <w:pPr>
        <w:pStyle w:val="Default"/>
        <w:spacing w:line="276" w:lineRule="auto"/>
        <w:rPr>
          <w:b/>
          <w:bCs/>
          <w:color w:val="auto"/>
          <w:sz w:val="22"/>
          <w:szCs w:val="22"/>
        </w:rPr>
      </w:pPr>
      <w:r>
        <w:rPr>
          <w:b/>
          <w:bCs/>
          <w:color w:val="auto"/>
          <w:sz w:val="22"/>
          <w:szCs w:val="22"/>
        </w:rPr>
        <w:t xml:space="preserve">Weaknesses </w:t>
      </w:r>
    </w:p>
    <w:p w14:paraId="3542F951" w14:textId="77777777" w:rsidR="00BC56AB" w:rsidRDefault="00BC56AB" w:rsidP="00BC56AB">
      <w:pPr>
        <w:pStyle w:val="Default"/>
        <w:spacing w:line="276" w:lineRule="auto"/>
        <w:rPr>
          <w:rFonts w:cs="Times New Roman"/>
          <w:color w:val="auto"/>
        </w:rPr>
      </w:pPr>
      <w:r>
        <w:rPr>
          <w:b/>
          <w:bCs/>
          <w:color w:val="auto"/>
          <w:sz w:val="22"/>
          <w:szCs w:val="22"/>
        </w:rPr>
        <w:t xml:space="preserve">- </w:t>
      </w:r>
    </w:p>
    <w:p w14:paraId="65636F31" w14:textId="77777777" w:rsidR="00BC56AB" w:rsidRDefault="00BC56AB" w:rsidP="00BC56AB">
      <w:pPr>
        <w:pStyle w:val="Default"/>
        <w:rPr>
          <w:sz w:val="22"/>
          <w:szCs w:val="22"/>
        </w:rPr>
      </w:pPr>
      <w:r>
        <w:rPr>
          <w:b/>
          <w:bCs/>
          <w:sz w:val="22"/>
          <w:szCs w:val="22"/>
        </w:rPr>
        <w:t xml:space="preserve">Budget and Period of Support: </w:t>
      </w:r>
    </w:p>
    <w:p w14:paraId="32AD91AE" w14:textId="77777777" w:rsidR="00BC56AB" w:rsidRDefault="00BC56AB" w:rsidP="00BC56AB">
      <w:pPr>
        <w:pStyle w:val="Default"/>
        <w:spacing w:line="276" w:lineRule="auto"/>
        <w:rPr>
          <w:b/>
          <w:bCs/>
          <w:color w:val="auto"/>
          <w:sz w:val="22"/>
          <w:szCs w:val="22"/>
        </w:rPr>
      </w:pPr>
      <w:r>
        <w:rPr>
          <w:sz w:val="22"/>
          <w:szCs w:val="22"/>
        </w:rPr>
        <w:t>Recommend as requested</w:t>
      </w:r>
    </w:p>
    <w:p w14:paraId="47BA82BF" w14:textId="77777777" w:rsidR="00BC56AB" w:rsidRDefault="00BC56AB" w:rsidP="00BC56AB">
      <w:pPr>
        <w:pStyle w:val="Default"/>
        <w:spacing w:line="276" w:lineRule="auto"/>
        <w:rPr>
          <w:color w:val="auto"/>
          <w:sz w:val="22"/>
          <w:szCs w:val="22"/>
        </w:rPr>
      </w:pPr>
      <w:r>
        <w:rPr>
          <w:b/>
          <w:bCs/>
          <w:color w:val="auto"/>
          <w:sz w:val="22"/>
          <w:szCs w:val="22"/>
        </w:rPr>
        <w:br w:type="column"/>
      </w:r>
      <w:r>
        <w:rPr>
          <w:b/>
          <w:bCs/>
          <w:color w:val="auto"/>
          <w:sz w:val="22"/>
          <w:szCs w:val="22"/>
        </w:rPr>
        <w:t xml:space="preserve">CRITIQUE 2: </w:t>
      </w:r>
    </w:p>
    <w:p w14:paraId="5936BE9D" w14:textId="77777777" w:rsidR="00BC56AB" w:rsidRDefault="00BC56AB" w:rsidP="00BC56AB">
      <w:pPr>
        <w:pStyle w:val="Default"/>
        <w:spacing w:line="276" w:lineRule="auto"/>
        <w:rPr>
          <w:color w:val="auto"/>
          <w:sz w:val="22"/>
          <w:szCs w:val="22"/>
        </w:rPr>
      </w:pPr>
      <w:r>
        <w:rPr>
          <w:color w:val="auto"/>
          <w:sz w:val="22"/>
          <w:szCs w:val="22"/>
        </w:rPr>
        <w:t xml:space="preserve">Significance: 2 </w:t>
      </w:r>
    </w:p>
    <w:p w14:paraId="243B7616" w14:textId="77777777" w:rsidR="00BC56AB" w:rsidRDefault="00BC56AB" w:rsidP="00BC56AB">
      <w:pPr>
        <w:pStyle w:val="Default"/>
        <w:spacing w:line="276" w:lineRule="auto"/>
        <w:rPr>
          <w:color w:val="auto"/>
          <w:sz w:val="22"/>
          <w:szCs w:val="22"/>
        </w:rPr>
      </w:pPr>
      <w:r>
        <w:rPr>
          <w:color w:val="auto"/>
          <w:sz w:val="22"/>
          <w:szCs w:val="22"/>
        </w:rPr>
        <w:t xml:space="preserve">Investigator(s): 1 </w:t>
      </w:r>
    </w:p>
    <w:p w14:paraId="182DF6CC" w14:textId="77777777" w:rsidR="00BC56AB" w:rsidRDefault="00BC56AB" w:rsidP="00BC56AB">
      <w:pPr>
        <w:pStyle w:val="Default"/>
        <w:spacing w:line="276" w:lineRule="auto"/>
        <w:rPr>
          <w:color w:val="auto"/>
          <w:sz w:val="22"/>
          <w:szCs w:val="22"/>
        </w:rPr>
      </w:pPr>
      <w:r>
        <w:rPr>
          <w:color w:val="auto"/>
          <w:sz w:val="22"/>
          <w:szCs w:val="22"/>
        </w:rPr>
        <w:t xml:space="preserve">Innovation: 2 </w:t>
      </w:r>
    </w:p>
    <w:p w14:paraId="3661AA8E" w14:textId="77777777" w:rsidR="00BC56AB" w:rsidRDefault="00BC56AB" w:rsidP="00BC56AB">
      <w:pPr>
        <w:pStyle w:val="Default"/>
        <w:spacing w:line="276" w:lineRule="auto"/>
        <w:rPr>
          <w:color w:val="auto"/>
          <w:sz w:val="22"/>
          <w:szCs w:val="22"/>
        </w:rPr>
      </w:pPr>
      <w:r>
        <w:rPr>
          <w:color w:val="auto"/>
          <w:sz w:val="22"/>
          <w:szCs w:val="22"/>
        </w:rPr>
        <w:t xml:space="preserve">Approach: 1 </w:t>
      </w:r>
    </w:p>
    <w:p w14:paraId="5BD8D723" w14:textId="77777777" w:rsidR="00BC56AB" w:rsidRDefault="00BC56AB" w:rsidP="00BC56AB">
      <w:pPr>
        <w:pStyle w:val="Default"/>
        <w:spacing w:line="276" w:lineRule="auto"/>
        <w:rPr>
          <w:color w:val="auto"/>
          <w:sz w:val="22"/>
          <w:szCs w:val="22"/>
        </w:rPr>
      </w:pPr>
      <w:r>
        <w:rPr>
          <w:color w:val="auto"/>
          <w:sz w:val="22"/>
          <w:szCs w:val="22"/>
        </w:rPr>
        <w:t xml:space="preserve">Environment: 1 </w:t>
      </w:r>
    </w:p>
    <w:p w14:paraId="28C2337B" w14:textId="77777777" w:rsidR="00BC56AB" w:rsidRDefault="00BC56AB" w:rsidP="00BC56AB">
      <w:pPr>
        <w:pStyle w:val="Default"/>
        <w:spacing w:line="276" w:lineRule="auto"/>
        <w:rPr>
          <w:color w:val="auto"/>
          <w:sz w:val="22"/>
          <w:szCs w:val="22"/>
        </w:rPr>
      </w:pPr>
      <w:r>
        <w:rPr>
          <w:b/>
          <w:bCs/>
          <w:color w:val="auto"/>
          <w:sz w:val="22"/>
          <w:szCs w:val="22"/>
        </w:rPr>
        <w:t xml:space="preserve">Overall Impact: </w:t>
      </w:r>
      <w:r>
        <w:rPr>
          <w:color w:val="auto"/>
          <w:sz w:val="22"/>
          <w:szCs w:val="22"/>
        </w:rPr>
        <w:t xml:space="preserve">The proposal draws on successful experiences of the PIs in other large-scale projects to build an informatics resource for </w:t>
      </w:r>
      <w:proofErr w:type="spellStart"/>
      <w:r>
        <w:rPr>
          <w:color w:val="auto"/>
          <w:sz w:val="22"/>
          <w:szCs w:val="22"/>
        </w:rPr>
        <w:t>exRNA</w:t>
      </w:r>
      <w:proofErr w:type="spellEnd"/>
      <w:r>
        <w:rPr>
          <w:color w:val="auto"/>
          <w:sz w:val="22"/>
          <w:szCs w:val="22"/>
        </w:rPr>
        <w:t xml:space="preserve"> research. If all of this </w:t>
      </w:r>
      <w:proofErr w:type="gramStart"/>
      <w:r>
        <w:rPr>
          <w:color w:val="auto"/>
          <w:sz w:val="22"/>
          <w:szCs w:val="22"/>
        </w:rPr>
        <w:t>were</w:t>
      </w:r>
      <w:proofErr w:type="gramEnd"/>
      <w:r>
        <w:rPr>
          <w:color w:val="auto"/>
          <w:sz w:val="22"/>
          <w:szCs w:val="22"/>
        </w:rPr>
        <w:t xml:space="preserve"> to come to pass, and with the efficacy that is desired in the program, it would be a highly impactful suite of tools and approaches for </w:t>
      </w:r>
      <w:proofErr w:type="spellStart"/>
      <w:r>
        <w:rPr>
          <w:color w:val="auto"/>
          <w:sz w:val="22"/>
          <w:szCs w:val="22"/>
        </w:rPr>
        <w:t>exRNA</w:t>
      </w:r>
      <w:proofErr w:type="spellEnd"/>
      <w:r>
        <w:rPr>
          <w:color w:val="auto"/>
          <w:sz w:val="22"/>
          <w:szCs w:val="22"/>
        </w:rPr>
        <w:t xml:space="preserve"> collaborative research. </w:t>
      </w:r>
    </w:p>
    <w:p w14:paraId="3D3DC063" w14:textId="77777777" w:rsidR="00BC56AB" w:rsidRDefault="00BC56AB" w:rsidP="00BC56AB">
      <w:pPr>
        <w:pStyle w:val="Default"/>
        <w:spacing w:line="276" w:lineRule="auto"/>
        <w:rPr>
          <w:b/>
          <w:bCs/>
          <w:color w:val="auto"/>
          <w:sz w:val="22"/>
          <w:szCs w:val="22"/>
        </w:rPr>
      </w:pPr>
    </w:p>
    <w:p w14:paraId="050A737B" w14:textId="77777777" w:rsidR="00BC56AB" w:rsidRDefault="00BC56AB" w:rsidP="00BC56AB">
      <w:pPr>
        <w:pStyle w:val="Default"/>
        <w:spacing w:line="276" w:lineRule="auto"/>
        <w:rPr>
          <w:color w:val="auto"/>
          <w:sz w:val="22"/>
          <w:szCs w:val="22"/>
        </w:rPr>
      </w:pPr>
      <w:r>
        <w:rPr>
          <w:b/>
          <w:bCs/>
          <w:color w:val="auto"/>
          <w:sz w:val="22"/>
          <w:szCs w:val="22"/>
        </w:rPr>
        <w:t xml:space="preserve">1. Significance: </w:t>
      </w:r>
    </w:p>
    <w:p w14:paraId="7CFCDD2B"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0BBDB043" w14:textId="77777777" w:rsidR="00BC56AB" w:rsidRDefault="00BC56AB" w:rsidP="00BC56AB">
      <w:pPr>
        <w:pStyle w:val="Default"/>
        <w:spacing w:line="276" w:lineRule="auto"/>
        <w:rPr>
          <w:color w:val="auto"/>
          <w:sz w:val="22"/>
          <w:szCs w:val="22"/>
        </w:rPr>
      </w:pPr>
      <w:r>
        <w:rPr>
          <w:color w:val="auto"/>
          <w:sz w:val="22"/>
          <w:szCs w:val="22"/>
        </w:rPr>
        <w:t xml:space="preserve">This application addresses needs for data management, access, analysis, community interactions, and other aspects of collaborative research into </w:t>
      </w:r>
      <w:proofErr w:type="spellStart"/>
      <w:r>
        <w:rPr>
          <w:color w:val="auto"/>
          <w:sz w:val="22"/>
          <w:szCs w:val="22"/>
        </w:rPr>
        <w:t>exRNAs</w:t>
      </w:r>
      <w:proofErr w:type="spellEnd"/>
      <w:r>
        <w:rPr>
          <w:color w:val="auto"/>
          <w:sz w:val="22"/>
          <w:szCs w:val="22"/>
        </w:rPr>
        <w:t xml:space="preserve">, a significant new research area. </w:t>
      </w:r>
    </w:p>
    <w:p w14:paraId="071FB4B6" w14:textId="77777777" w:rsidR="00BC56AB" w:rsidRDefault="00BC56AB" w:rsidP="00BC56AB">
      <w:pPr>
        <w:pStyle w:val="Default"/>
        <w:spacing w:line="276" w:lineRule="auto"/>
        <w:rPr>
          <w:color w:val="auto"/>
          <w:sz w:val="22"/>
          <w:szCs w:val="22"/>
        </w:rPr>
      </w:pPr>
    </w:p>
    <w:p w14:paraId="666470B3"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364460EA" w14:textId="77777777" w:rsidR="00BC56AB" w:rsidRDefault="00BC56AB" w:rsidP="00BC56AB">
      <w:pPr>
        <w:pStyle w:val="Default"/>
        <w:spacing w:line="276" w:lineRule="auto"/>
        <w:rPr>
          <w:color w:val="auto"/>
          <w:sz w:val="22"/>
          <w:szCs w:val="22"/>
        </w:rPr>
      </w:pPr>
      <w:r>
        <w:rPr>
          <w:color w:val="auto"/>
          <w:sz w:val="22"/>
          <w:szCs w:val="22"/>
        </w:rPr>
        <w:t xml:space="preserve">None noted. </w:t>
      </w:r>
    </w:p>
    <w:p w14:paraId="7846BB55" w14:textId="77777777" w:rsidR="00BC56AB" w:rsidRDefault="00BC56AB" w:rsidP="00BC56AB">
      <w:pPr>
        <w:pStyle w:val="Default"/>
        <w:spacing w:line="276" w:lineRule="auto"/>
        <w:rPr>
          <w:color w:val="auto"/>
          <w:sz w:val="22"/>
          <w:szCs w:val="22"/>
        </w:rPr>
      </w:pPr>
    </w:p>
    <w:p w14:paraId="4C8DB346" w14:textId="77777777" w:rsidR="00BC56AB" w:rsidRDefault="00BC56AB" w:rsidP="00BC56AB">
      <w:pPr>
        <w:pStyle w:val="Default"/>
        <w:spacing w:line="276" w:lineRule="auto"/>
        <w:rPr>
          <w:color w:val="auto"/>
          <w:sz w:val="22"/>
          <w:szCs w:val="22"/>
        </w:rPr>
      </w:pPr>
      <w:r>
        <w:rPr>
          <w:b/>
          <w:bCs/>
          <w:color w:val="auto"/>
          <w:sz w:val="22"/>
          <w:szCs w:val="22"/>
        </w:rPr>
        <w:t xml:space="preserve">2. Investigator(s): </w:t>
      </w:r>
    </w:p>
    <w:p w14:paraId="732366F5"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3031BFBD" w14:textId="77777777" w:rsidR="00BC56AB" w:rsidRDefault="00BC56AB" w:rsidP="00BC56AB">
      <w:pPr>
        <w:pStyle w:val="Default"/>
        <w:spacing w:line="276" w:lineRule="auto"/>
        <w:rPr>
          <w:color w:val="auto"/>
          <w:sz w:val="22"/>
          <w:szCs w:val="22"/>
        </w:rPr>
      </w:pPr>
      <w:r>
        <w:rPr>
          <w:color w:val="auto"/>
          <w:sz w:val="22"/>
          <w:szCs w:val="22"/>
        </w:rPr>
        <w:t xml:space="preserve">This is an outstanding team. Drs. </w:t>
      </w:r>
      <w:proofErr w:type="spellStart"/>
      <w:r>
        <w:rPr>
          <w:color w:val="auto"/>
          <w:sz w:val="22"/>
          <w:szCs w:val="22"/>
        </w:rPr>
        <w:t>Milosavljevic</w:t>
      </w:r>
      <w:proofErr w:type="spellEnd"/>
      <w:r>
        <w:rPr>
          <w:color w:val="auto"/>
          <w:sz w:val="22"/>
          <w:szCs w:val="22"/>
        </w:rPr>
        <w:t xml:space="preserve"> and Gerstein have led other consortium type informatics efforts for the Roadmap </w:t>
      </w:r>
      <w:proofErr w:type="spellStart"/>
      <w:r>
        <w:rPr>
          <w:color w:val="auto"/>
          <w:sz w:val="22"/>
          <w:szCs w:val="22"/>
        </w:rPr>
        <w:t>epigenomics</w:t>
      </w:r>
      <w:proofErr w:type="spellEnd"/>
      <w:r>
        <w:rPr>
          <w:color w:val="auto"/>
          <w:sz w:val="22"/>
          <w:szCs w:val="22"/>
        </w:rPr>
        <w:t xml:space="preserve"> and ENCODE projects, respectively. Dr. Galas has been a leader in a variety of genomics activities from the start of the Human Genome Project. </w:t>
      </w:r>
    </w:p>
    <w:p w14:paraId="7F957D83" w14:textId="77777777" w:rsidR="00BC56AB" w:rsidRDefault="00BC56AB" w:rsidP="00BC56AB">
      <w:pPr>
        <w:pStyle w:val="Default"/>
        <w:spacing w:line="276" w:lineRule="auto"/>
        <w:rPr>
          <w:color w:val="auto"/>
          <w:sz w:val="22"/>
          <w:szCs w:val="22"/>
        </w:rPr>
      </w:pPr>
    </w:p>
    <w:p w14:paraId="24FD1236"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1BB072C4" w14:textId="77777777" w:rsidR="00BC56AB" w:rsidRDefault="00BC56AB" w:rsidP="00BC56AB">
      <w:pPr>
        <w:pStyle w:val="Default"/>
        <w:spacing w:line="276" w:lineRule="auto"/>
        <w:rPr>
          <w:color w:val="auto"/>
          <w:sz w:val="22"/>
          <w:szCs w:val="22"/>
        </w:rPr>
      </w:pPr>
      <w:r>
        <w:rPr>
          <w:color w:val="auto"/>
          <w:sz w:val="22"/>
          <w:szCs w:val="22"/>
        </w:rPr>
        <w:t xml:space="preserve">None noted. </w:t>
      </w:r>
    </w:p>
    <w:p w14:paraId="5B2F982D" w14:textId="77777777" w:rsidR="00BC56AB" w:rsidRDefault="00BC56AB" w:rsidP="00BC56AB">
      <w:pPr>
        <w:pStyle w:val="Default"/>
        <w:spacing w:line="276" w:lineRule="auto"/>
        <w:rPr>
          <w:color w:val="auto"/>
          <w:sz w:val="22"/>
          <w:szCs w:val="22"/>
        </w:rPr>
      </w:pPr>
    </w:p>
    <w:p w14:paraId="4BEDE16B" w14:textId="77777777" w:rsidR="00BC56AB" w:rsidRDefault="00BC56AB" w:rsidP="00BC56AB">
      <w:pPr>
        <w:pStyle w:val="Default"/>
        <w:spacing w:line="276" w:lineRule="auto"/>
        <w:rPr>
          <w:color w:val="auto"/>
          <w:sz w:val="22"/>
          <w:szCs w:val="22"/>
        </w:rPr>
      </w:pPr>
      <w:r>
        <w:rPr>
          <w:b/>
          <w:bCs/>
          <w:color w:val="auto"/>
          <w:sz w:val="22"/>
          <w:szCs w:val="22"/>
        </w:rPr>
        <w:t xml:space="preserve">3. Innovation: </w:t>
      </w:r>
    </w:p>
    <w:p w14:paraId="7FEDB55C"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5D53956A" w14:textId="77777777" w:rsidR="00BC56AB" w:rsidRDefault="00BC56AB" w:rsidP="00BC56AB">
      <w:pPr>
        <w:pStyle w:val="Default"/>
        <w:spacing w:line="276" w:lineRule="auto"/>
        <w:rPr>
          <w:color w:val="auto"/>
          <w:sz w:val="22"/>
          <w:szCs w:val="22"/>
        </w:rPr>
      </w:pPr>
      <w:r>
        <w:rPr>
          <w:color w:val="auto"/>
          <w:sz w:val="22"/>
          <w:szCs w:val="22"/>
        </w:rPr>
        <w:t xml:space="preserve">A large number of tools and approaches that are being developed or are in use in other projects are being brought to bear on the extracellular RNA program. This is innovative in the sense that many of these approaches from other data-intensive fields have not been applied to genetic data so far. In other cases, where there is a genetic research connection, this would be the first application to research that is heavily sequence based. </w:t>
      </w:r>
    </w:p>
    <w:p w14:paraId="6A97DB3F" w14:textId="77777777" w:rsidR="00BC56AB" w:rsidRDefault="00BC56AB" w:rsidP="00BC56AB">
      <w:pPr>
        <w:pStyle w:val="Default"/>
        <w:spacing w:line="276" w:lineRule="auto"/>
        <w:rPr>
          <w:color w:val="auto"/>
          <w:sz w:val="22"/>
          <w:szCs w:val="22"/>
        </w:rPr>
      </w:pPr>
    </w:p>
    <w:p w14:paraId="5EC2F4A0" w14:textId="77777777" w:rsidR="00BC56AB" w:rsidRPr="00BC56AB" w:rsidRDefault="00BC56AB" w:rsidP="00BC56AB">
      <w:pPr>
        <w:pStyle w:val="Default"/>
        <w:spacing w:line="276" w:lineRule="auto"/>
        <w:rPr>
          <w:color w:val="auto"/>
          <w:sz w:val="20"/>
          <w:szCs w:val="20"/>
        </w:rPr>
      </w:pPr>
      <w:r>
        <w:rPr>
          <w:b/>
          <w:bCs/>
          <w:color w:val="auto"/>
          <w:sz w:val="22"/>
          <w:szCs w:val="22"/>
        </w:rPr>
        <w:t xml:space="preserve">Weaknesses </w:t>
      </w:r>
    </w:p>
    <w:p w14:paraId="782F77D0" w14:textId="77777777" w:rsidR="00BC56AB" w:rsidRDefault="00BC56AB" w:rsidP="00BC56AB">
      <w:pPr>
        <w:pStyle w:val="Default"/>
        <w:spacing w:line="276" w:lineRule="auto"/>
        <w:rPr>
          <w:color w:val="auto"/>
          <w:sz w:val="22"/>
          <w:szCs w:val="22"/>
        </w:rPr>
      </w:pPr>
      <w:r>
        <w:rPr>
          <w:color w:val="auto"/>
          <w:sz w:val="22"/>
          <w:szCs w:val="22"/>
        </w:rPr>
        <w:t xml:space="preserve">The use of existing approaches and tools is not a weakness per se, but it is not purely innovative but rather a re-use of existing tools. For this reason the score is slightly reduced. </w:t>
      </w:r>
    </w:p>
    <w:p w14:paraId="501450A9" w14:textId="77777777" w:rsidR="00BC56AB" w:rsidRDefault="00BC56AB" w:rsidP="00BC56AB">
      <w:pPr>
        <w:pStyle w:val="Default"/>
        <w:spacing w:line="276" w:lineRule="auto"/>
        <w:rPr>
          <w:color w:val="auto"/>
          <w:sz w:val="22"/>
          <w:szCs w:val="22"/>
        </w:rPr>
      </w:pPr>
    </w:p>
    <w:p w14:paraId="36674507" w14:textId="77777777" w:rsidR="00BC56AB" w:rsidRDefault="00BC56AB" w:rsidP="00BC56AB">
      <w:pPr>
        <w:pStyle w:val="Default"/>
        <w:spacing w:line="276" w:lineRule="auto"/>
        <w:rPr>
          <w:color w:val="auto"/>
          <w:sz w:val="22"/>
          <w:szCs w:val="22"/>
        </w:rPr>
      </w:pPr>
      <w:r>
        <w:rPr>
          <w:b/>
          <w:bCs/>
          <w:color w:val="auto"/>
          <w:sz w:val="22"/>
          <w:szCs w:val="22"/>
        </w:rPr>
        <w:t xml:space="preserve">4. Approach: </w:t>
      </w:r>
    </w:p>
    <w:p w14:paraId="32CFEB05"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6D77F19C" w14:textId="77777777" w:rsidR="00BC56AB" w:rsidRDefault="00BC56AB" w:rsidP="00BC56AB">
      <w:pPr>
        <w:pStyle w:val="Default"/>
        <w:spacing w:line="276" w:lineRule="auto"/>
        <w:rPr>
          <w:color w:val="auto"/>
          <w:sz w:val="22"/>
          <w:szCs w:val="22"/>
        </w:rPr>
      </w:pPr>
      <w:r>
        <w:rPr>
          <w:color w:val="auto"/>
          <w:sz w:val="22"/>
          <w:szCs w:val="22"/>
        </w:rPr>
        <w:t xml:space="preserve">The </w:t>
      </w:r>
      <w:proofErr w:type="gramStart"/>
      <w:r>
        <w:rPr>
          <w:color w:val="auto"/>
          <w:sz w:val="22"/>
          <w:szCs w:val="22"/>
        </w:rPr>
        <w:t xml:space="preserve">project draws on the successful experiences from the </w:t>
      </w:r>
      <w:proofErr w:type="spellStart"/>
      <w:r>
        <w:rPr>
          <w:color w:val="auto"/>
          <w:sz w:val="22"/>
          <w:szCs w:val="22"/>
        </w:rPr>
        <w:t>Epigenomics</w:t>
      </w:r>
      <w:proofErr w:type="spellEnd"/>
      <w:r>
        <w:rPr>
          <w:color w:val="auto"/>
          <w:sz w:val="22"/>
          <w:szCs w:val="22"/>
        </w:rPr>
        <w:t xml:space="preserve"> and ENCODE</w:t>
      </w:r>
      <w:proofErr w:type="gramEnd"/>
      <w:r>
        <w:rPr>
          <w:color w:val="auto"/>
          <w:sz w:val="22"/>
          <w:szCs w:val="22"/>
        </w:rPr>
        <w:t xml:space="preserve"> projects, although some tools were also part of the early TCGA project. Other existing resources such as Gene Wiki, </w:t>
      </w:r>
      <w:proofErr w:type="spellStart"/>
      <w:r>
        <w:rPr>
          <w:color w:val="auto"/>
          <w:sz w:val="22"/>
          <w:szCs w:val="22"/>
        </w:rPr>
        <w:t>WikiPathways</w:t>
      </w:r>
      <w:proofErr w:type="spellEnd"/>
      <w:r>
        <w:rPr>
          <w:color w:val="auto"/>
          <w:sz w:val="22"/>
          <w:szCs w:val="22"/>
        </w:rPr>
        <w:t xml:space="preserve">, and </w:t>
      </w:r>
      <w:proofErr w:type="spellStart"/>
      <w:r>
        <w:rPr>
          <w:color w:val="auto"/>
          <w:sz w:val="22"/>
          <w:szCs w:val="22"/>
        </w:rPr>
        <w:t>Cytoscape</w:t>
      </w:r>
      <w:proofErr w:type="spellEnd"/>
      <w:r>
        <w:rPr>
          <w:color w:val="auto"/>
          <w:sz w:val="22"/>
          <w:szCs w:val="22"/>
        </w:rPr>
        <w:t xml:space="preserve"> are also prominently featured. Thus there is a well-vetted framework to build on, which makes for a strong approach. </w:t>
      </w:r>
    </w:p>
    <w:p w14:paraId="2D7CE2DC" w14:textId="77777777" w:rsidR="00BC56AB" w:rsidRDefault="00BC56AB" w:rsidP="00BC56AB">
      <w:pPr>
        <w:pStyle w:val="Default"/>
        <w:spacing w:line="276" w:lineRule="auto"/>
        <w:rPr>
          <w:color w:val="auto"/>
          <w:sz w:val="22"/>
          <w:szCs w:val="22"/>
        </w:rPr>
      </w:pPr>
    </w:p>
    <w:p w14:paraId="2B17EF0F"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503AE3D2" w14:textId="77777777" w:rsidR="00BC56AB" w:rsidRDefault="00BC56AB" w:rsidP="00BC56AB">
      <w:pPr>
        <w:pStyle w:val="Default"/>
        <w:spacing w:line="276" w:lineRule="auto"/>
        <w:rPr>
          <w:color w:val="auto"/>
          <w:sz w:val="22"/>
          <w:szCs w:val="22"/>
        </w:rPr>
      </w:pPr>
      <w:r>
        <w:rPr>
          <w:color w:val="auto"/>
          <w:sz w:val="22"/>
          <w:szCs w:val="22"/>
        </w:rPr>
        <w:t xml:space="preserve">None noted </w:t>
      </w:r>
    </w:p>
    <w:p w14:paraId="7E42D32A" w14:textId="77777777" w:rsidR="00BC56AB" w:rsidRDefault="00BC56AB" w:rsidP="00BC56AB">
      <w:pPr>
        <w:pStyle w:val="Default"/>
        <w:spacing w:line="276" w:lineRule="auto"/>
        <w:rPr>
          <w:color w:val="auto"/>
          <w:sz w:val="22"/>
          <w:szCs w:val="22"/>
        </w:rPr>
      </w:pPr>
    </w:p>
    <w:p w14:paraId="64ABF754" w14:textId="77777777" w:rsidR="00BC56AB" w:rsidRDefault="00BC56AB" w:rsidP="00BC56AB">
      <w:pPr>
        <w:pStyle w:val="Default"/>
        <w:spacing w:line="276" w:lineRule="auto"/>
        <w:rPr>
          <w:color w:val="auto"/>
          <w:sz w:val="22"/>
          <w:szCs w:val="22"/>
        </w:rPr>
      </w:pPr>
      <w:r>
        <w:rPr>
          <w:b/>
          <w:bCs/>
          <w:color w:val="auto"/>
          <w:sz w:val="22"/>
          <w:szCs w:val="22"/>
        </w:rPr>
        <w:t xml:space="preserve">5. Environment: </w:t>
      </w:r>
    </w:p>
    <w:p w14:paraId="343C4222"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06C1EC6B" w14:textId="77777777" w:rsidR="00BC56AB" w:rsidRDefault="00BC56AB" w:rsidP="00BC56AB">
      <w:pPr>
        <w:pStyle w:val="Default"/>
        <w:spacing w:line="276" w:lineRule="auto"/>
        <w:rPr>
          <w:color w:val="auto"/>
          <w:sz w:val="22"/>
          <w:szCs w:val="22"/>
        </w:rPr>
      </w:pPr>
      <w:r>
        <w:rPr>
          <w:color w:val="auto"/>
          <w:sz w:val="22"/>
          <w:szCs w:val="22"/>
        </w:rPr>
        <w:t xml:space="preserve">The environments are excellent as they are already supporting a number of such projects as noted above. </w:t>
      </w:r>
    </w:p>
    <w:p w14:paraId="58978515" w14:textId="77777777" w:rsidR="00BC56AB" w:rsidRDefault="00BC56AB" w:rsidP="00BC56AB">
      <w:pPr>
        <w:pStyle w:val="Default"/>
        <w:spacing w:line="276" w:lineRule="auto"/>
        <w:rPr>
          <w:color w:val="auto"/>
          <w:sz w:val="22"/>
          <w:szCs w:val="22"/>
        </w:rPr>
      </w:pPr>
    </w:p>
    <w:p w14:paraId="47D96A05"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7AC5112A" w14:textId="77777777" w:rsidR="00BC56AB" w:rsidRDefault="00BC56AB" w:rsidP="00BC56AB">
      <w:pPr>
        <w:pStyle w:val="Default"/>
        <w:spacing w:line="276" w:lineRule="auto"/>
        <w:rPr>
          <w:color w:val="auto"/>
          <w:sz w:val="22"/>
          <w:szCs w:val="22"/>
        </w:rPr>
      </w:pPr>
      <w:r>
        <w:rPr>
          <w:color w:val="auto"/>
          <w:sz w:val="22"/>
          <w:szCs w:val="22"/>
        </w:rPr>
        <w:t xml:space="preserve">None noted </w:t>
      </w:r>
    </w:p>
    <w:p w14:paraId="75305FCE" w14:textId="77777777" w:rsidR="00BC56AB" w:rsidRDefault="00BC56AB" w:rsidP="00BC56AB">
      <w:pPr>
        <w:pStyle w:val="Default"/>
        <w:spacing w:line="276" w:lineRule="auto"/>
        <w:rPr>
          <w:color w:val="auto"/>
          <w:sz w:val="22"/>
          <w:szCs w:val="22"/>
        </w:rPr>
      </w:pPr>
    </w:p>
    <w:p w14:paraId="5BD8633C" w14:textId="77777777" w:rsidR="00BC56AB" w:rsidRDefault="00BC56AB" w:rsidP="00BC56AB">
      <w:pPr>
        <w:pStyle w:val="Default"/>
        <w:spacing w:line="276" w:lineRule="auto"/>
        <w:rPr>
          <w:color w:val="auto"/>
          <w:sz w:val="22"/>
          <w:szCs w:val="22"/>
        </w:rPr>
      </w:pPr>
      <w:r>
        <w:rPr>
          <w:b/>
          <w:bCs/>
          <w:color w:val="auto"/>
          <w:sz w:val="22"/>
          <w:szCs w:val="22"/>
        </w:rPr>
        <w:t xml:space="preserve">Protections for Human Subjects: </w:t>
      </w:r>
    </w:p>
    <w:p w14:paraId="1763E950" w14:textId="77777777" w:rsidR="00BC56AB" w:rsidRDefault="00BC56AB" w:rsidP="00BC56AB">
      <w:pPr>
        <w:pStyle w:val="Default"/>
        <w:spacing w:line="276" w:lineRule="auto"/>
        <w:rPr>
          <w:color w:val="auto"/>
          <w:sz w:val="22"/>
          <w:szCs w:val="22"/>
        </w:rPr>
      </w:pPr>
      <w:r>
        <w:rPr>
          <w:color w:val="auto"/>
          <w:sz w:val="22"/>
          <w:szCs w:val="22"/>
        </w:rPr>
        <w:t xml:space="preserve">Not Applicable (No Human Subjects) </w:t>
      </w:r>
    </w:p>
    <w:p w14:paraId="6EFA66D8" w14:textId="77777777" w:rsidR="00BC56AB" w:rsidRDefault="00BC56AB" w:rsidP="00BC56AB">
      <w:pPr>
        <w:pStyle w:val="Default"/>
        <w:spacing w:line="276" w:lineRule="auto"/>
        <w:rPr>
          <w:color w:val="auto"/>
          <w:sz w:val="22"/>
          <w:szCs w:val="22"/>
        </w:rPr>
      </w:pPr>
      <w:r>
        <w:rPr>
          <w:b/>
          <w:bCs/>
          <w:color w:val="auto"/>
          <w:sz w:val="22"/>
          <w:szCs w:val="22"/>
        </w:rPr>
        <w:t xml:space="preserve">Inclusion of Women, Minorities and Children: </w:t>
      </w:r>
    </w:p>
    <w:p w14:paraId="174862EF" w14:textId="77777777" w:rsidR="00BC56AB" w:rsidRDefault="00BC56AB" w:rsidP="00BC56AB">
      <w:pPr>
        <w:pStyle w:val="Default"/>
        <w:spacing w:line="276" w:lineRule="auto"/>
        <w:rPr>
          <w:color w:val="auto"/>
          <w:sz w:val="22"/>
          <w:szCs w:val="22"/>
        </w:rPr>
      </w:pPr>
      <w:r>
        <w:rPr>
          <w:color w:val="auto"/>
          <w:sz w:val="22"/>
          <w:szCs w:val="22"/>
        </w:rPr>
        <w:t xml:space="preserve">G4A - Gender Unknown, Acceptable </w:t>
      </w:r>
    </w:p>
    <w:p w14:paraId="4F08250B" w14:textId="77777777" w:rsidR="00BC56AB" w:rsidRDefault="00BC56AB" w:rsidP="00BC56AB">
      <w:pPr>
        <w:pStyle w:val="Default"/>
        <w:spacing w:line="276" w:lineRule="auto"/>
        <w:rPr>
          <w:color w:val="auto"/>
          <w:sz w:val="22"/>
          <w:szCs w:val="22"/>
        </w:rPr>
      </w:pPr>
      <w:r>
        <w:rPr>
          <w:color w:val="auto"/>
          <w:sz w:val="22"/>
          <w:szCs w:val="22"/>
        </w:rPr>
        <w:t xml:space="preserve">M4A - Minority Representation Unknown, Acceptable </w:t>
      </w:r>
    </w:p>
    <w:p w14:paraId="0681F602" w14:textId="77777777" w:rsidR="00BC56AB" w:rsidRDefault="00BC56AB" w:rsidP="00BC56AB">
      <w:pPr>
        <w:pStyle w:val="Default"/>
        <w:spacing w:line="276" w:lineRule="auto"/>
        <w:rPr>
          <w:color w:val="auto"/>
          <w:sz w:val="22"/>
          <w:szCs w:val="22"/>
        </w:rPr>
      </w:pPr>
      <w:r>
        <w:rPr>
          <w:color w:val="auto"/>
          <w:sz w:val="22"/>
          <w:szCs w:val="22"/>
        </w:rPr>
        <w:t xml:space="preserve">C4A - Children Representation Unknown, Acceptable </w:t>
      </w:r>
    </w:p>
    <w:p w14:paraId="42C76A7E" w14:textId="77777777" w:rsidR="00BC56AB" w:rsidRDefault="00BC56AB" w:rsidP="00BC56AB">
      <w:pPr>
        <w:pStyle w:val="Default"/>
        <w:spacing w:line="276" w:lineRule="auto"/>
        <w:rPr>
          <w:color w:val="auto"/>
          <w:sz w:val="22"/>
          <w:szCs w:val="22"/>
        </w:rPr>
      </w:pPr>
      <w:r>
        <w:rPr>
          <w:b/>
          <w:bCs/>
          <w:color w:val="auto"/>
          <w:sz w:val="22"/>
          <w:szCs w:val="22"/>
        </w:rPr>
        <w:t xml:space="preserve">Vertebrate Animals: </w:t>
      </w:r>
    </w:p>
    <w:p w14:paraId="774D2D5A" w14:textId="77777777" w:rsidR="00BC56AB" w:rsidRDefault="00BC56AB" w:rsidP="00BC56AB">
      <w:pPr>
        <w:pStyle w:val="Default"/>
        <w:spacing w:line="276" w:lineRule="auto"/>
        <w:rPr>
          <w:color w:val="auto"/>
          <w:sz w:val="22"/>
          <w:szCs w:val="22"/>
        </w:rPr>
      </w:pPr>
      <w:r>
        <w:rPr>
          <w:color w:val="auto"/>
          <w:sz w:val="22"/>
          <w:szCs w:val="22"/>
        </w:rPr>
        <w:t xml:space="preserve">Not Applicable (No Vertebrate Animals) </w:t>
      </w:r>
    </w:p>
    <w:p w14:paraId="66D1BDC5" w14:textId="77777777" w:rsidR="00BC56AB" w:rsidRDefault="00BC56AB" w:rsidP="00BC56AB">
      <w:pPr>
        <w:pStyle w:val="Default"/>
        <w:spacing w:line="276" w:lineRule="auto"/>
        <w:rPr>
          <w:color w:val="auto"/>
          <w:sz w:val="22"/>
          <w:szCs w:val="22"/>
        </w:rPr>
      </w:pPr>
      <w:r>
        <w:rPr>
          <w:b/>
          <w:bCs/>
          <w:color w:val="auto"/>
          <w:sz w:val="22"/>
          <w:szCs w:val="22"/>
        </w:rPr>
        <w:t xml:space="preserve">Biohazards: </w:t>
      </w:r>
    </w:p>
    <w:p w14:paraId="176A13F2" w14:textId="77777777" w:rsidR="00BC56AB" w:rsidRDefault="00BC56AB" w:rsidP="00BC56AB">
      <w:pPr>
        <w:pStyle w:val="Default"/>
        <w:spacing w:line="276" w:lineRule="auto"/>
        <w:rPr>
          <w:color w:val="auto"/>
          <w:sz w:val="22"/>
          <w:szCs w:val="22"/>
        </w:rPr>
      </w:pPr>
      <w:r>
        <w:rPr>
          <w:color w:val="auto"/>
          <w:sz w:val="22"/>
          <w:szCs w:val="22"/>
        </w:rPr>
        <w:t xml:space="preserve">Not Applicable (No Biohazards) </w:t>
      </w:r>
    </w:p>
    <w:p w14:paraId="5B8BFB89" w14:textId="77777777" w:rsidR="00BC56AB" w:rsidRDefault="00BC56AB" w:rsidP="00BC56AB">
      <w:pPr>
        <w:pStyle w:val="Default"/>
        <w:spacing w:line="276" w:lineRule="auto"/>
        <w:rPr>
          <w:color w:val="auto"/>
          <w:sz w:val="22"/>
          <w:szCs w:val="22"/>
        </w:rPr>
      </w:pPr>
      <w:r>
        <w:rPr>
          <w:b/>
          <w:bCs/>
          <w:color w:val="auto"/>
          <w:sz w:val="22"/>
          <w:szCs w:val="22"/>
        </w:rPr>
        <w:t xml:space="preserve">Applications from Foreign Organizations: </w:t>
      </w:r>
    </w:p>
    <w:p w14:paraId="243DA1B2" w14:textId="77777777" w:rsidR="00BC56AB" w:rsidRDefault="00BC56AB" w:rsidP="00BC56AB">
      <w:pPr>
        <w:pStyle w:val="Default"/>
        <w:spacing w:line="276" w:lineRule="auto"/>
        <w:rPr>
          <w:color w:val="auto"/>
          <w:sz w:val="22"/>
          <w:szCs w:val="22"/>
        </w:rPr>
      </w:pPr>
      <w:r>
        <w:rPr>
          <w:color w:val="auto"/>
          <w:sz w:val="22"/>
          <w:szCs w:val="22"/>
        </w:rPr>
        <w:t xml:space="preserve">Justified </w:t>
      </w:r>
    </w:p>
    <w:p w14:paraId="6B70E4DB" w14:textId="77777777" w:rsidR="00BC56AB" w:rsidRDefault="00BC56AB" w:rsidP="00BC56AB">
      <w:pPr>
        <w:pStyle w:val="Default"/>
        <w:spacing w:line="276" w:lineRule="auto"/>
        <w:rPr>
          <w:color w:val="auto"/>
          <w:sz w:val="22"/>
          <w:szCs w:val="22"/>
        </w:rPr>
      </w:pPr>
      <w:r>
        <w:rPr>
          <w:b/>
          <w:bCs/>
          <w:color w:val="auto"/>
          <w:sz w:val="22"/>
          <w:szCs w:val="22"/>
        </w:rPr>
        <w:t xml:space="preserve">Resource Sharing Plans: </w:t>
      </w:r>
    </w:p>
    <w:p w14:paraId="6508926D" w14:textId="77777777" w:rsidR="00BC56AB" w:rsidRDefault="00BC56AB" w:rsidP="00BC56AB">
      <w:pPr>
        <w:pStyle w:val="Default"/>
        <w:spacing w:line="276" w:lineRule="auto"/>
        <w:rPr>
          <w:color w:val="auto"/>
          <w:sz w:val="22"/>
          <w:szCs w:val="22"/>
        </w:rPr>
      </w:pPr>
      <w:r>
        <w:rPr>
          <w:color w:val="auto"/>
          <w:sz w:val="22"/>
          <w:szCs w:val="22"/>
        </w:rPr>
        <w:t xml:space="preserve">Acceptable </w:t>
      </w:r>
    </w:p>
    <w:p w14:paraId="14E65CF5" w14:textId="77777777" w:rsidR="00BC56AB" w:rsidRDefault="00BC56AB" w:rsidP="00BC56AB">
      <w:pPr>
        <w:pStyle w:val="Default"/>
        <w:rPr>
          <w:sz w:val="22"/>
          <w:szCs w:val="22"/>
        </w:rPr>
      </w:pPr>
      <w:r>
        <w:rPr>
          <w:b/>
          <w:bCs/>
          <w:sz w:val="22"/>
          <w:szCs w:val="22"/>
        </w:rPr>
        <w:t xml:space="preserve">Budget and Period of Support: </w:t>
      </w:r>
    </w:p>
    <w:p w14:paraId="6488D20F" w14:textId="77777777" w:rsidR="00BC56AB" w:rsidRDefault="00BC56AB" w:rsidP="00BC56AB">
      <w:pPr>
        <w:pStyle w:val="Default"/>
        <w:spacing w:line="276" w:lineRule="auto"/>
        <w:rPr>
          <w:rFonts w:cs="Times New Roman"/>
          <w:color w:val="auto"/>
        </w:rPr>
      </w:pPr>
      <w:r>
        <w:rPr>
          <w:sz w:val="22"/>
          <w:szCs w:val="22"/>
        </w:rPr>
        <w:t>Recommend as requested</w:t>
      </w:r>
    </w:p>
    <w:p w14:paraId="6FEF65FC" w14:textId="77777777" w:rsidR="00BC56AB" w:rsidRDefault="00BC56AB" w:rsidP="00BC56AB">
      <w:pPr>
        <w:pStyle w:val="Default"/>
        <w:spacing w:line="276" w:lineRule="auto"/>
        <w:rPr>
          <w:color w:val="auto"/>
          <w:sz w:val="22"/>
          <w:szCs w:val="22"/>
        </w:rPr>
      </w:pPr>
      <w:r>
        <w:rPr>
          <w:rFonts w:cs="Times New Roman"/>
          <w:b/>
          <w:bCs/>
          <w:color w:val="auto"/>
          <w:sz w:val="22"/>
          <w:szCs w:val="22"/>
        </w:rPr>
        <w:br w:type="column"/>
      </w:r>
      <w:r>
        <w:rPr>
          <w:b/>
          <w:bCs/>
          <w:color w:val="auto"/>
          <w:sz w:val="22"/>
          <w:szCs w:val="22"/>
        </w:rPr>
        <w:t xml:space="preserve">CRITIQUE 3: </w:t>
      </w:r>
    </w:p>
    <w:p w14:paraId="4E285AE6" w14:textId="77777777" w:rsidR="00BC56AB" w:rsidRDefault="00BC56AB" w:rsidP="00BC56AB">
      <w:pPr>
        <w:pStyle w:val="Default"/>
        <w:spacing w:line="276" w:lineRule="auto"/>
        <w:rPr>
          <w:color w:val="auto"/>
          <w:sz w:val="22"/>
          <w:szCs w:val="22"/>
        </w:rPr>
      </w:pPr>
      <w:r>
        <w:rPr>
          <w:color w:val="auto"/>
          <w:sz w:val="22"/>
          <w:szCs w:val="22"/>
        </w:rPr>
        <w:t xml:space="preserve">Significance: 3 </w:t>
      </w:r>
    </w:p>
    <w:p w14:paraId="7D340830" w14:textId="77777777" w:rsidR="00BC56AB" w:rsidRDefault="00BC56AB" w:rsidP="00BC56AB">
      <w:pPr>
        <w:pStyle w:val="Default"/>
        <w:spacing w:line="276" w:lineRule="auto"/>
        <w:rPr>
          <w:color w:val="auto"/>
          <w:sz w:val="22"/>
          <w:szCs w:val="22"/>
        </w:rPr>
      </w:pPr>
      <w:r>
        <w:rPr>
          <w:color w:val="auto"/>
          <w:sz w:val="22"/>
          <w:szCs w:val="22"/>
        </w:rPr>
        <w:t xml:space="preserve">Investigator(s): 3 </w:t>
      </w:r>
    </w:p>
    <w:p w14:paraId="502B0316" w14:textId="77777777" w:rsidR="00BC56AB" w:rsidRDefault="00BC56AB" w:rsidP="00BC56AB">
      <w:pPr>
        <w:pStyle w:val="Default"/>
        <w:spacing w:line="276" w:lineRule="auto"/>
        <w:rPr>
          <w:color w:val="auto"/>
          <w:sz w:val="22"/>
          <w:szCs w:val="22"/>
        </w:rPr>
      </w:pPr>
      <w:r>
        <w:rPr>
          <w:color w:val="auto"/>
          <w:sz w:val="22"/>
          <w:szCs w:val="22"/>
        </w:rPr>
        <w:t xml:space="preserve">Innovation: 2 </w:t>
      </w:r>
    </w:p>
    <w:p w14:paraId="1D224154" w14:textId="77777777" w:rsidR="00BC56AB" w:rsidRDefault="00BC56AB" w:rsidP="00BC56AB">
      <w:pPr>
        <w:pStyle w:val="Default"/>
        <w:spacing w:line="276" w:lineRule="auto"/>
        <w:rPr>
          <w:color w:val="auto"/>
          <w:sz w:val="22"/>
          <w:szCs w:val="22"/>
        </w:rPr>
      </w:pPr>
      <w:r>
        <w:rPr>
          <w:color w:val="auto"/>
          <w:sz w:val="22"/>
          <w:szCs w:val="22"/>
        </w:rPr>
        <w:t xml:space="preserve">Approach: 2 </w:t>
      </w:r>
    </w:p>
    <w:p w14:paraId="4631014B" w14:textId="77777777" w:rsidR="00BC56AB" w:rsidRDefault="00BC56AB" w:rsidP="00BC56AB">
      <w:pPr>
        <w:pStyle w:val="Default"/>
        <w:spacing w:line="276" w:lineRule="auto"/>
        <w:rPr>
          <w:color w:val="auto"/>
          <w:sz w:val="22"/>
          <w:szCs w:val="22"/>
        </w:rPr>
      </w:pPr>
      <w:r>
        <w:rPr>
          <w:color w:val="auto"/>
          <w:sz w:val="22"/>
          <w:szCs w:val="22"/>
        </w:rPr>
        <w:t xml:space="preserve">Environment: 1 </w:t>
      </w:r>
    </w:p>
    <w:p w14:paraId="610B628D" w14:textId="77777777" w:rsidR="00BC56AB" w:rsidRDefault="00BC56AB" w:rsidP="00BC56AB">
      <w:pPr>
        <w:pStyle w:val="Default"/>
        <w:spacing w:line="276" w:lineRule="auto"/>
        <w:rPr>
          <w:color w:val="auto"/>
          <w:sz w:val="22"/>
          <w:szCs w:val="22"/>
        </w:rPr>
      </w:pPr>
      <w:r>
        <w:rPr>
          <w:b/>
          <w:bCs/>
          <w:color w:val="auto"/>
          <w:sz w:val="22"/>
          <w:szCs w:val="22"/>
        </w:rPr>
        <w:t xml:space="preserve">Overall Impact: </w:t>
      </w:r>
      <w:proofErr w:type="spellStart"/>
      <w:r>
        <w:rPr>
          <w:color w:val="auto"/>
          <w:sz w:val="22"/>
          <w:szCs w:val="22"/>
        </w:rPr>
        <w:t>Milosavljevic</w:t>
      </w:r>
      <w:proofErr w:type="spellEnd"/>
      <w:r>
        <w:rPr>
          <w:color w:val="auto"/>
          <w:sz w:val="22"/>
          <w:szCs w:val="22"/>
        </w:rPr>
        <w:t xml:space="preserve"> and colleagues propose a multi-institute led data management and resource repository for the </w:t>
      </w:r>
      <w:proofErr w:type="spellStart"/>
      <w:r>
        <w:rPr>
          <w:color w:val="auto"/>
          <w:sz w:val="22"/>
          <w:szCs w:val="22"/>
        </w:rPr>
        <w:t>exRNA</w:t>
      </w:r>
      <w:proofErr w:type="spellEnd"/>
      <w:r>
        <w:rPr>
          <w:color w:val="auto"/>
          <w:sz w:val="22"/>
          <w:szCs w:val="22"/>
        </w:rPr>
        <w:t xml:space="preserve"> atlas. PIs are </w:t>
      </w:r>
      <w:proofErr w:type="spellStart"/>
      <w:r>
        <w:rPr>
          <w:color w:val="auto"/>
          <w:sz w:val="22"/>
          <w:szCs w:val="22"/>
        </w:rPr>
        <w:t>Milosavljevic</w:t>
      </w:r>
      <w:proofErr w:type="spellEnd"/>
      <w:r>
        <w:rPr>
          <w:color w:val="auto"/>
          <w:sz w:val="22"/>
          <w:szCs w:val="22"/>
        </w:rPr>
        <w:t xml:space="preserve"> (Baylor), Galas (PNRI), Gerstein (Yale), </w:t>
      </w:r>
      <w:proofErr w:type="spellStart"/>
      <w:r>
        <w:rPr>
          <w:color w:val="auto"/>
          <w:sz w:val="22"/>
          <w:szCs w:val="22"/>
        </w:rPr>
        <w:t>Mathivanan</w:t>
      </w:r>
      <w:proofErr w:type="spellEnd"/>
      <w:r>
        <w:rPr>
          <w:color w:val="auto"/>
          <w:sz w:val="22"/>
          <w:szCs w:val="22"/>
        </w:rPr>
        <w:t xml:space="preserve"> (</w:t>
      </w:r>
      <w:proofErr w:type="spellStart"/>
      <w:r>
        <w:rPr>
          <w:color w:val="auto"/>
          <w:sz w:val="22"/>
          <w:szCs w:val="22"/>
        </w:rPr>
        <w:t>LaTrobe</w:t>
      </w:r>
      <w:proofErr w:type="spellEnd"/>
      <w:r>
        <w:rPr>
          <w:color w:val="auto"/>
          <w:sz w:val="22"/>
          <w:szCs w:val="22"/>
        </w:rPr>
        <w:t xml:space="preserve">), Pico (Gladstone), </w:t>
      </w:r>
      <w:proofErr w:type="gramStart"/>
      <w:r>
        <w:rPr>
          <w:color w:val="auto"/>
          <w:sz w:val="22"/>
          <w:szCs w:val="22"/>
        </w:rPr>
        <w:t>Su</w:t>
      </w:r>
      <w:proofErr w:type="gramEnd"/>
      <w:r>
        <w:rPr>
          <w:color w:val="auto"/>
          <w:sz w:val="22"/>
          <w:szCs w:val="22"/>
        </w:rPr>
        <w:t xml:space="preserve"> (Scripps). The large number of PIs and participating institutes lead to a significant spreading of resources. The DIAS shows a clear expertise and understanding of the unique aspects of </w:t>
      </w:r>
      <w:proofErr w:type="spellStart"/>
      <w:r>
        <w:rPr>
          <w:color w:val="auto"/>
          <w:sz w:val="22"/>
          <w:szCs w:val="22"/>
        </w:rPr>
        <w:t>exRNA</w:t>
      </w:r>
      <w:proofErr w:type="spellEnd"/>
      <w:r>
        <w:rPr>
          <w:color w:val="auto"/>
          <w:sz w:val="22"/>
          <w:szCs w:val="22"/>
        </w:rPr>
        <w:t xml:space="preserve"> and clearly anticipates several challenges that will need to be addressed with </w:t>
      </w:r>
      <w:proofErr w:type="spellStart"/>
      <w:r>
        <w:rPr>
          <w:color w:val="auto"/>
          <w:sz w:val="22"/>
          <w:szCs w:val="22"/>
        </w:rPr>
        <w:t>exRNA</w:t>
      </w:r>
      <w:proofErr w:type="spellEnd"/>
      <w:r>
        <w:rPr>
          <w:color w:val="auto"/>
          <w:sz w:val="22"/>
          <w:szCs w:val="22"/>
        </w:rPr>
        <w:t>. It is clear that simply placing RNA-</w:t>
      </w:r>
      <w:proofErr w:type="spellStart"/>
      <w:r>
        <w:rPr>
          <w:color w:val="auto"/>
          <w:sz w:val="22"/>
          <w:szCs w:val="22"/>
        </w:rPr>
        <w:t>seq</w:t>
      </w:r>
      <w:proofErr w:type="spellEnd"/>
      <w:r>
        <w:rPr>
          <w:color w:val="auto"/>
          <w:sz w:val="22"/>
          <w:szCs w:val="22"/>
        </w:rPr>
        <w:t xml:space="preserve"> or 1000G tools on top of an </w:t>
      </w:r>
      <w:proofErr w:type="spellStart"/>
      <w:r>
        <w:rPr>
          <w:color w:val="auto"/>
          <w:sz w:val="22"/>
          <w:szCs w:val="22"/>
        </w:rPr>
        <w:t>exRNA</w:t>
      </w:r>
      <w:proofErr w:type="spellEnd"/>
      <w:r>
        <w:rPr>
          <w:color w:val="auto"/>
          <w:sz w:val="22"/>
          <w:szCs w:val="22"/>
        </w:rPr>
        <w:t xml:space="preserve"> </w:t>
      </w:r>
      <w:proofErr w:type="spellStart"/>
      <w:r>
        <w:rPr>
          <w:color w:val="auto"/>
          <w:sz w:val="22"/>
          <w:szCs w:val="22"/>
        </w:rPr>
        <w:t>seq</w:t>
      </w:r>
      <w:proofErr w:type="spellEnd"/>
      <w:r>
        <w:rPr>
          <w:color w:val="auto"/>
          <w:sz w:val="22"/>
          <w:szCs w:val="22"/>
        </w:rPr>
        <w:t xml:space="preserve"> data will not lead to unexpected advances by default. Rather a concerted understanding of knowledge is used as a prior to designing the data resource and management tools. </w:t>
      </w:r>
    </w:p>
    <w:p w14:paraId="0CD09FEE" w14:textId="77777777" w:rsidR="00BC56AB" w:rsidRDefault="00BC56AB" w:rsidP="00BC56AB">
      <w:pPr>
        <w:pStyle w:val="Default"/>
        <w:spacing w:line="276" w:lineRule="auto"/>
        <w:rPr>
          <w:b/>
          <w:bCs/>
          <w:color w:val="auto"/>
          <w:sz w:val="22"/>
          <w:szCs w:val="22"/>
        </w:rPr>
      </w:pPr>
    </w:p>
    <w:p w14:paraId="3A9425BC" w14:textId="77777777" w:rsidR="00BC56AB" w:rsidRDefault="00BC56AB" w:rsidP="00BC56AB">
      <w:pPr>
        <w:pStyle w:val="Default"/>
        <w:spacing w:line="276" w:lineRule="auto"/>
        <w:rPr>
          <w:color w:val="auto"/>
          <w:sz w:val="22"/>
          <w:szCs w:val="22"/>
        </w:rPr>
      </w:pPr>
      <w:r>
        <w:rPr>
          <w:b/>
          <w:bCs/>
          <w:color w:val="auto"/>
          <w:sz w:val="22"/>
          <w:szCs w:val="22"/>
        </w:rPr>
        <w:t xml:space="preserve">1. Significance: </w:t>
      </w:r>
    </w:p>
    <w:p w14:paraId="60786095"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051E1251" w14:textId="77777777" w:rsidR="00BC56AB" w:rsidRDefault="00BC56AB" w:rsidP="00BC56AB">
      <w:pPr>
        <w:pStyle w:val="Default"/>
        <w:spacing w:line="276" w:lineRule="auto"/>
        <w:rPr>
          <w:color w:val="auto"/>
          <w:sz w:val="22"/>
          <w:szCs w:val="22"/>
        </w:rPr>
      </w:pPr>
      <w:r>
        <w:rPr>
          <w:color w:val="auto"/>
          <w:sz w:val="22"/>
          <w:szCs w:val="22"/>
        </w:rPr>
        <w:t xml:space="preserve">This proposal is significant in the focus on </w:t>
      </w:r>
      <w:proofErr w:type="spellStart"/>
      <w:r>
        <w:rPr>
          <w:color w:val="auto"/>
          <w:sz w:val="22"/>
          <w:szCs w:val="22"/>
        </w:rPr>
        <w:t>exRNA</w:t>
      </w:r>
      <w:proofErr w:type="spellEnd"/>
      <w:r>
        <w:rPr>
          <w:color w:val="auto"/>
          <w:sz w:val="22"/>
          <w:szCs w:val="22"/>
        </w:rPr>
        <w:t xml:space="preserve"> specific issues and shows clear consideration of issues that are of key concerns to </w:t>
      </w:r>
      <w:proofErr w:type="spellStart"/>
      <w:r>
        <w:rPr>
          <w:color w:val="auto"/>
          <w:sz w:val="22"/>
          <w:szCs w:val="22"/>
        </w:rPr>
        <w:t>exRNA</w:t>
      </w:r>
      <w:proofErr w:type="spellEnd"/>
      <w:r>
        <w:rPr>
          <w:color w:val="auto"/>
          <w:sz w:val="22"/>
          <w:szCs w:val="22"/>
        </w:rPr>
        <w:t xml:space="preserve"> community members. It is clear that simply placing RNA-</w:t>
      </w:r>
      <w:proofErr w:type="spellStart"/>
      <w:r>
        <w:rPr>
          <w:color w:val="auto"/>
          <w:sz w:val="22"/>
          <w:szCs w:val="22"/>
        </w:rPr>
        <w:t>seq</w:t>
      </w:r>
      <w:proofErr w:type="spellEnd"/>
      <w:r>
        <w:rPr>
          <w:color w:val="auto"/>
          <w:sz w:val="22"/>
          <w:szCs w:val="22"/>
        </w:rPr>
        <w:t xml:space="preserve"> or 1000G tools on top of </w:t>
      </w:r>
      <w:proofErr w:type="spellStart"/>
      <w:r>
        <w:rPr>
          <w:color w:val="auto"/>
          <w:sz w:val="22"/>
          <w:szCs w:val="22"/>
        </w:rPr>
        <w:t>exRNA</w:t>
      </w:r>
      <w:proofErr w:type="spellEnd"/>
      <w:r>
        <w:rPr>
          <w:color w:val="auto"/>
          <w:sz w:val="22"/>
          <w:szCs w:val="22"/>
        </w:rPr>
        <w:t xml:space="preserve"> </w:t>
      </w:r>
      <w:proofErr w:type="spellStart"/>
      <w:r>
        <w:rPr>
          <w:color w:val="auto"/>
          <w:sz w:val="22"/>
          <w:szCs w:val="22"/>
        </w:rPr>
        <w:t>seq</w:t>
      </w:r>
      <w:proofErr w:type="spellEnd"/>
      <w:r>
        <w:rPr>
          <w:color w:val="auto"/>
          <w:sz w:val="22"/>
          <w:szCs w:val="22"/>
        </w:rPr>
        <w:t xml:space="preserve"> data will not lead to unexpected advances by default. Rather a concerted understanding of knowledge is used as a prior to designing the data resource and management tools </w:t>
      </w:r>
    </w:p>
    <w:p w14:paraId="6DB16D43" w14:textId="77777777" w:rsidR="00BC56AB" w:rsidRDefault="00BC56AB" w:rsidP="00BC56AB">
      <w:pPr>
        <w:pStyle w:val="Default"/>
        <w:spacing w:line="276" w:lineRule="auto"/>
        <w:rPr>
          <w:color w:val="auto"/>
          <w:sz w:val="22"/>
          <w:szCs w:val="22"/>
        </w:rPr>
      </w:pPr>
    </w:p>
    <w:p w14:paraId="4AB99A40"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4D5F6D47" w14:textId="77777777" w:rsidR="00BC56AB" w:rsidRDefault="00BC56AB" w:rsidP="00BC56AB">
      <w:pPr>
        <w:pStyle w:val="Default"/>
        <w:spacing w:line="276" w:lineRule="auto"/>
        <w:rPr>
          <w:b/>
          <w:bCs/>
          <w:color w:val="auto"/>
          <w:sz w:val="22"/>
          <w:szCs w:val="22"/>
        </w:rPr>
      </w:pPr>
      <w:r>
        <w:rPr>
          <w:b/>
          <w:bCs/>
          <w:color w:val="auto"/>
          <w:sz w:val="22"/>
          <w:szCs w:val="22"/>
        </w:rPr>
        <w:t>-</w:t>
      </w:r>
    </w:p>
    <w:p w14:paraId="60F02970" w14:textId="77777777" w:rsidR="00BC56AB" w:rsidRDefault="00BC56AB" w:rsidP="00BC56AB">
      <w:pPr>
        <w:pStyle w:val="Default"/>
        <w:spacing w:line="276" w:lineRule="auto"/>
        <w:rPr>
          <w:color w:val="auto"/>
          <w:sz w:val="22"/>
          <w:szCs w:val="22"/>
        </w:rPr>
      </w:pPr>
      <w:r>
        <w:rPr>
          <w:b/>
          <w:bCs/>
          <w:color w:val="auto"/>
          <w:sz w:val="22"/>
          <w:szCs w:val="22"/>
        </w:rPr>
        <w:t xml:space="preserve">2. Investigator(s): </w:t>
      </w:r>
    </w:p>
    <w:p w14:paraId="7872960F"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5EF3BEA0" w14:textId="77777777" w:rsidR="00BC56AB" w:rsidRDefault="00BC56AB" w:rsidP="00BC56AB">
      <w:pPr>
        <w:pStyle w:val="Default"/>
        <w:spacing w:after="125" w:line="276" w:lineRule="auto"/>
        <w:rPr>
          <w:color w:val="auto"/>
          <w:sz w:val="22"/>
          <w:szCs w:val="22"/>
        </w:rPr>
      </w:pPr>
      <w:r>
        <w:rPr>
          <w:color w:val="auto"/>
          <w:sz w:val="22"/>
          <w:szCs w:val="22"/>
        </w:rPr>
        <w:t xml:space="preserve">The team of PIs has experience related to both large-scale consortium style projects where coordination is needed across a set of teams, as well as specific experience in the area of epigenetics and </w:t>
      </w:r>
      <w:proofErr w:type="spellStart"/>
      <w:r>
        <w:rPr>
          <w:color w:val="auto"/>
          <w:sz w:val="22"/>
          <w:szCs w:val="22"/>
        </w:rPr>
        <w:t>exRNA</w:t>
      </w:r>
      <w:proofErr w:type="spellEnd"/>
      <w:r>
        <w:rPr>
          <w:color w:val="auto"/>
          <w:sz w:val="22"/>
          <w:szCs w:val="22"/>
        </w:rPr>
        <w:t xml:space="preserve">. The team is recognized across their fields for their leadership. </w:t>
      </w:r>
    </w:p>
    <w:p w14:paraId="47E4DFA9" w14:textId="77777777" w:rsidR="00BC56AB" w:rsidRDefault="00BC56AB" w:rsidP="00BC56AB">
      <w:pPr>
        <w:pStyle w:val="Default"/>
        <w:spacing w:line="276" w:lineRule="auto"/>
        <w:rPr>
          <w:color w:val="auto"/>
          <w:sz w:val="22"/>
          <w:szCs w:val="22"/>
        </w:rPr>
      </w:pPr>
      <w:r>
        <w:rPr>
          <w:color w:val="auto"/>
          <w:sz w:val="22"/>
          <w:szCs w:val="22"/>
        </w:rPr>
        <w:t xml:space="preserve">Key PIs have a strong history of working together </w:t>
      </w:r>
    </w:p>
    <w:p w14:paraId="32652093" w14:textId="77777777" w:rsidR="00BC56AB" w:rsidRDefault="00BC56AB" w:rsidP="00BC56AB">
      <w:pPr>
        <w:pStyle w:val="Default"/>
        <w:spacing w:line="276" w:lineRule="auto"/>
        <w:rPr>
          <w:color w:val="auto"/>
          <w:sz w:val="22"/>
          <w:szCs w:val="22"/>
        </w:rPr>
      </w:pPr>
    </w:p>
    <w:p w14:paraId="6C9F7A7F"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3D2B44D6" w14:textId="77777777" w:rsidR="00BC56AB" w:rsidRDefault="00BC56AB" w:rsidP="00BC56AB">
      <w:pPr>
        <w:pStyle w:val="Default"/>
        <w:spacing w:line="276" w:lineRule="auto"/>
        <w:rPr>
          <w:color w:val="auto"/>
          <w:sz w:val="22"/>
          <w:szCs w:val="22"/>
        </w:rPr>
      </w:pPr>
      <w:r>
        <w:rPr>
          <w:color w:val="auto"/>
          <w:sz w:val="22"/>
          <w:szCs w:val="22"/>
        </w:rPr>
        <w:t xml:space="preserve">The large number of PIs and participating institutes lead to a significant spreading of resources, and some of the PIs lack significant commitment of effort or effort of their teams creating some concern of their ability to commit to the project. </w:t>
      </w:r>
    </w:p>
    <w:p w14:paraId="3FFC9265" w14:textId="77777777" w:rsidR="00BC56AB" w:rsidRDefault="00BC56AB" w:rsidP="00BC56AB">
      <w:pPr>
        <w:pStyle w:val="Default"/>
        <w:spacing w:line="276" w:lineRule="auto"/>
        <w:rPr>
          <w:color w:val="auto"/>
          <w:sz w:val="22"/>
          <w:szCs w:val="22"/>
        </w:rPr>
      </w:pPr>
    </w:p>
    <w:p w14:paraId="5788FF90" w14:textId="77777777" w:rsidR="00BC56AB" w:rsidRDefault="00BC56AB" w:rsidP="00BC56AB">
      <w:pPr>
        <w:pStyle w:val="Default"/>
        <w:spacing w:line="276" w:lineRule="auto"/>
        <w:rPr>
          <w:color w:val="auto"/>
          <w:sz w:val="22"/>
          <w:szCs w:val="22"/>
        </w:rPr>
      </w:pPr>
      <w:r>
        <w:rPr>
          <w:b/>
          <w:bCs/>
          <w:color w:val="auto"/>
          <w:sz w:val="22"/>
          <w:szCs w:val="22"/>
        </w:rPr>
        <w:t xml:space="preserve">3. Innovation: </w:t>
      </w:r>
    </w:p>
    <w:p w14:paraId="3DC10D1B"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32209DD3" w14:textId="77777777" w:rsidR="00BC56AB" w:rsidRDefault="00BC56AB" w:rsidP="00BC56AB">
      <w:pPr>
        <w:pStyle w:val="Default"/>
        <w:spacing w:line="276" w:lineRule="auto"/>
        <w:rPr>
          <w:color w:val="auto"/>
          <w:sz w:val="22"/>
          <w:szCs w:val="22"/>
        </w:rPr>
      </w:pPr>
      <w:r>
        <w:rPr>
          <w:color w:val="auto"/>
          <w:sz w:val="22"/>
          <w:szCs w:val="22"/>
        </w:rPr>
        <w:t>The project builds from architecture (</w:t>
      </w:r>
      <w:proofErr w:type="spellStart"/>
      <w:r>
        <w:rPr>
          <w:color w:val="auto"/>
          <w:sz w:val="22"/>
          <w:szCs w:val="22"/>
        </w:rPr>
        <w:t>Genboree</w:t>
      </w:r>
      <w:proofErr w:type="spellEnd"/>
      <w:r>
        <w:rPr>
          <w:color w:val="auto"/>
          <w:sz w:val="22"/>
          <w:szCs w:val="22"/>
        </w:rPr>
        <w:t xml:space="preserve"> system) that is conceivably capable of carrying out many goals needed by the </w:t>
      </w:r>
      <w:proofErr w:type="spellStart"/>
      <w:r>
        <w:rPr>
          <w:color w:val="auto"/>
          <w:sz w:val="22"/>
          <w:szCs w:val="22"/>
        </w:rPr>
        <w:t>exRNA</w:t>
      </w:r>
      <w:proofErr w:type="spellEnd"/>
      <w:r>
        <w:rPr>
          <w:color w:val="auto"/>
          <w:sz w:val="22"/>
          <w:szCs w:val="22"/>
        </w:rPr>
        <w:t xml:space="preserve"> atlas. </w:t>
      </w:r>
    </w:p>
    <w:p w14:paraId="28537967" w14:textId="77777777" w:rsidR="00BC56AB" w:rsidRDefault="00BC56AB" w:rsidP="00BC56AB">
      <w:pPr>
        <w:pStyle w:val="Default"/>
        <w:spacing w:line="276" w:lineRule="auto"/>
        <w:rPr>
          <w:rFonts w:cs="Times New Roman"/>
          <w:color w:val="auto"/>
        </w:rPr>
      </w:pPr>
    </w:p>
    <w:p w14:paraId="25651E6A" w14:textId="77777777" w:rsidR="00BC56AB" w:rsidRDefault="00BC56AB" w:rsidP="00BC56AB">
      <w:pPr>
        <w:pStyle w:val="Default"/>
        <w:pageBreakBefore/>
        <w:spacing w:line="276" w:lineRule="auto"/>
        <w:rPr>
          <w:rFonts w:cs="Times New Roman"/>
          <w:color w:val="auto"/>
        </w:rPr>
      </w:pPr>
    </w:p>
    <w:p w14:paraId="334C929D" w14:textId="77777777" w:rsidR="00BC56AB" w:rsidRDefault="00BC56AB" w:rsidP="00BC56AB">
      <w:pPr>
        <w:pStyle w:val="Default"/>
        <w:spacing w:after="146" w:line="276" w:lineRule="auto"/>
        <w:rPr>
          <w:color w:val="auto"/>
          <w:sz w:val="22"/>
          <w:szCs w:val="22"/>
        </w:rPr>
      </w:pPr>
      <w:r>
        <w:rPr>
          <w:color w:val="auto"/>
          <w:sz w:val="22"/>
          <w:szCs w:val="22"/>
        </w:rPr>
        <w:t xml:space="preserve">The project is focused on the unique aspects of </w:t>
      </w:r>
      <w:proofErr w:type="spellStart"/>
      <w:r>
        <w:rPr>
          <w:color w:val="auto"/>
          <w:sz w:val="22"/>
          <w:szCs w:val="22"/>
        </w:rPr>
        <w:t>exRNAs</w:t>
      </w:r>
      <w:proofErr w:type="spellEnd"/>
      <w:r>
        <w:rPr>
          <w:color w:val="auto"/>
          <w:sz w:val="22"/>
          <w:szCs w:val="22"/>
        </w:rPr>
        <w:t xml:space="preserve"> particularly their frequently small size creating unique analysis opportunities. </w:t>
      </w:r>
    </w:p>
    <w:p w14:paraId="1BA15D2A" w14:textId="77777777" w:rsidR="00BC56AB" w:rsidRDefault="00BC56AB" w:rsidP="00BC56AB">
      <w:pPr>
        <w:pStyle w:val="Default"/>
        <w:spacing w:line="276" w:lineRule="auto"/>
        <w:rPr>
          <w:color w:val="auto"/>
          <w:sz w:val="22"/>
          <w:szCs w:val="22"/>
        </w:rPr>
      </w:pPr>
      <w:r>
        <w:rPr>
          <w:color w:val="auto"/>
          <w:sz w:val="22"/>
          <w:szCs w:val="22"/>
        </w:rPr>
        <w:t xml:space="preserve">The investigators pay particular attention to allelic diversity and polymorphisms, and specifically address how they impact their analysis. </w:t>
      </w:r>
    </w:p>
    <w:p w14:paraId="187FDCB7" w14:textId="77777777" w:rsidR="00BC56AB" w:rsidRDefault="00BC56AB" w:rsidP="00BC56AB">
      <w:pPr>
        <w:pStyle w:val="Default"/>
        <w:spacing w:line="276" w:lineRule="auto"/>
        <w:rPr>
          <w:color w:val="auto"/>
          <w:sz w:val="22"/>
          <w:szCs w:val="22"/>
        </w:rPr>
      </w:pPr>
    </w:p>
    <w:p w14:paraId="7C4324C1" w14:textId="77777777" w:rsidR="00BC56AB" w:rsidRDefault="00BC56AB" w:rsidP="00BC56AB">
      <w:pPr>
        <w:pStyle w:val="Default"/>
        <w:spacing w:line="276" w:lineRule="auto"/>
        <w:rPr>
          <w:b/>
          <w:bCs/>
          <w:color w:val="auto"/>
          <w:sz w:val="22"/>
          <w:szCs w:val="22"/>
        </w:rPr>
      </w:pPr>
      <w:r>
        <w:rPr>
          <w:b/>
          <w:bCs/>
          <w:color w:val="auto"/>
          <w:sz w:val="22"/>
          <w:szCs w:val="22"/>
        </w:rPr>
        <w:t>Weaknesses</w:t>
      </w:r>
    </w:p>
    <w:p w14:paraId="36E5FCDF" w14:textId="77777777" w:rsidR="00BC56AB" w:rsidRDefault="00BC56AB" w:rsidP="00BC56AB">
      <w:pPr>
        <w:pStyle w:val="Default"/>
        <w:spacing w:line="276" w:lineRule="auto"/>
        <w:rPr>
          <w:b/>
          <w:bCs/>
          <w:color w:val="auto"/>
          <w:sz w:val="22"/>
          <w:szCs w:val="22"/>
        </w:rPr>
      </w:pPr>
      <w:r>
        <w:rPr>
          <w:b/>
          <w:bCs/>
          <w:color w:val="auto"/>
          <w:sz w:val="22"/>
          <w:szCs w:val="22"/>
        </w:rPr>
        <w:t>-</w:t>
      </w:r>
    </w:p>
    <w:p w14:paraId="3022BB1F" w14:textId="77777777" w:rsidR="00BC56AB" w:rsidRDefault="00BC56AB" w:rsidP="00BC56AB">
      <w:pPr>
        <w:pStyle w:val="Default"/>
        <w:spacing w:line="276" w:lineRule="auto"/>
        <w:rPr>
          <w:color w:val="auto"/>
          <w:sz w:val="22"/>
          <w:szCs w:val="22"/>
        </w:rPr>
      </w:pPr>
      <w:r>
        <w:rPr>
          <w:b/>
          <w:bCs/>
          <w:color w:val="auto"/>
          <w:sz w:val="22"/>
          <w:szCs w:val="22"/>
        </w:rPr>
        <w:t xml:space="preserve"> </w:t>
      </w:r>
    </w:p>
    <w:p w14:paraId="3F71725F" w14:textId="77777777" w:rsidR="00BC56AB" w:rsidRDefault="00BC56AB" w:rsidP="00BC56AB">
      <w:pPr>
        <w:pStyle w:val="Default"/>
        <w:spacing w:line="276" w:lineRule="auto"/>
        <w:rPr>
          <w:color w:val="auto"/>
          <w:sz w:val="22"/>
          <w:szCs w:val="22"/>
        </w:rPr>
      </w:pPr>
      <w:r>
        <w:rPr>
          <w:b/>
          <w:bCs/>
          <w:color w:val="auto"/>
          <w:sz w:val="22"/>
          <w:szCs w:val="22"/>
        </w:rPr>
        <w:t xml:space="preserve">4. Approach: </w:t>
      </w:r>
    </w:p>
    <w:p w14:paraId="7E3D85BE"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1940C50F" w14:textId="77777777" w:rsidR="00BC56AB" w:rsidRDefault="00BC56AB" w:rsidP="00BC56AB">
      <w:pPr>
        <w:pStyle w:val="Default"/>
        <w:spacing w:after="147" w:line="276" w:lineRule="auto"/>
        <w:rPr>
          <w:color w:val="auto"/>
          <w:sz w:val="22"/>
          <w:szCs w:val="22"/>
        </w:rPr>
      </w:pPr>
      <w:r>
        <w:rPr>
          <w:color w:val="auto"/>
          <w:sz w:val="22"/>
          <w:szCs w:val="22"/>
        </w:rPr>
        <w:t xml:space="preserve">The DIAC seems very focused on the unique aspects of analysis of </w:t>
      </w:r>
      <w:proofErr w:type="spellStart"/>
      <w:r>
        <w:rPr>
          <w:color w:val="auto"/>
          <w:sz w:val="22"/>
          <w:szCs w:val="22"/>
        </w:rPr>
        <w:t>exRNA</w:t>
      </w:r>
      <w:proofErr w:type="spellEnd"/>
      <w:r>
        <w:rPr>
          <w:color w:val="auto"/>
          <w:sz w:val="22"/>
          <w:szCs w:val="22"/>
        </w:rPr>
        <w:t xml:space="preserve"> data, recognizing their differences from traditional RNA-</w:t>
      </w:r>
      <w:proofErr w:type="spellStart"/>
      <w:r>
        <w:rPr>
          <w:color w:val="auto"/>
          <w:sz w:val="22"/>
          <w:szCs w:val="22"/>
        </w:rPr>
        <w:t>seq</w:t>
      </w:r>
      <w:proofErr w:type="spellEnd"/>
      <w:r>
        <w:rPr>
          <w:color w:val="auto"/>
          <w:sz w:val="22"/>
          <w:szCs w:val="22"/>
        </w:rPr>
        <w:t xml:space="preserve"> analysis. </w:t>
      </w:r>
    </w:p>
    <w:p w14:paraId="64D48DD0" w14:textId="77777777" w:rsidR="00BC56AB" w:rsidRDefault="00BC56AB" w:rsidP="00BC56AB">
      <w:pPr>
        <w:pStyle w:val="Default"/>
        <w:spacing w:after="147" w:line="276" w:lineRule="auto"/>
        <w:rPr>
          <w:color w:val="auto"/>
          <w:sz w:val="22"/>
          <w:szCs w:val="22"/>
        </w:rPr>
      </w:pPr>
      <w:r>
        <w:rPr>
          <w:color w:val="auto"/>
          <w:sz w:val="22"/>
          <w:szCs w:val="22"/>
        </w:rPr>
        <w:t xml:space="preserve">The DCC is focused on standards and implementation within the </w:t>
      </w:r>
      <w:proofErr w:type="spellStart"/>
      <w:r>
        <w:rPr>
          <w:color w:val="auto"/>
          <w:sz w:val="22"/>
          <w:szCs w:val="22"/>
        </w:rPr>
        <w:t>Genboree</w:t>
      </w:r>
      <w:proofErr w:type="spellEnd"/>
      <w:r>
        <w:rPr>
          <w:color w:val="auto"/>
          <w:sz w:val="22"/>
          <w:szCs w:val="22"/>
        </w:rPr>
        <w:t xml:space="preserve"> system. The experience with the </w:t>
      </w:r>
      <w:proofErr w:type="spellStart"/>
      <w:r>
        <w:rPr>
          <w:color w:val="auto"/>
          <w:sz w:val="22"/>
          <w:szCs w:val="22"/>
        </w:rPr>
        <w:t>Epigenomics</w:t>
      </w:r>
      <w:proofErr w:type="spellEnd"/>
      <w:r>
        <w:rPr>
          <w:color w:val="auto"/>
          <w:sz w:val="22"/>
          <w:szCs w:val="22"/>
        </w:rPr>
        <w:t xml:space="preserve"> projects will likely be highly relevant. </w:t>
      </w:r>
    </w:p>
    <w:p w14:paraId="49515BB3" w14:textId="77777777" w:rsidR="00BC56AB" w:rsidRDefault="00BC56AB" w:rsidP="00BC56AB">
      <w:pPr>
        <w:pStyle w:val="Default"/>
        <w:spacing w:line="276" w:lineRule="auto"/>
        <w:rPr>
          <w:color w:val="auto"/>
          <w:sz w:val="22"/>
          <w:szCs w:val="22"/>
        </w:rPr>
      </w:pPr>
      <w:r>
        <w:rPr>
          <w:color w:val="auto"/>
          <w:sz w:val="22"/>
          <w:szCs w:val="22"/>
        </w:rPr>
        <w:t xml:space="preserve">Significant effort is placed on databases with APIs that will be accessible to other core members. </w:t>
      </w:r>
    </w:p>
    <w:p w14:paraId="5137B486" w14:textId="77777777" w:rsidR="00BC56AB" w:rsidRDefault="00BC56AB" w:rsidP="00BC56AB">
      <w:pPr>
        <w:pStyle w:val="Default"/>
        <w:spacing w:line="276" w:lineRule="auto"/>
        <w:rPr>
          <w:color w:val="auto"/>
          <w:sz w:val="22"/>
          <w:szCs w:val="22"/>
        </w:rPr>
      </w:pPr>
    </w:p>
    <w:p w14:paraId="611551FE" w14:textId="77777777" w:rsidR="00BC56AB" w:rsidRDefault="00BC56AB" w:rsidP="00BC56AB">
      <w:pPr>
        <w:pStyle w:val="Default"/>
        <w:spacing w:line="276" w:lineRule="auto"/>
        <w:rPr>
          <w:b/>
          <w:bCs/>
          <w:color w:val="auto"/>
          <w:sz w:val="22"/>
          <w:szCs w:val="22"/>
        </w:rPr>
      </w:pPr>
      <w:r>
        <w:rPr>
          <w:b/>
          <w:bCs/>
          <w:color w:val="auto"/>
          <w:sz w:val="22"/>
          <w:szCs w:val="22"/>
        </w:rPr>
        <w:t xml:space="preserve">Weaknesses </w:t>
      </w:r>
    </w:p>
    <w:p w14:paraId="09F76AE6" w14:textId="77777777" w:rsidR="00BC56AB" w:rsidRDefault="00BC56AB" w:rsidP="00BC56AB">
      <w:pPr>
        <w:pStyle w:val="Default"/>
        <w:spacing w:line="276" w:lineRule="auto"/>
        <w:rPr>
          <w:b/>
          <w:bCs/>
          <w:color w:val="auto"/>
          <w:sz w:val="22"/>
          <w:szCs w:val="22"/>
        </w:rPr>
      </w:pPr>
      <w:r>
        <w:rPr>
          <w:b/>
          <w:bCs/>
          <w:color w:val="auto"/>
          <w:sz w:val="22"/>
          <w:szCs w:val="22"/>
        </w:rPr>
        <w:t>-</w:t>
      </w:r>
    </w:p>
    <w:p w14:paraId="73CCA310" w14:textId="77777777" w:rsidR="00BC56AB" w:rsidRDefault="00BC56AB" w:rsidP="00BC56AB">
      <w:pPr>
        <w:pStyle w:val="Default"/>
        <w:spacing w:line="276" w:lineRule="auto"/>
        <w:rPr>
          <w:color w:val="auto"/>
          <w:sz w:val="22"/>
          <w:szCs w:val="22"/>
        </w:rPr>
      </w:pPr>
    </w:p>
    <w:p w14:paraId="0C988EC8" w14:textId="77777777" w:rsidR="00BC56AB" w:rsidRDefault="00BC56AB" w:rsidP="00BC56AB">
      <w:pPr>
        <w:pStyle w:val="Default"/>
        <w:spacing w:line="276" w:lineRule="auto"/>
        <w:rPr>
          <w:color w:val="auto"/>
          <w:sz w:val="22"/>
          <w:szCs w:val="22"/>
        </w:rPr>
      </w:pPr>
      <w:r>
        <w:rPr>
          <w:b/>
          <w:bCs/>
          <w:color w:val="auto"/>
          <w:sz w:val="22"/>
          <w:szCs w:val="22"/>
        </w:rPr>
        <w:t xml:space="preserve">5. Environment: </w:t>
      </w:r>
    </w:p>
    <w:p w14:paraId="53AA4CC5"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475011A9" w14:textId="77777777" w:rsidR="00BC56AB" w:rsidRDefault="00BC56AB" w:rsidP="00BC56AB">
      <w:pPr>
        <w:pStyle w:val="Default"/>
        <w:spacing w:line="276" w:lineRule="auto"/>
        <w:rPr>
          <w:color w:val="auto"/>
          <w:sz w:val="22"/>
          <w:szCs w:val="22"/>
        </w:rPr>
      </w:pPr>
      <w:r>
        <w:rPr>
          <w:color w:val="auto"/>
          <w:sz w:val="22"/>
          <w:szCs w:val="22"/>
        </w:rPr>
        <w:t xml:space="preserve">The individual teams environments are largely some of the strongest available. In particular the Baylor and Yale infrastructures and support system are remarkable, lending one to believe that they will be beneficial and not a hindrance towards the success of the projects. </w:t>
      </w:r>
    </w:p>
    <w:p w14:paraId="65C2500B" w14:textId="77777777" w:rsidR="00BC56AB" w:rsidRDefault="00BC56AB" w:rsidP="00BC56AB">
      <w:pPr>
        <w:pStyle w:val="Default"/>
        <w:spacing w:line="276" w:lineRule="auto"/>
        <w:rPr>
          <w:color w:val="auto"/>
          <w:sz w:val="22"/>
          <w:szCs w:val="22"/>
        </w:rPr>
      </w:pPr>
    </w:p>
    <w:p w14:paraId="6A85930E" w14:textId="77777777" w:rsidR="00BC56AB" w:rsidRDefault="00BC56AB" w:rsidP="00BC56AB">
      <w:pPr>
        <w:pStyle w:val="Default"/>
        <w:spacing w:line="276" w:lineRule="auto"/>
        <w:rPr>
          <w:b/>
          <w:bCs/>
          <w:color w:val="auto"/>
          <w:sz w:val="22"/>
          <w:szCs w:val="22"/>
        </w:rPr>
      </w:pPr>
      <w:r>
        <w:rPr>
          <w:b/>
          <w:bCs/>
          <w:color w:val="auto"/>
          <w:sz w:val="22"/>
          <w:szCs w:val="22"/>
        </w:rPr>
        <w:t xml:space="preserve">Weaknesses </w:t>
      </w:r>
    </w:p>
    <w:p w14:paraId="216770DB" w14:textId="77777777" w:rsidR="00BC56AB" w:rsidRDefault="00BC56AB" w:rsidP="00BC56AB">
      <w:pPr>
        <w:pStyle w:val="Default"/>
        <w:spacing w:line="276" w:lineRule="auto"/>
        <w:rPr>
          <w:b/>
          <w:bCs/>
          <w:color w:val="auto"/>
          <w:sz w:val="22"/>
          <w:szCs w:val="22"/>
        </w:rPr>
      </w:pPr>
      <w:r>
        <w:rPr>
          <w:b/>
          <w:bCs/>
          <w:color w:val="auto"/>
          <w:sz w:val="22"/>
          <w:szCs w:val="22"/>
        </w:rPr>
        <w:t>-</w:t>
      </w:r>
    </w:p>
    <w:p w14:paraId="18614333" w14:textId="77777777" w:rsidR="00BC56AB" w:rsidRDefault="00BC56AB" w:rsidP="00BC56AB">
      <w:pPr>
        <w:pStyle w:val="Default"/>
        <w:spacing w:line="276" w:lineRule="auto"/>
        <w:rPr>
          <w:color w:val="auto"/>
          <w:sz w:val="22"/>
          <w:szCs w:val="22"/>
        </w:rPr>
      </w:pPr>
    </w:p>
    <w:p w14:paraId="665BB37F" w14:textId="77777777" w:rsidR="00BC56AB" w:rsidRDefault="00BC56AB" w:rsidP="00BC56AB">
      <w:pPr>
        <w:pStyle w:val="Default"/>
        <w:spacing w:line="276" w:lineRule="auto"/>
        <w:rPr>
          <w:color w:val="auto"/>
          <w:sz w:val="22"/>
          <w:szCs w:val="22"/>
        </w:rPr>
      </w:pPr>
      <w:r>
        <w:rPr>
          <w:b/>
          <w:bCs/>
          <w:color w:val="auto"/>
          <w:sz w:val="22"/>
          <w:szCs w:val="22"/>
        </w:rPr>
        <w:t xml:space="preserve">Protections for Human Subjects: </w:t>
      </w:r>
    </w:p>
    <w:p w14:paraId="67020346" w14:textId="77777777" w:rsidR="00BC56AB" w:rsidRDefault="00BC56AB" w:rsidP="00BC56AB">
      <w:pPr>
        <w:pStyle w:val="Default"/>
        <w:spacing w:line="276" w:lineRule="auto"/>
        <w:rPr>
          <w:color w:val="auto"/>
          <w:sz w:val="22"/>
          <w:szCs w:val="22"/>
        </w:rPr>
      </w:pPr>
      <w:r>
        <w:rPr>
          <w:color w:val="auto"/>
          <w:sz w:val="22"/>
          <w:szCs w:val="22"/>
        </w:rPr>
        <w:t xml:space="preserve">Acceptable Risks and/or Adequate Protections </w:t>
      </w:r>
    </w:p>
    <w:p w14:paraId="53448319" w14:textId="77777777" w:rsidR="00BC56AB" w:rsidRDefault="00BC56AB" w:rsidP="00BC56AB">
      <w:pPr>
        <w:pStyle w:val="Default"/>
        <w:spacing w:line="276" w:lineRule="auto"/>
        <w:rPr>
          <w:color w:val="auto"/>
          <w:sz w:val="22"/>
          <w:szCs w:val="22"/>
        </w:rPr>
      </w:pPr>
      <w:r>
        <w:rPr>
          <w:b/>
          <w:bCs/>
          <w:color w:val="auto"/>
          <w:sz w:val="22"/>
          <w:szCs w:val="22"/>
        </w:rPr>
        <w:t xml:space="preserve">Inclusion of Women, Minorities and Children: </w:t>
      </w:r>
    </w:p>
    <w:p w14:paraId="06663ACA" w14:textId="77777777" w:rsidR="00BC56AB" w:rsidRDefault="00BC56AB" w:rsidP="00BC56AB">
      <w:pPr>
        <w:pStyle w:val="Default"/>
        <w:spacing w:line="276" w:lineRule="auto"/>
        <w:rPr>
          <w:color w:val="auto"/>
          <w:sz w:val="22"/>
          <w:szCs w:val="22"/>
        </w:rPr>
      </w:pPr>
      <w:r>
        <w:rPr>
          <w:color w:val="auto"/>
          <w:sz w:val="22"/>
          <w:szCs w:val="22"/>
        </w:rPr>
        <w:t xml:space="preserve">G4A - Gender Unknown, Acceptable </w:t>
      </w:r>
    </w:p>
    <w:p w14:paraId="1AEA0FA8" w14:textId="77777777" w:rsidR="00BC56AB" w:rsidRDefault="00BC56AB" w:rsidP="00BC56AB">
      <w:pPr>
        <w:pStyle w:val="Default"/>
        <w:spacing w:line="276" w:lineRule="auto"/>
        <w:rPr>
          <w:color w:val="auto"/>
          <w:sz w:val="22"/>
          <w:szCs w:val="22"/>
        </w:rPr>
      </w:pPr>
      <w:r>
        <w:rPr>
          <w:color w:val="auto"/>
          <w:sz w:val="22"/>
          <w:szCs w:val="22"/>
        </w:rPr>
        <w:t xml:space="preserve">M4A - Minority Representation Unknown, Acceptable </w:t>
      </w:r>
    </w:p>
    <w:p w14:paraId="20676352" w14:textId="77777777" w:rsidR="00BC56AB" w:rsidRDefault="00BC56AB" w:rsidP="00BC56AB">
      <w:pPr>
        <w:pStyle w:val="Default"/>
        <w:spacing w:line="276" w:lineRule="auto"/>
        <w:rPr>
          <w:color w:val="auto"/>
          <w:sz w:val="22"/>
          <w:szCs w:val="22"/>
        </w:rPr>
      </w:pPr>
      <w:r>
        <w:rPr>
          <w:color w:val="auto"/>
          <w:sz w:val="22"/>
          <w:szCs w:val="22"/>
        </w:rPr>
        <w:t xml:space="preserve">C4A - Children Representation Unknown, Acceptable </w:t>
      </w:r>
    </w:p>
    <w:p w14:paraId="3959F89D" w14:textId="77777777" w:rsidR="00BC56AB" w:rsidRDefault="00BC56AB" w:rsidP="00BC56AB">
      <w:pPr>
        <w:pStyle w:val="Default"/>
        <w:spacing w:line="276" w:lineRule="auto"/>
        <w:rPr>
          <w:color w:val="auto"/>
          <w:sz w:val="22"/>
          <w:szCs w:val="22"/>
        </w:rPr>
      </w:pPr>
      <w:r>
        <w:rPr>
          <w:b/>
          <w:bCs/>
          <w:color w:val="auto"/>
          <w:sz w:val="22"/>
          <w:szCs w:val="22"/>
        </w:rPr>
        <w:t xml:space="preserve">Vertebrate Animals: </w:t>
      </w:r>
    </w:p>
    <w:p w14:paraId="4BA35EE0" w14:textId="77777777" w:rsidR="00BC56AB" w:rsidRDefault="00BC56AB" w:rsidP="00BC56AB">
      <w:pPr>
        <w:pStyle w:val="Default"/>
        <w:spacing w:line="276" w:lineRule="auto"/>
        <w:rPr>
          <w:color w:val="auto"/>
          <w:sz w:val="22"/>
          <w:szCs w:val="22"/>
        </w:rPr>
      </w:pPr>
      <w:r>
        <w:rPr>
          <w:color w:val="auto"/>
          <w:sz w:val="22"/>
          <w:szCs w:val="22"/>
        </w:rPr>
        <w:t xml:space="preserve">Not Applicable (No Vertebrate Animals) </w:t>
      </w:r>
    </w:p>
    <w:p w14:paraId="557B87EC" w14:textId="77777777" w:rsidR="00BC56AB" w:rsidRDefault="00BC56AB" w:rsidP="00BC56AB">
      <w:pPr>
        <w:pStyle w:val="Default"/>
        <w:spacing w:line="276" w:lineRule="auto"/>
        <w:rPr>
          <w:color w:val="auto"/>
          <w:sz w:val="22"/>
          <w:szCs w:val="22"/>
        </w:rPr>
      </w:pPr>
      <w:r>
        <w:rPr>
          <w:b/>
          <w:bCs/>
          <w:color w:val="auto"/>
          <w:sz w:val="22"/>
          <w:szCs w:val="22"/>
        </w:rPr>
        <w:t xml:space="preserve">Biohazards: </w:t>
      </w:r>
    </w:p>
    <w:p w14:paraId="7F1A4CAF" w14:textId="77777777" w:rsidR="00BC56AB" w:rsidRDefault="00BC56AB" w:rsidP="00BC56AB">
      <w:pPr>
        <w:pStyle w:val="Default"/>
        <w:spacing w:line="276" w:lineRule="auto"/>
        <w:rPr>
          <w:rFonts w:cs="Times New Roman"/>
          <w:color w:val="auto"/>
        </w:rPr>
      </w:pPr>
      <w:r>
        <w:rPr>
          <w:color w:val="auto"/>
          <w:sz w:val="22"/>
          <w:szCs w:val="22"/>
        </w:rPr>
        <w:t xml:space="preserve">Not Applicable (No Biohazards) </w:t>
      </w:r>
    </w:p>
    <w:p w14:paraId="2EFCE19E" w14:textId="77777777" w:rsidR="00BC56AB" w:rsidRDefault="00BC56AB" w:rsidP="00BC56AB">
      <w:pPr>
        <w:pStyle w:val="Default"/>
        <w:pageBreakBefore/>
        <w:spacing w:line="276" w:lineRule="auto"/>
        <w:rPr>
          <w:rFonts w:cs="Times New Roman"/>
          <w:color w:val="auto"/>
          <w:sz w:val="22"/>
          <w:szCs w:val="22"/>
        </w:rPr>
      </w:pPr>
      <w:r>
        <w:rPr>
          <w:rFonts w:cs="Times New Roman"/>
          <w:b/>
          <w:bCs/>
          <w:color w:val="auto"/>
          <w:sz w:val="22"/>
          <w:szCs w:val="22"/>
        </w:rPr>
        <w:t xml:space="preserve">Applications from Foreign Organizations: </w:t>
      </w:r>
    </w:p>
    <w:p w14:paraId="3668309B" w14:textId="77777777" w:rsidR="00BC56AB" w:rsidRDefault="00BC56AB" w:rsidP="00BC56AB">
      <w:pPr>
        <w:pStyle w:val="Default"/>
        <w:spacing w:line="276" w:lineRule="auto"/>
        <w:rPr>
          <w:color w:val="auto"/>
          <w:sz w:val="22"/>
          <w:szCs w:val="22"/>
        </w:rPr>
      </w:pPr>
      <w:r>
        <w:rPr>
          <w:color w:val="auto"/>
          <w:sz w:val="22"/>
          <w:szCs w:val="22"/>
        </w:rPr>
        <w:t xml:space="preserve">Not Applicable (No Foreign Organizations) </w:t>
      </w:r>
    </w:p>
    <w:p w14:paraId="561D8BB7" w14:textId="77777777" w:rsidR="00BC56AB" w:rsidRDefault="00BC56AB" w:rsidP="00BC56AB">
      <w:pPr>
        <w:pStyle w:val="Default"/>
        <w:spacing w:line="276" w:lineRule="auto"/>
        <w:rPr>
          <w:color w:val="auto"/>
          <w:sz w:val="22"/>
          <w:szCs w:val="22"/>
        </w:rPr>
      </w:pPr>
      <w:r>
        <w:rPr>
          <w:b/>
          <w:bCs/>
          <w:color w:val="auto"/>
          <w:sz w:val="22"/>
          <w:szCs w:val="22"/>
        </w:rPr>
        <w:t xml:space="preserve">Select Agents: </w:t>
      </w:r>
    </w:p>
    <w:p w14:paraId="4685CA6A" w14:textId="77777777" w:rsidR="00BC56AB" w:rsidRDefault="00BC56AB" w:rsidP="00BC56AB">
      <w:pPr>
        <w:pStyle w:val="Default"/>
        <w:spacing w:line="276" w:lineRule="auto"/>
        <w:rPr>
          <w:color w:val="auto"/>
          <w:sz w:val="22"/>
          <w:szCs w:val="22"/>
        </w:rPr>
      </w:pPr>
      <w:r>
        <w:rPr>
          <w:color w:val="auto"/>
          <w:sz w:val="22"/>
          <w:szCs w:val="22"/>
        </w:rPr>
        <w:t xml:space="preserve">Not Applicable (No Select Agents) </w:t>
      </w:r>
    </w:p>
    <w:p w14:paraId="15B323AB" w14:textId="77777777" w:rsidR="00BC56AB" w:rsidRDefault="00BC56AB" w:rsidP="00BC56AB">
      <w:pPr>
        <w:pStyle w:val="Default"/>
        <w:spacing w:line="276" w:lineRule="auto"/>
        <w:rPr>
          <w:color w:val="auto"/>
          <w:sz w:val="22"/>
          <w:szCs w:val="22"/>
        </w:rPr>
      </w:pPr>
      <w:r>
        <w:rPr>
          <w:b/>
          <w:bCs/>
          <w:color w:val="auto"/>
          <w:sz w:val="22"/>
          <w:szCs w:val="22"/>
        </w:rPr>
        <w:t xml:space="preserve">Resource Sharing Plans: </w:t>
      </w:r>
    </w:p>
    <w:p w14:paraId="146C24D3" w14:textId="77777777" w:rsidR="00BC56AB" w:rsidRDefault="00BC56AB" w:rsidP="00BC56AB">
      <w:pPr>
        <w:pStyle w:val="Default"/>
        <w:spacing w:line="276" w:lineRule="auto"/>
        <w:rPr>
          <w:color w:val="auto"/>
          <w:sz w:val="22"/>
          <w:szCs w:val="22"/>
        </w:rPr>
      </w:pPr>
      <w:r>
        <w:rPr>
          <w:color w:val="auto"/>
          <w:sz w:val="22"/>
          <w:szCs w:val="22"/>
        </w:rPr>
        <w:t xml:space="preserve">Acceptable </w:t>
      </w:r>
    </w:p>
    <w:p w14:paraId="13CD73FE" w14:textId="77777777" w:rsidR="00BC56AB" w:rsidRDefault="00BC56AB" w:rsidP="00BC56AB">
      <w:pPr>
        <w:pStyle w:val="Default"/>
        <w:spacing w:line="276" w:lineRule="auto"/>
        <w:rPr>
          <w:color w:val="auto"/>
          <w:sz w:val="22"/>
          <w:szCs w:val="22"/>
        </w:rPr>
      </w:pPr>
      <w:r>
        <w:rPr>
          <w:b/>
          <w:bCs/>
          <w:color w:val="auto"/>
          <w:sz w:val="22"/>
          <w:szCs w:val="22"/>
        </w:rPr>
        <w:t xml:space="preserve">Budget and Period of Support: </w:t>
      </w:r>
    </w:p>
    <w:p w14:paraId="4BE799BC" w14:textId="77777777" w:rsidR="00BC56AB" w:rsidRDefault="00BC56AB" w:rsidP="00BC56AB">
      <w:pPr>
        <w:pStyle w:val="Default"/>
        <w:spacing w:line="276" w:lineRule="auto"/>
        <w:rPr>
          <w:color w:val="auto"/>
          <w:sz w:val="22"/>
          <w:szCs w:val="22"/>
        </w:rPr>
      </w:pPr>
      <w:r>
        <w:rPr>
          <w:color w:val="auto"/>
          <w:sz w:val="22"/>
          <w:szCs w:val="22"/>
        </w:rPr>
        <w:t xml:space="preserve">Recommend as Requested </w:t>
      </w:r>
    </w:p>
    <w:p w14:paraId="0F019F8F" w14:textId="77777777" w:rsidR="00BC56AB" w:rsidRDefault="00BC56AB" w:rsidP="00BC56AB">
      <w:pPr>
        <w:pStyle w:val="Default"/>
        <w:spacing w:line="276" w:lineRule="auto"/>
        <w:rPr>
          <w:b/>
          <w:bCs/>
          <w:color w:val="auto"/>
          <w:sz w:val="22"/>
          <w:szCs w:val="22"/>
        </w:rPr>
      </w:pPr>
    </w:p>
    <w:p w14:paraId="4C52F7C2" w14:textId="77777777" w:rsidR="00BC56AB" w:rsidRDefault="00BC56AB" w:rsidP="00BC56AB">
      <w:pPr>
        <w:pStyle w:val="Default"/>
        <w:spacing w:line="276" w:lineRule="auto"/>
        <w:rPr>
          <w:color w:val="auto"/>
          <w:sz w:val="22"/>
          <w:szCs w:val="22"/>
        </w:rPr>
      </w:pPr>
      <w:r>
        <w:rPr>
          <w:b/>
          <w:bCs/>
          <w:color w:val="auto"/>
          <w:sz w:val="22"/>
          <w:szCs w:val="22"/>
        </w:rPr>
        <w:br w:type="column"/>
      </w:r>
      <w:r>
        <w:rPr>
          <w:b/>
          <w:bCs/>
          <w:color w:val="auto"/>
          <w:sz w:val="22"/>
          <w:szCs w:val="22"/>
        </w:rPr>
        <w:t xml:space="preserve">CRITIQUE 4: </w:t>
      </w:r>
    </w:p>
    <w:p w14:paraId="25F799E8" w14:textId="77777777" w:rsidR="00BC56AB" w:rsidRDefault="00BC56AB" w:rsidP="00BC56AB">
      <w:pPr>
        <w:pStyle w:val="Default"/>
        <w:spacing w:line="276" w:lineRule="auto"/>
        <w:rPr>
          <w:color w:val="auto"/>
          <w:sz w:val="22"/>
          <w:szCs w:val="22"/>
        </w:rPr>
      </w:pPr>
      <w:r>
        <w:rPr>
          <w:color w:val="auto"/>
          <w:sz w:val="22"/>
          <w:szCs w:val="22"/>
        </w:rPr>
        <w:t xml:space="preserve">Significance: 4 </w:t>
      </w:r>
    </w:p>
    <w:p w14:paraId="26D81740" w14:textId="77777777" w:rsidR="00BC56AB" w:rsidRDefault="00BC56AB" w:rsidP="00BC56AB">
      <w:pPr>
        <w:pStyle w:val="Default"/>
        <w:spacing w:line="276" w:lineRule="auto"/>
        <w:rPr>
          <w:color w:val="auto"/>
          <w:sz w:val="22"/>
          <w:szCs w:val="22"/>
        </w:rPr>
      </w:pPr>
      <w:r>
        <w:rPr>
          <w:color w:val="auto"/>
          <w:sz w:val="22"/>
          <w:szCs w:val="22"/>
        </w:rPr>
        <w:t xml:space="preserve">Investigator(s): 3 </w:t>
      </w:r>
    </w:p>
    <w:p w14:paraId="4B00AE0B" w14:textId="77777777" w:rsidR="00BC56AB" w:rsidRDefault="00BC56AB" w:rsidP="00BC56AB">
      <w:pPr>
        <w:pStyle w:val="Default"/>
        <w:spacing w:line="276" w:lineRule="auto"/>
        <w:rPr>
          <w:color w:val="auto"/>
          <w:sz w:val="22"/>
          <w:szCs w:val="22"/>
        </w:rPr>
      </w:pPr>
      <w:r>
        <w:rPr>
          <w:color w:val="auto"/>
          <w:sz w:val="22"/>
          <w:szCs w:val="22"/>
        </w:rPr>
        <w:t xml:space="preserve">Innovation: 2 </w:t>
      </w:r>
    </w:p>
    <w:p w14:paraId="7421B3E2" w14:textId="77777777" w:rsidR="00BC56AB" w:rsidRDefault="00BC56AB" w:rsidP="00BC56AB">
      <w:pPr>
        <w:pStyle w:val="Default"/>
        <w:spacing w:line="276" w:lineRule="auto"/>
        <w:rPr>
          <w:color w:val="auto"/>
          <w:sz w:val="22"/>
          <w:szCs w:val="22"/>
        </w:rPr>
      </w:pPr>
      <w:r>
        <w:rPr>
          <w:color w:val="auto"/>
          <w:sz w:val="22"/>
          <w:szCs w:val="22"/>
        </w:rPr>
        <w:t xml:space="preserve">Approach: 4 </w:t>
      </w:r>
    </w:p>
    <w:p w14:paraId="4BFEE7C7" w14:textId="77777777" w:rsidR="00BC56AB" w:rsidRDefault="00BC56AB" w:rsidP="00BC56AB">
      <w:pPr>
        <w:pStyle w:val="Default"/>
        <w:spacing w:line="276" w:lineRule="auto"/>
        <w:rPr>
          <w:color w:val="auto"/>
          <w:sz w:val="22"/>
          <w:szCs w:val="22"/>
        </w:rPr>
      </w:pPr>
      <w:r>
        <w:rPr>
          <w:color w:val="auto"/>
          <w:sz w:val="22"/>
          <w:szCs w:val="22"/>
        </w:rPr>
        <w:t xml:space="preserve">Environment: 3 </w:t>
      </w:r>
    </w:p>
    <w:p w14:paraId="0D0E8EBE" w14:textId="77777777" w:rsidR="00BC56AB" w:rsidRDefault="00BC56AB" w:rsidP="00BC56AB">
      <w:pPr>
        <w:pStyle w:val="Default"/>
        <w:spacing w:line="276" w:lineRule="auto"/>
        <w:rPr>
          <w:color w:val="auto"/>
          <w:sz w:val="22"/>
          <w:szCs w:val="22"/>
        </w:rPr>
      </w:pPr>
      <w:r>
        <w:rPr>
          <w:b/>
          <w:bCs/>
          <w:color w:val="auto"/>
          <w:sz w:val="22"/>
          <w:szCs w:val="22"/>
        </w:rPr>
        <w:t xml:space="preserve">Overall Impact: </w:t>
      </w:r>
      <w:r>
        <w:rPr>
          <w:color w:val="auto"/>
          <w:sz w:val="22"/>
          <w:szCs w:val="22"/>
        </w:rPr>
        <w:t xml:space="preserve">A major strength of the proposal is the combined expertise and experience of the investigators relevant to the goals of the DMRR. The integrative approach to make use of established Wikipedia like resources covering RNA and vesicles is innovative. Using these as a basis for an Atlas and a partnership with the journal, Gene, are strengths. Also use of the established </w:t>
      </w:r>
      <w:proofErr w:type="spellStart"/>
      <w:r>
        <w:rPr>
          <w:color w:val="auto"/>
          <w:sz w:val="22"/>
          <w:szCs w:val="22"/>
        </w:rPr>
        <w:t>Genboree</w:t>
      </w:r>
      <w:proofErr w:type="spellEnd"/>
      <w:r>
        <w:rPr>
          <w:color w:val="auto"/>
          <w:sz w:val="22"/>
          <w:szCs w:val="22"/>
        </w:rPr>
        <w:t xml:space="preserve"> system is appropriate. Although metadata standards were identified as critical not much detail was provided on their usage. The community annotation (SOC) and comprehensive RNA analysis pipeline (DIAC) plans are impressive but getting ERCP investigators to invest their data and participate in a timely manner could be challenging. Having leadership roles of </w:t>
      </w:r>
      <w:proofErr w:type="spellStart"/>
      <w:r>
        <w:rPr>
          <w:color w:val="auto"/>
          <w:sz w:val="22"/>
          <w:szCs w:val="22"/>
        </w:rPr>
        <w:t>exRNA</w:t>
      </w:r>
      <w:proofErr w:type="spellEnd"/>
      <w:r>
        <w:rPr>
          <w:color w:val="auto"/>
          <w:sz w:val="22"/>
          <w:szCs w:val="22"/>
        </w:rPr>
        <w:t xml:space="preserve"> and vesicle experts in the SOC should significantly help. </w:t>
      </w:r>
    </w:p>
    <w:p w14:paraId="0286D383" w14:textId="77777777" w:rsidR="00BC56AB" w:rsidRDefault="00BC56AB" w:rsidP="00BC56AB">
      <w:pPr>
        <w:pStyle w:val="Default"/>
        <w:spacing w:line="276" w:lineRule="auto"/>
        <w:rPr>
          <w:b/>
          <w:bCs/>
          <w:color w:val="auto"/>
          <w:sz w:val="22"/>
          <w:szCs w:val="22"/>
        </w:rPr>
      </w:pPr>
    </w:p>
    <w:p w14:paraId="096CFCD2" w14:textId="77777777" w:rsidR="00BC56AB" w:rsidRDefault="00BC56AB" w:rsidP="00BC56AB">
      <w:pPr>
        <w:pStyle w:val="Default"/>
        <w:spacing w:line="276" w:lineRule="auto"/>
        <w:rPr>
          <w:color w:val="auto"/>
          <w:sz w:val="22"/>
          <w:szCs w:val="22"/>
        </w:rPr>
      </w:pPr>
      <w:r>
        <w:rPr>
          <w:b/>
          <w:bCs/>
          <w:color w:val="auto"/>
          <w:sz w:val="22"/>
          <w:szCs w:val="22"/>
        </w:rPr>
        <w:t xml:space="preserve">1. Significance: </w:t>
      </w:r>
    </w:p>
    <w:p w14:paraId="352BA88F"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66EE3D1F" w14:textId="77777777" w:rsidR="00BC56AB" w:rsidRDefault="00BC56AB" w:rsidP="00BC56AB">
      <w:pPr>
        <w:pStyle w:val="Default"/>
        <w:spacing w:line="276" w:lineRule="auto"/>
        <w:rPr>
          <w:color w:val="auto"/>
          <w:sz w:val="22"/>
          <w:szCs w:val="22"/>
        </w:rPr>
      </w:pPr>
      <w:r>
        <w:rPr>
          <w:color w:val="auto"/>
          <w:sz w:val="22"/>
          <w:szCs w:val="22"/>
        </w:rPr>
        <w:t xml:space="preserve">The focus of the SOC on RNA annotation and protocols is </w:t>
      </w:r>
      <w:proofErr w:type="gramStart"/>
      <w:r>
        <w:rPr>
          <w:color w:val="auto"/>
          <w:sz w:val="22"/>
          <w:szCs w:val="22"/>
        </w:rPr>
        <w:t>a strength</w:t>
      </w:r>
      <w:proofErr w:type="gramEnd"/>
      <w:r>
        <w:rPr>
          <w:color w:val="auto"/>
          <w:sz w:val="22"/>
          <w:szCs w:val="22"/>
        </w:rPr>
        <w:t xml:space="preserve">. The involvement of Dr. Galas (as SOC PI) and Dr. </w:t>
      </w:r>
      <w:proofErr w:type="spellStart"/>
      <w:r>
        <w:rPr>
          <w:color w:val="auto"/>
          <w:sz w:val="22"/>
          <w:szCs w:val="22"/>
        </w:rPr>
        <w:t>Mathivanan</w:t>
      </w:r>
      <w:proofErr w:type="spellEnd"/>
      <w:r>
        <w:rPr>
          <w:color w:val="auto"/>
          <w:sz w:val="22"/>
          <w:szCs w:val="22"/>
        </w:rPr>
        <w:t xml:space="preserve"> in the SOC is </w:t>
      </w:r>
      <w:proofErr w:type="gramStart"/>
      <w:r>
        <w:rPr>
          <w:color w:val="auto"/>
          <w:sz w:val="22"/>
          <w:szCs w:val="22"/>
        </w:rPr>
        <w:t>a strength</w:t>
      </w:r>
      <w:proofErr w:type="gramEnd"/>
      <w:r>
        <w:rPr>
          <w:color w:val="auto"/>
          <w:sz w:val="22"/>
          <w:szCs w:val="22"/>
        </w:rPr>
        <w:t xml:space="preserve"> as having their </w:t>
      </w:r>
      <w:proofErr w:type="spellStart"/>
      <w:r>
        <w:rPr>
          <w:color w:val="auto"/>
          <w:sz w:val="22"/>
          <w:szCs w:val="22"/>
        </w:rPr>
        <w:t>exRNA</w:t>
      </w:r>
      <w:proofErr w:type="spellEnd"/>
      <w:r>
        <w:rPr>
          <w:color w:val="auto"/>
          <w:sz w:val="22"/>
          <w:szCs w:val="22"/>
        </w:rPr>
        <w:t xml:space="preserve"> and vesicle expertise will be very useful for understanding ERCP and community needs and building community involvement. </w:t>
      </w:r>
    </w:p>
    <w:p w14:paraId="5CABAE48" w14:textId="77777777" w:rsidR="00BC56AB" w:rsidRDefault="00BC56AB" w:rsidP="00BC56AB">
      <w:pPr>
        <w:pStyle w:val="Default"/>
        <w:spacing w:line="276" w:lineRule="auto"/>
        <w:rPr>
          <w:color w:val="auto"/>
          <w:sz w:val="22"/>
          <w:szCs w:val="22"/>
        </w:rPr>
      </w:pPr>
    </w:p>
    <w:p w14:paraId="4149E469"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4ACC6B55" w14:textId="77777777" w:rsidR="00BC56AB" w:rsidRDefault="00BC56AB" w:rsidP="00BC56AB">
      <w:pPr>
        <w:pStyle w:val="Default"/>
        <w:spacing w:line="276" w:lineRule="auto"/>
        <w:rPr>
          <w:color w:val="auto"/>
          <w:sz w:val="22"/>
          <w:szCs w:val="22"/>
        </w:rPr>
      </w:pPr>
      <w:r>
        <w:rPr>
          <w:color w:val="auto"/>
          <w:sz w:val="22"/>
          <w:szCs w:val="22"/>
        </w:rPr>
        <w:t xml:space="preserve">Although the investigators have documented experience with data standards, they have not really addressed metadata standards. If successful, much information will be collected and distributed through the </w:t>
      </w:r>
      <w:proofErr w:type="spellStart"/>
      <w:r>
        <w:rPr>
          <w:color w:val="auto"/>
          <w:sz w:val="22"/>
          <w:szCs w:val="22"/>
        </w:rPr>
        <w:t>Genboree</w:t>
      </w:r>
      <w:proofErr w:type="spellEnd"/>
      <w:r>
        <w:rPr>
          <w:color w:val="auto"/>
          <w:sz w:val="22"/>
          <w:szCs w:val="22"/>
        </w:rPr>
        <w:t xml:space="preserve"> and Wiki systems but details of how ontologies will be selected and applied were not provided. </w:t>
      </w:r>
    </w:p>
    <w:p w14:paraId="1F3E77E5" w14:textId="77777777" w:rsidR="00BC56AB" w:rsidRDefault="00BC56AB" w:rsidP="00BC56AB">
      <w:pPr>
        <w:pStyle w:val="Default"/>
        <w:spacing w:line="276" w:lineRule="auto"/>
        <w:rPr>
          <w:color w:val="auto"/>
          <w:sz w:val="22"/>
          <w:szCs w:val="22"/>
        </w:rPr>
      </w:pPr>
    </w:p>
    <w:p w14:paraId="3A8A41C4" w14:textId="77777777" w:rsidR="00BC56AB" w:rsidRDefault="00BC56AB" w:rsidP="00BC56AB">
      <w:pPr>
        <w:pStyle w:val="Default"/>
        <w:spacing w:line="276" w:lineRule="auto"/>
        <w:rPr>
          <w:color w:val="auto"/>
          <w:sz w:val="22"/>
          <w:szCs w:val="22"/>
        </w:rPr>
      </w:pPr>
      <w:r>
        <w:rPr>
          <w:b/>
          <w:bCs/>
          <w:color w:val="auto"/>
          <w:sz w:val="22"/>
          <w:szCs w:val="22"/>
        </w:rPr>
        <w:t xml:space="preserve">2. Investigator(s): </w:t>
      </w:r>
    </w:p>
    <w:p w14:paraId="6509D12B" w14:textId="77777777" w:rsidR="00BC56AB" w:rsidRDefault="00BC56AB" w:rsidP="00BC56AB">
      <w:pPr>
        <w:pStyle w:val="Default"/>
        <w:spacing w:line="276" w:lineRule="auto"/>
        <w:rPr>
          <w:rFonts w:cs="Times New Roman"/>
          <w:color w:val="auto"/>
        </w:rPr>
      </w:pPr>
      <w:r>
        <w:rPr>
          <w:b/>
          <w:bCs/>
          <w:color w:val="auto"/>
          <w:sz w:val="22"/>
          <w:szCs w:val="22"/>
        </w:rPr>
        <w:t>Strengths</w:t>
      </w:r>
    </w:p>
    <w:p w14:paraId="44AA5E13" w14:textId="77777777" w:rsidR="00BC56AB" w:rsidRDefault="00BC56AB" w:rsidP="00BC56AB">
      <w:pPr>
        <w:pStyle w:val="Default"/>
        <w:spacing w:line="276" w:lineRule="auto"/>
        <w:rPr>
          <w:color w:val="auto"/>
          <w:sz w:val="22"/>
          <w:szCs w:val="22"/>
        </w:rPr>
      </w:pPr>
      <w:r>
        <w:rPr>
          <w:color w:val="auto"/>
          <w:sz w:val="22"/>
          <w:szCs w:val="22"/>
        </w:rPr>
        <w:t xml:space="preserve">The assembled group of investigators brings an impressive array of expertise and established resources to bear on creating the DMRR. </w:t>
      </w:r>
    </w:p>
    <w:p w14:paraId="56E7D79E" w14:textId="77777777" w:rsidR="00BC56AB" w:rsidRDefault="00BC56AB" w:rsidP="00BC56AB">
      <w:pPr>
        <w:pStyle w:val="Default"/>
        <w:spacing w:line="276" w:lineRule="auto"/>
        <w:rPr>
          <w:color w:val="auto"/>
          <w:sz w:val="22"/>
          <w:szCs w:val="22"/>
        </w:rPr>
      </w:pPr>
    </w:p>
    <w:p w14:paraId="1747A4A3"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3283CBB2" w14:textId="77777777" w:rsidR="00BC56AB" w:rsidRDefault="00BC56AB" w:rsidP="00BC56AB">
      <w:pPr>
        <w:pStyle w:val="Default"/>
        <w:spacing w:line="276" w:lineRule="auto"/>
        <w:rPr>
          <w:color w:val="auto"/>
          <w:sz w:val="22"/>
          <w:szCs w:val="22"/>
        </w:rPr>
      </w:pPr>
      <w:r>
        <w:rPr>
          <w:color w:val="auto"/>
          <w:sz w:val="22"/>
          <w:szCs w:val="22"/>
        </w:rPr>
        <w:t xml:space="preserve">Although individually strong, the investigators do not have a track record of working together. There is a statement in the Administrative Core of “three experienced PIs who have collaborated previously” but a </w:t>
      </w:r>
      <w:proofErr w:type="spellStart"/>
      <w:r>
        <w:rPr>
          <w:color w:val="auto"/>
          <w:sz w:val="22"/>
          <w:szCs w:val="22"/>
        </w:rPr>
        <w:t>PubMED</w:t>
      </w:r>
      <w:proofErr w:type="spellEnd"/>
      <w:r>
        <w:rPr>
          <w:color w:val="auto"/>
          <w:sz w:val="22"/>
          <w:szCs w:val="22"/>
        </w:rPr>
        <w:t xml:space="preserve"> search did not reveal joint papers aside from a many author paper on </w:t>
      </w:r>
      <w:proofErr w:type="spellStart"/>
      <w:r>
        <w:rPr>
          <w:color w:val="auto"/>
          <w:sz w:val="22"/>
          <w:szCs w:val="22"/>
        </w:rPr>
        <w:t>ChIP-seq</w:t>
      </w:r>
      <w:proofErr w:type="spellEnd"/>
      <w:r>
        <w:rPr>
          <w:color w:val="auto"/>
          <w:sz w:val="22"/>
          <w:szCs w:val="22"/>
        </w:rPr>
        <w:t xml:space="preserve"> guidelines with Gerstein and </w:t>
      </w:r>
      <w:proofErr w:type="spellStart"/>
      <w:r>
        <w:rPr>
          <w:color w:val="auto"/>
          <w:sz w:val="22"/>
          <w:szCs w:val="22"/>
        </w:rPr>
        <w:t>Milosavljevic</w:t>
      </w:r>
      <w:proofErr w:type="spellEnd"/>
      <w:r>
        <w:rPr>
          <w:color w:val="auto"/>
          <w:sz w:val="22"/>
          <w:szCs w:val="22"/>
        </w:rPr>
        <w:t xml:space="preserve">. </w:t>
      </w:r>
    </w:p>
    <w:p w14:paraId="052A3446" w14:textId="77777777" w:rsidR="00BC56AB" w:rsidRDefault="00BC56AB" w:rsidP="00BC56AB">
      <w:pPr>
        <w:pStyle w:val="Default"/>
        <w:spacing w:line="276" w:lineRule="auto"/>
        <w:rPr>
          <w:color w:val="auto"/>
          <w:sz w:val="22"/>
          <w:szCs w:val="22"/>
        </w:rPr>
      </w:pPr>
    </w:p>
    <w:p w14:paraId="3F241548" w14:textId="77777777" w:rsidR="00BC56AB" w:rsidRDefault="00BC56AB" w:rsidP="00BC56AB">
      <w:pPr>
        <w:pStyle w:val="Default"/>
        <w:spacing w:line="276" w:lineRule="auto"/>
        <w:rPr>
          <w:color w:val="auto"/>
          <w:sz w:val="22"/>
          <w:szCs w:val="22"/>
        </w:rPr>
      </w:pPr>
      <w:r>
        <w:rPr>
          <w:b/>
          <w:bCs/>
          <w:color w:val="auto"/>
          <w:sz w:val="22"/>
          <w:szCs w:val="22"/>
        </w:rPr>
        <w:t xml:space="preserve">3. Innovation: </w:t>
      </w:r>
    </w:p>
    <w:p w14:paraId="6651394E"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5510507C" w14:textId="77777777" w:rsidR="00BC56AB" w:rsidRDefault="00BC56AB" w:rsidP="00BC56AB">
      <w:pPr>
        <w:pStyle w:val="Default"/>
        <w:spacing w:line="276" w:lineRule="auto"/>
        <w:rPr>
          <w:color w:val="auto"/>
          <w:sz w:val="22"/>
          <w:szCs w:val="22"/>
        </w:rPr>
      </w:pPr>
      <w:r>
        <w:rPr>
          <w:color w:val="auto"/>
          <w:sz w:val="22"/>
          <w:szCs w:val="22"/>
        </w:rPr>
        <w:t xml:space="preserve">The application of </w:t>
      </w:r>
      <w:proofErr w:type="spellStart"/>
      <w:r>
        <w:rPr>
          <w:color w:val="auto"/>
          <w:sz w:val="22"/>
          <w:szCs w:val="22"/>
        </w:rPr>
        <w:t>BioGPS</w:t>
      </w:r>
      <w:proofErr w:type="spellEnd"/>
      <w:r>
        <w:rPr>
          <w:color w:val="auto"/>
          <w:sz w:val="22"/>
          <w:szCs w:val="22"/>
        </w:rPr>
        <w:t xml:space="preserve"> developed as a Gene Atlas integrating different resources to being an extracellular RNA Atlas is a strength. It is likely to be challenging to get community involvement in annotation but Dr. Su and his </w:t>
      </w:r>
      <w:proofErr w:type="gramStart"/>
      <w:r>
        <w:rPr>
          <w:color w:val="auto"/>
          <w:sz w:val="22"/>
          <w:szCs w:val="22"/>
        </w:rPr>
        <w:t>group are</w:t>
      </w:r>
      <w:proofErr w:type="gramEnd"/>
      <w:r>
        <w:rPr>
          <w:color w:val="auto"/>
          <w:sz w:val="22"/>
          <w:szCs w:val="22"/>
        </w:rPr>
        <w:t xml:space="preserve"> best positioned to do it. </w:t>
      </w:r>
    </w:p>
    <w:p w14:paraId="6DEC7525" w14:textId="77777777" w:rsidR="00BC56AB" w:rsidRDefault="00BC56AB" w:rsidP="00BC56AB">
      <w:pPr>
        <w:pStyle w:val="Default"/>
        <w:spacing w:line="276" w:lineRule="auto"/>
        <w:rPr>
          <w:color w:val="auto"/>
          <w:sz w:val="22"/>
          <w:szCs w:val="22"/>
        </w:rPr>
      </w:pPr>
    </w:p>
    <w:p w14:paraId="2356ECF3" w14:textId="77777777" w:rsidR="00BC56AB" w:rsidRDefault="00BC56AB" w:rsidP="00BC56AB">
      <w:pPr>
        <w:pStyle w:val="Default"/>
        <w:spacing w:line="276" w:lineRule="auto"/>
        <w:rPr>
          <w:b/>
          <w:bCs/>
          <w:color w:val="auto"/>
          <w:sz w:val="22"/>
          <w:szCs w:val="22"/>
        </w:rPr>
      </w:pPr>
      <w:r>
        <w:rPr>
          <w:b/>
          <w:bCs/>
          <w:color w:val="auto"/>
          <w:sz w:val="22"/>
          <w:szCs w:val="22"/>
        </w:rPr>
        <w:t xml:space="preserve">Weaknesses </w:t>
      </w:r>
    </w:p>
    <w:p w14:paraId="58CCFE51" w14:textId="77777777" w:rsidR="00BC56AB" w:rsidRDefault="00BC56AB" w:rsidP="00BC56AB">
      <w:pPr>
        <w:pStyle w:val="Default"/>
        <w:spacing w:line="276" w:lineRule="auto"/>
        <w:rPr>
          <w:b/>
          <w:bCs/>
          <w:color w:val="auto"/>
          <w:sz w:val="22"/>
          <w:szCs w:val="22"/>
        </w:rPr>
      </w:pPr>
      <w:r>
        <w:rPr>
          <w:b/>
          <w:bCs/>
          <w:color w:val="auto"/>
          <w:sz w:val="22"/>
          <w:szCs w:val="22"/>
        </w:rPr>
        <w:t>-</w:t>
      </w:r>
    </w:p>
    <w:p w14:paraId="4B4553AC" w14:textId="77777777" w:rsidR="00BC56AB" w:rsidRDefault="00BC56AB" w:rsidP="00BC56AB">
      <w:pPr>
        <w:pStyle w:val="Default"/>
        <w:spacing w:line="276" w:lineRule="auto"/>
        <w:rPr>
          <w:color w:val="auto"/>
          <w:sz w:val="22"/>
          <w:szCs w:val="22"/>
        </w:rPr>
      </w:pPr>
    </w:p>
    <w:p w14:paraId="3DA7DD0E" w14:textId="77777777" w:rsidR="00BC56AB" w:rsidRDefault="00BC56AB" w:rsidP="00BC56AB">
      <w:pPr>
        <w:pStyle w:val="Default"/>
        <w:spacing w:line="276" w:lineRule="auto"/>
        <w:rPr>
          <w:color w:val="auto"/>
          <w:sz w:val="22"/>
          <w:szCs w:val="22"/>
        </w:rPr>
      </w:pPr>
      <w:r>
        <w:rPr>
          <w:b/>
          <w:bCs/>
          <w:color w:val="auto"/>
          <w:sz w:val="22"/>
          <w:szCs w:val="22"/>
        </w:rPr>
        <w:t xml:space="preserve">4. Approach: </w:t>
      </w:r>
    </w:p>
    <w:p w14:paraId="6BD82751"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5E694855" w14:textId="77777777" w:rsidR="00BC56AB" w:rsidRDefault="00BC56AB" w:rsidP="00BC56AB">
      <w:pPr>
        <w:pStyle w:val="Default"/>
        <w:spacing w:after="144" w:line="276" w:lineRule="auto"/>
        <w:rPr>
          <w:color w:val="auto"/>
          <w:sz w:val="22"/>
          <w:szCs w:val="22"/>
        </w:rPr>
      </w:pPr>
      <w:r>
        <w:rPr>
          <w:color w:val="auto"/>
          <w:sz w:val="22"/>
          <w:szCs w:val="22"/>
        </w:rPr>
        <w:t xml:space="preserve">The distinction between endogenous and exogenous </w:t>
      </w:r>
      <w:proofErr w:type="spellStart"/>
      <w:r>
        <w:rPr>
          <w:color w:val="auto"/>
          <w:sz w:val="22"/>
          <w:szCs w:val="22"/>
        </w:rPr>
        <w:t>exRNAs</w:t>
      </w:r>
      <w:proofErr w:type="spellEnd"/>
      <w:r>
        <w:rPr>
          <w:color w:val="auto"/>
          <w:sz w:val="22"/>
          <w:szCs w:val="22"/>
        </w:rPr>
        <w:t xml:space="preserve"> is addressed well in the proposal as well as mechanisms to capture, analyze, and visualize these types of RNA. </w:t>
      </w:r>
    </w:p>
    <w:p w14:paraId="0808D31A" w14:textId="77777777" w:rsidR="00BC56AB" w:rsidRDefault="00BC56AB" w:rsidP="00BC56AB">
      <w:pPr>
        <w:pStyle w:val="Default"/>
        <w:spacing w:after="144" w:line="276" w:lineRule="auto"/>
        <w:rPr>
          <w:color w:val="auto"/>
          <w:sz w:val="22"/>
          <w:szCs w:val="22"/>
        </w:rPr>
      </w:pPr>
      <w:r>
        <w:rPr>
          <w:color w:val="auto"/>
          <w:sz w:val="22"/>
          <w:szCs w:val="22"/>
        </w:rPr>
        <w:t xml:space="preserve">Use of structured spreadsheet systems such as ISA to collect metadata is </w:t>
      </w:r>
      <w:proofErr w:type="gramStart"/>
      <w:r>
        <w:rPr>
          <w:color w:val="auto"/>
          <w:sz w:val="22"/>
          <w:szCs w:val="22"/>
        </w:rPr>
        <w:t>a strength</w:t>
      </w:r>
      <w:proofErr w:type="gramEnd"/>
      <w:r>
        <w:rPr>
          <w:color w:val="auto"/>
          <w:sz w:val="22"/>
          <w:szCs w:val="22"/>
        </w:rPr>
        <w:t xml:space="preserve">. </w:t>
      </w:r>
    </w:p>
    <w:p w14:paraId="55974757" w14:textId="77777777" w:rsidR="00BC56AB" w:rsidRDefault="00BC56AB" w:rsidP="00BC56AB">
      <w:pPr>
        <w:pStyle w:val="Default"/>
        <w:spacing w:after="144" w:line="276" w:lineRule="auto"/>
        <w:rPr>
          <w:color w:val="auto"/>
          <w:sz w:val="22"/>
          <w:szCs w:val="22"/>
        </w:rPr>
      </w:pPr>
      <w:r>
        <w:rPr>
          <w:color w:val="auto"/>
          <w:sz w:val="22"/>
          <w:szCs w:val="22"/>
        </w:rPr>
        <w:t xml:space="preserve">The incorporation of linked data and semantic web technologies to access </w:t>
      </w:r>
      <w:proofErr w:type="spellStart"/>
      <w:r>
        <w:rPr>
          <w:color w:val="auto"/>
          <w:sz w:val="22"/>
          <w:szCs w:val="22"/>
        </w:rPr>
        <w:t>knowledgebases</w:t>
      </w:r>
      <w:proofErr w:type="spellEnd"/>
      <w:r>
        <w:rPr>
          <w:color w:val="auto"/>
          <w:sz w:val="22"/>
          <w:szCs w:val="22"/>
        </w:rPr>
        <w:t xml:space="preserve"> such as </w:t>
      </w:r>
      <w:proofErr w:type="spellStart"/>
      <w:r>
        <w:rPr>
          <w:color w:val="auto"/>
          <w:sz w:val="22"/>
          <w:szCs w:val="22"/>
        </w:rPr>
        <w:t>miRBase</w:t>
      </w:r>
      <w:proofErr w:type="spellEnd"/>
      <w:r>
        <w:rPr>
          <w:color w:val="auto"/>
          <w:sz w:val="22"/>
          <w:szCs w:val="22"/>
        </w:rPr>
        <w:t xml:space="preserve"> is a strength. </w:t>
      </w:r>
    </w:p>
    <w:p w14:paraId="2798A59B" w14:textId="77777777" w:rsidR="00BC56AB" w:rsidRDefault="00BC56AB" w:rsidP="00BC56AB">
      <w:pPr>
        <w:pStyle w:val="Default"/>
        <w:spacing w:line="276" w:lineRule="auto"/>
        <w:rPr>
          <w:color w:val="auto"/>
          <w:sz w:val="22"/>
          <w:szCs w:val="22"/>
        </w:rPr>
      </w:pPr>
      <w:r>
        <w:rPr>
          <w:color w:val="auto"/>
          <w:sz w:val="22"/>
          <w:szCs w:val="22"/>
        </w:rPr>
        <w:t>The DIAC pipeline is very powerful and comprehensive for analyzing RNA-</w:t>
      </w:r>
      <w:proofErr w:type="spellStart"/>
      <w:r>
        <w:rPr>
          <w:color w:val="auto"/>
          <w:sz w:val="22"/>
          <w:szCs w:val="22"/>
        </w:rPr>
        <w:t>seq</w:t>
      </w:r>
      <w:proofErr w:type="spellEnd"/>
      <w:r>
        <w:rPr>
          <w:color w:val="auto"/>
          <w:sz w:val="22"/>
          <w:szCs w:val="22"/>
        </w:rPr>
        <w:t xml:space="preserve"> data. It serves as a nice complement to the community annotation approach for populating the </w:t>
      </w:r>
      <w:proofErr w:type="spellStart"/>
      <w:r>
        <w:rPr>
          <w:color w:val="auto"/>
          <w:sz w:val="22"/>
          <w:szCs w:val="22"/>
        </w:rPr>
        <w:t>exRNA</w:t>
      </w:r>
      <w:proofErr w:type="spellEnd"/>
      <w:r>
        <w:rPr>
          <w:color w:val="auto"/>
          <w:sz w:val="22"/>
          <w:szCs w:val="22"/>
        </w:rPr>
        <w:t xml:space="preserve"> Atlas. Getting investigators to submit their data for this purpose before they do their own analyses could be challenging so some mechanism of authorship should be considered. </w:t>
      </w:r>
    </w:p>
    <w:p w14:paraId="2615EC59" w14:textId="77777777" w:rsidR="00BC56AB" w:rsidRDefault="00BC56AB" w:rsidP="00BC56AB">
      <w:pPr>
        <w:pStyle w:val="Default"/>
        <w:spacing w:line="276" w:lineRule="auto"/>
        <w:rPr>
          <w:color w:val="auto"/>
          <w:sz w:val="22"/>
          <w:szCs w:val="22"/>
        </w:rPr>
      </w:pPr>
    </w:p>
    <w:p w14:paraId="3218DF49" w14:textId="77777777" w:rsidR="00BC56AB" w:rsidRDefault="00BC56AB" w:rsidP="00BC56AB">
      <w:pPr>
        <w:pStyle w:val="Default"/>
        <w:spacing w:line="276" w:lineRule="auto"/>
        <w:rPr>
          <w:color w:val="auto"/>
          <w:sz w:val="22"/>
          <w:szCs w:val="22"/>
        </w:rPr>
      </w:pPr>
      <w:r>
        <w:rPr>
          <w:b/>
          <w:bCs/>
          <w:color w:val="auto"/>
          <w:sz w:val="22"/>
          <w:szCs w:val="22"/>
        </w:rPr>
        <w:t xml:space="preserve">Weaknesses </w:t>
      </w:r>
    </w:p>
    <w:p w14:paraId="7F3ABBE6" w14:textId="77777777" w:rsidR="00BC56AB" w:rsidRDefault="00BC56AB" w:rsidP="00BC56AB">
      <w:pPr>
        <w:pStyle w:val="Default"/>
        <w:spacing w:after="144" w:line="276" w:lineRule="auto"/>
        <w:rPr>
          <w:color w:val="auto"/>
          <w:sz w:val="22"/>
          <w:szCs w:val="22"/>
        </w:rPr>
      </w:pPr>
      <w:r>
        <w:rPr>
          <w:color w:val="auto"/>
          <w:sz w:val="22"/>
          <w:szCs w:val="22"/>
        </w:rPr>
        <w:t xml:space="preserve">While the crowd sourcing aspect for providing annotation through the wikis is innovative for the </w:t>
      </w:r>
      <w:proofErr w:type="spellStart"/>
      <w:r>
        <w:rPr>
          <w:color w:val="auto"/>
          <w:sz w:val="22"/>
          <w:szCs w:val="22"/>
        </w:rPr>
        <w:t>exRNA</w:t>
      </w:r>
      <w:proofErr w:type="spellEnd"/>
      <w:r>
        <w:rPr>
          <w:color w:val="auto"/>
          <w:sz w:val="22"/>
          <w:szCs w:val="22"/>
        </w:rPr>
        <w:t xml:space="preserve"> Atlas, details about how the editors will be recruited are missing aside from inviting domain experts. </w:t>
      </w:r>
    </w:p>
    <w:p w14:paraId="0B47523B" w14:textId="77777777" w:rsidR="00BC56AB" w:rsidRDefault="00BC56AB" w:rsidP="00BC56AB">
      <w:pPr>
        <w:pStyle w:val="Default"/>
        <w:spacing w:after="144" w:line="276" w:lineRule="auto"/>
        <w:rPr>
          <w:color w:val="auto"/>
          <w:sz w:val="22"/>
          <w:szCs w:val="22"/>
        </w:rPr>
      </w:pPr>
      <w:r>
        <w:rPr>
          <w:color w:val="auto"/>
          <w:sz w:val="22"/>
          <w:szCs w:val="22"/>
        </w:rPr>
        <w:t xml:space="preserve">It is not clear that ERCP investigators will have the expertise to make use of SPARQL endpoints but getting other relevant RNA biology resources to do so (as described for internal data exchange with </w:t>
      </w:r>
      <w:proofErr w:type="spellStart"/>
      <w:r>
        <w:rPr>
          <w:color w:val="auto"/>
          <w:sz w:val="22"/>
          <w:szCs w:val="22"/>
        </w:rPr>
        <w:t>WikiPathways</w:t>
      </w:r>
      <w:proofErr w:type="spellEnd"/>
      <w:r>
        <w:rPr>
          <w:color w:val="auto"/>
          <w:sz w:val="22"/>
          <w:szCs w:val="22"/>
        </w:rPr>
        <w:t xml:space="preserve">) would be a major plus. </w:t>
      </w:r>
    </w:p>
    <w:p w14:paraId="4A2A55A9" w14:textId="77777777" w:rsidR="00BC56AB" w:rsidRDefault="00BC56AB" w:rsidP="00BC56AB">
      <w:pPr>
        <w:pStyle w:val="Default"/>
        <w:spacing w:line="276" w:lineRule="auto"/>
        <w:rPr>
          <w:color w:val="auto"/>
          <w:sz w:val="22"/>
          <w:szCs w:val="22"/>
        </w:rPr>
      </w:pPr>
      <w:r>
        <w:rPr>
          <w:color w:val="auto"/>
          <w:sz w:val="22"/>
          <w:szCs w:val="22"/>
        </w:rPr>
        <w:t xml:space="preserve">Although the importance of proteins and lipids in vesicles is acknowledged there wasn’t much about how data on those molecules if generated by the ERCP would be handled. May not be an issue with the focus on RNA but could be a problem. </w:t>
      </w:r>
    </w:p>
    <w:p w14:paraId="5524FF06" w14:textId="77777777" w:rsidR="00BC56AB" w:rsidRDefault="00BC56AB" w:rsidP="00BC56AB">
      <w:pPr>
        <w:pStyle w:val="Default"/>
        <w:spacing w:line="276" w:lineRule="auto"/>
        <w:rPr>
          <w:color w:val="auto"/>
          <w:sz w:val="22"/>
          <w:szCs w:val="22"/>
        </w:rPr>
      </w:pPr>
    </w:p>
    <w:p w14:paraId="07585FBA" w14:textId="77777777" w:rsidR="00BC56AB" w:rsidRDefault="00BC56AB" w:rsidP="00BC56AB">
      <w:pPr>
        <w:pStyle w:val="Default"/>
        <w:spacing w:line="276" w:lineRule="auto"/>
        <w:rPr>
          <w:color w:val="auto"/>
          <w:sz w:val="22"/>
          <w:szCs w:val="22"/>
        </w:rPr>
      </w:pPr>
      <w:r>
        <w:rPr>
          <w:b/>
          <w:bCs/>
          <w:color w:val="auto"/>
          <w:sz w:val="22"/>
          <w:szCs w:val="22"/>
        </w:rPr>
        <w:t xml:space="preserve">5. Environment: </w:t>
      </w:r>
    </w:p>
    <w:p w14:paraId="645D0E2D" w14:textId="77777777" w:rsidR="00BC56AB" w:rsidRDefault="00BC56AB" w:rsidP="00BC56AB">
      <w:pPr>
        <w:pStyle w:val="Default"/>
        <w:spacing w:line="276" w:lineRule="auto"/>
        <w:rPr>
          <w:color w:val="auto"/>
          <w:sz w:val="22"/>
          <w:szCs w:val="22"/>
        </w:rPr>
      </w:pPr>
      <w:r>
        <w:rPr>
          <w:b/>
          <w:bCs/>
          <w:color w:val="auto"/>
          <w:sz w:val="22"/>
          <w:szCs w:val="22"/>
        </w:rPr>
        <w:t xml:space="preserve">Strengths </w:t>
      </w:r>
    </w:p>
    <w:p w14:paraId="60F5C99C" w14:textId="77777777" w:rsidR="00BC56AB" w:rsidRDefault="00BC56AB" w:rsidP="00BC56AB">
      <w:pPr>
        <w:pStyle w:val="Default"/>
        <w:spacing w:line="276" w:lineRule="auto"/>
        <w:rPr>
          <w:color w:val="auto"/>
          <w:sz w:val="22"/>
          <w:szCs w:val="22"/>
        </w:rPr>
      </w:pPr>
      <w:r>
        <w:rPr>
          <w:color w:val="auto"/>
          <w:sz w:val="22"/>
          <w:szCs w:val="22"/>
        </w:rPr>
        <w:t xml:space="preserve">Individually the resources at the different institutions are excellent </w:t>
      </w:r>
    </w:p>
    <w:p w14:paraId="504449C7" w14:textId="77777777" w:rsidR="00BC56AB" w:rsidRDefault="00BC56AB" w:rsidP="00BC56AB">
      <w:pPr>
        <w:pStyle w:val="Default"/>
        <w:spacing w:line="276" w:lineRule="auto"/>
        <w:rPr>
          <w:color w:val="auto"/>
          <w:sz w:val="22"/>
          <w:szCs w:val="22"/>
        </w:rPr>
      </w:pPr>
    </w:p>
    <w:p w14:paraId="66CF248B" w14:textId="77777777" w:rsidR="00BC56AB" w:rsidRDefault="00BC56AB" w:rsidP="00BC56AB">
      <w:pPr>
        <w:pStyle w:val="Default"/>
        <w:spacing w:line="276" w:lineRule="auto"/>
        <w:rPr>
          <w:rFonts w:cs="Times New Roman"/>
          <w:color w:val="auto"/>
        </w:rPr>
      </w:pPr>
      <w:r>
        <w:rPr>
          <w:b/>
          <w:bCs/>
          <w:color w:val="auto"/>
          <w:sz w:val="22"/>
          <w:szCs w:val="22"/>
        </w:rPr>
        <w:t xml:space="preserve">Weaknesses </w:t>
      </w:r>
    </w:p>
    <w:p w14:paraId="33B9CCC0" w14:textId="77777777" w:rsidR="00BC56AB" w:rsidRDefault="00BC56AB" w:rsidP="00BC56AB">
      <w:pPr>
        <w:pStyle w:val="Default"/>
        <w:spacing w:line="276" w:lineRule="auto"/>
        <w:rPr>
          <w:color w:val="auto"/>
          <w:sz w:val="22"/>
          <w:szCs w:val="22"/>
        </w:rPr>
      </w:pPr>
      <w:r>
        <w:rPr>
          <w:color w:val="auto"/>
          <w:sz w:val="22"/>
          <w:szCs w:val="22"/>
        </w:rPr>
        <w:t xml:space="preserve">Ability to coordinate and communicate over so many different locations and time zones a concern </w:t>
      </w:r>
    </w:p>
    <w:p w14:paraId="79F0BCEF" w14:textId="77777777" w:rsidR="00BC56AB" w:rsidRDefault="00BC56AB" w:rsidP="00BC56AB">
      <w:pPr>
        <w:pStyle w:val="Default"/>
        <w:spacing w:line="276" w:lineRule="auto"/>
        <w:rPr>
          <w:color w:val="auto"/>
          <w:sz w:val="22"/>
          <w:szCs w:val="22"/>
        </w:rPr>
      </w:pPr>
    </w:p>
    <w:p w14:paraId="238D1F34" w14:textId="77777777" w:rsidR="00BC56AB" w:rsidRDefault="00BC56AB" w:rsidP="00BC56AB">
      <w:pPr>
        <w:pStyle w:val="Default"/>
        <w:spacing w:line="276" w:lineRule="auto"/>
        <w:rPr>
          <w:color w:val="auto"/>
          <w:sz w:val="22"/>
          <w:szCs w:val="22"/>
        </w:rPr>
      </w:pPr>
      <w:r>
        <w:rPr>
          <w:b/>
          <w:bCs/>
          <w:color w:val="auto"/>
          <w:sz w:val="22"/>
          <w:szCs w:val="22"/>
        </w:rPr>
        <w:t xml:space="preserve">Protections for Human Subjects: </w:t>
      </w:r>
    </w:p>
    <w:p w14:paraId="77F2C376" w14:textId="77777777" w:rsidR="00BC56AB" w:rsidRDefault="00BC56AB" w:rsidP="00BC56AB">
      <w:pPr>
        <w:pStyle w:val="Default"/>
        <w:spacing w:line="276" w:lineRule="auto"/>
        <w:rPr>
          <w:color w:val="auto"/>
          <w:sz w:val="22"/>
          <w:szCs w:val="22"/>
        </w:rPr>
      </w:pPr>
      <w:r>
        <w:rPr>
          <w:color w:val="auto"/>
          <w:sz w:val="22"/>
          <w:szCs w:val="22"/>
        </w:rPr>
        <w:t xml:space="preserve">Acceptable Risks and/or Adequate Protections </w:t>
      </w:r>
    </w:p>
    <w:p w14:paraId="37418133" w14:textId="77777777" w:rsidR="00BC56AB" w:rsidRDefault="00BC56AB" w:rsidP="00BC56AB">
      <w:pPr>
        <w:pStyle w:val="Default"/>
        <w:spacing w:line="276" w:lineRule="auto"/>
        <w:rPr>
          <w:color w:val="auto"/>
          <w:sz w:val="22"/>
          <w:szCs w:val="22"/>
        </w:rPr>
      </w:pPr>
      <w:r>
        <w:rPr>
          <w:b/>
          <w:bCs/>
          <w:color w:val="auto"/>
          <w:sz w:val="22"/>
          <w:szCs w:val="22"/>
        </w:rPr>
        <w:t xml:space="preserve">Inclusion of Women, Minorities and Children: </w:t>
      </w:r>
    </w:p>
    <w:p w14:paraId="67065AC4" w14:textId="77777777" w:rsidR="00BC56AB" w:rsidRDefault="00BC56AB" w:rsidP="00BC56AB">
      <w:pPr>
        <w:pStyle w:val="Default"/>
        <w:spacing w:line="276" w:lineRule="auto"/>
        <w:rPr>
          <w:color w:val="auto"/>
          <w:sz w:val="22"/>
          <w:szCs w:val="22"/>
        </w:rPr>
      </w:pPr>
      <w:r>
        <w:rPr>
          <w:color w:val="auto"/>
          <w:sz w:val="22"/>
          <w:szCs w:val="22"/>
        </w:rPr>
        <w:t xml:space="preserve">G4A - Gender Unknown, Acceptable </w:t>
      </w:r>
    </w:p>
    <w:p w14:paraId="79D4F7DA" w14:textId="77777777" w:rsidR="00BC56AB" w:rsidRDefault="00BC56AB" w:rsidP="00BC56AB">
      <w:pPr>
        <w:pStyle w:val="Default"/>
        <w:spacing w:line="276" w:lineRule="auto"/>
        <w:rPr>
          <w:color w:val="auto"/>
          <w:sz w:val="22"/>
          <w:szCs w:val="22"/>
        </w:rPr>
      </w:pPr>
      <w:r>
        <w:rPr>
          <w:color w:val="auto"/>
          <w:sz w:val="22"/>
          <w:szCs w:val="22"/>
        </w:rPr>
        <w:t xml:space="preserve">M4A - Minority Representation Unknown, Acceptable </w:t>
      </w:r>
    </w:p>
    <w:p w14:paraId="7A35608D" w14:textId="77777777" w:rsidR="00BC56AB" w:rsidRDefault="00BC56AB" w:rsidP="00BC56AB">
      <w:pPr>
        <w:pStyle w:val="Default"/>
        <w:spacing w:line="276" w:lineRule="auto"/>
        <w:rPr>
          <w:color w:val="auto"/>
          <w:sz w:val="22"/>
          <w:szCs w:val="22"/>
        </w:rPr>
      </w:pPr>
      <w:r>
        <w:rPr>
          <w:color w:val="auto"/>
          <w:sz w:val="22"/>
          <w:szCs w:val="22"/>
        </w:rPr>
        <w:t xml:space="preserve">C4A - Children Representation Unknown, Acceptable </w:t>
      </w:r>
    </w:p>
    <w:p w14:paraId="6CC5F2E3" w14:textId="77777777" w:rsidR="00BC56AB" w:rsidRDefault="00BC56AB" w:rsidP="00BC56AB">
      <w:pPr>
        <w:pStyle w:val="Default"/>
        <w:spacing w:line="276" w:lineRule="auto"/>
        <w:rPr>
          <w:color w:val="auto"/>
          <w:sz w:val="22"/>
          <w:szCs w:val="22"/>
        </w:rPr>
      </w:pPr>
      <w:r>
        <w:rPr>
          <w:b/>
          <w:bCs/>
          <w:color w:val="auto"/>
          <w:sz w:val="22"/>
          <w:szCs w:val="22"/>
        </w:rPr>
        <w:t xml:space="preserve">Vertebrate Animals: </w:t>
      </w:r>
    </w:p>
    <w:p w14:paraId="0103DD70" w14:textId="77777777" w:rsidR="00BC56AB" w:rsidRDefault="00BC56AB" w:rsidP="00BC56AB">
      <w:pPr>
        <w:pStyle w:val="Default"/>
        <w:spacing w:line="276" w:lineRule="auto"/>
        <w:rPr>
          <w:color w:val="auto"/>
          <w:sz w:val="22"/>
          <w:szCs w:val="22"/>
        </w:rPr>
      </w:pPr>
      <w:r>
        <w:rPr>
          <w:color w:val="auto"/>
          <w:sz w:val="22"/>
          <w:szCs w:val="22"/>
        </w:rPr>
        <w:t xml:space="preserve">Not Applicable (No Vertebrate Animals) </w:t>
      </w:r>
    </w:p>
    <w:p w14:paraId="0C52C59E" w14:textId="77777777" w:rsidR="00BC56AB" w:rsidRDefault="00BC56AB" w:rsidP="00BC56AB">
      <w:pPr>
        <w:pStyle w:val="Default"/>
        <w:spacing w:line="276" w:lineRule="auto"/>
        <w:rPr>
          <w:color w:val="auto"/>
          <w:sz w:val="22"/>
          <w:szCs w:val="22"/>
        </w:rPr>
      </w:pPr>
      <w:r>
        <w:rPr>
          <w:b/>
          <w:bCs/>
          <w:color w:val="auto"/>
          <w:sz w:val="22"/>
          <w:szCs w:val="22"/>
        </w:rPr>
        <w:t xml:space="preserve">Biohazards: </w:t>
      </w:r>
    </w:p>
    <w:p w14:paraId="5E73ED27" w14:textId="77777777" w:rsidR="00BC56AB" w:rsidRDefault="00BC56AB" w:rsidP="00BC56AB">
      <w:pPr>
        <w:pStyle w:val="Default"/>
        <w:spacing w:line="276" w:lineRule="auto"/>
        <w:rPr>
          <w:color w:val="auto"/>
          <w:sz w:val="22"/>
          <w:szCs w:val="22"/>
        </w:rPr>
      </w:pPr>
      <w:r>
        <w:rPr>
          <w:color w:val="auto"/>
          <w:sz w:val="22"/>
          <w:szCs w:val="22"/>
        </w:rPr>
        <w:t xml:space="preserve">Not Applicable (No Biohazards) </w:t>
      </w:r>
    </w:p>
    <w:p w14:paraId="205DE3B3" w14:textId="77777777" w:rsidR="00BC56AB" w:rsidRDefault="00BC56AB" w:rsidP="00BC56AB">
      <w:pPr>
        <w:pStyle w:val="Default"/>
        <w:spacing w:line="276" w:lineRule="auto"/>
        <w:rPr>
          <w:color w:val="auto"/>
          <w:sz w:val="22"/>
          <w:szCs w:val="22"/>
        </w:rPr>
      </w:pPr>
      <w:r>
        <w:rPr>
          <w:b/>
          <w:bCs/>
          <w:color w:val="auto"/>
          <w:sz w:val="22"/>
          <w:szCs w:val="22"/>
        </w:rPr>
        <w:t xml:space="preserve">Applications from Foreign Organizations: </w:t>
      </w:r>
    </w:p>
    <w:p w14:paraId="4CF502D3" w14:textId="77777777" w:rsidR="00BC56AB" w:rsidRDefault="00BC56AB" w:rsidP="00BC56AB">
      <w:pPr>
        <w:pStyle w:val="Default"/>
        <w:spacing w:line="276" w:lineRule="auto"/>
        <w:rPr>
          <w:color w:val="auto"/>
          <w:sz w:val="22"/>
          <w:szCs w:val="22"/>
        </w:rPr>
      </w:pPr>
      <w:r>
        <w:rPr>
          <w:color w:val="auto"/>
          <w:sz w:val="22"/>
          <w:szCs w:val="22"/>
        </w:rPr>
        <w:t xml:space="preserve">Justified </w:t>
      </w:r>
    </w:p>
    <w:p w14:paraId="6E7A265A" w14:textId="77777777" w:rsidR="00BC56AB" w:rsidRDefault="00BC56AB" w:rsidP="00BC56AB">
      <w:pPr>
        <w:pStyle w:val="Default"/>
        <w:spacing w:line="276" w:lineRule="auto"/>
        <w:rPr>
          <w:color w:val="auto"/>
          <w:sz w:val="22"/>
          <w:szCs w:val="22"/>
        </w:rPr>
      </w:pPr>
      <w:r>
        <w:rPr>
          <w:color w:val="auto"/>
          <w:sz w:val="22"/>
          <w:szCs w:val="22"/>
        </w:rPr>
        <w:t xml:space="preserve">The group from </w:t>
      </w:r>
      <w:proofErr w:type="spellStart"/>
      <w:r>
        <w:rPr>
          <w:color w:val="auto"/>
          <w:sz w:val="22"/>
          <w:szCs w:val="22"/>
        </w:rPr>
        <w:t>LaTrobe</w:t>
      </w:r>
      <w:proofErr w:type="spellEnd"/>
      <w:r>
        <w:rPr>
          <w:color w:val="auto"/>
          <w:sz w:val="22"/>
          <w:szCs w:val="22"/>
        </w:rPr>
        <w:t xml:space="preserve">, </w:t>
      </w:r>
      <w:proofErr w:type="spellStart"/>
      <w:r>
        <w:rPr>
          <w:color w:val="auto"/>
          <w:sz w:val="22"/>
          <w:szCs w:val="22"/>
        </w:rPr>
        <w:t>Autralia</w:t>
      </w:r>
      <w:proofErr w:type="spellEnd"/>
      <w:r>
        <w:rPr>
          <w:color w:val="auto"/>
          <w:sz w:val="22"/>
          <w:szCs w:val="22"/>
        </w:rPr>
        <w:t xml:space="preserve"> brings important expertise and resources on extracellular vesicles highly relevant to the DMRR </w:t>
      </w:r>
    </w:p>
    <w:p w14:paraId="5F1E3265" w14:textId="77777777" w:rsidR="00BC56AB" w:rsidRDefault="00BC56AB" w:rsidP="00BC56AB">
      <w:pPr>
        <w:pStyle w:val="Default"/>
        <w:spacing w:line="276" w:lineRule="auto"/>
        <w:rPr>
          <w:color w:val="auto"/>
          <w:sz w:val="22"/>
          <w:szCs w:val="22"/>
        </w:rPr>
      </w:pPr>
    </w:p>
    <w:p w14:paraId="24803585" w14:textId="77777777" w:rsidR="00BC56AB" w:rsidRPr="00BC56AB" w:rsidRDefault="00BC56AB" w:rsidP="00BC56AB">
      <w:pPr>
        <w:pStyle w:val="Default"/>
        <w:spacing w:line="276" w:lineRule="auto"/>
        <w:rPr>
          <w:color w:val="auto"/>
          <w:sz w:val="22"/>
          <w:szCs w:val="22"/>
        </w:rPr>
      </w:pPr>
      <w:r w:rsidRPr="00BC56AB">
        <w:rPr>
          <w:b/>
          <w:bCs/>
          <w:color w:val="auto"/>
          <w:sz w:val="22"/>
          <w:szCs w:val="22"/>
        </w:rPr>
        <w:t xml:space="preserve">Select Agents: </w:t>
      </w:r>
    </w:p>
    <w:p w14:paraId="6591E736" w14:textId="77777777" w:rsidR="00BC56AB" w:rsidRPr="00BC56AB" w:rsidRDefault="00BC56AB" w:rsidP="00BC56AB">
      <w:pPr>
        <w:pStyle w:val="Default"/>
        <w:spacing w:line="276" w:lineRule="auto"/>
        <w:rPr>
          <w:color w:val="auto"/>
          <w:sz w:val="22"/>
          <w:szCs w:val="22"/>
        </w:rPr>
      </w:pPr>
      <w:r w:rsidRPr="00BC56AB">
        <w:rPr>
          <w:color w:val="auto"/>
          <w:sz w:val="22"/>
          <w:szCs w:val="22"/>
        </w:rPr>
        <w:t xml:space="preserve">Not Applicable (No Select Agents) </w:t>
      </w:r>
    </w:p>
    <w:p w14:paraId="295FEFCA" w14:textId="77777777" w:rsidR="00BC56AB" w:rsidRPr="00BC56AB" w:rsidRDefault="00BC56AB" w:rsidP="00BC56AB">
      <w:pPr>
        <w:pStyle w:val="Default"/>
        <w:spacing w:line="276" w:lineRule="auto"/>
        <w:rPr>
          <w:color w:val="auto"/>
          <w:sz w:val="22"/>
          <w:szCs w:val="22"/>
        </w:rPr>
      </w:pPr>
      <w:r w:rsidRPr="00BC56AB">
        <w:rPr>
          <w:b/>
          <w:bCs/>
          <w:color w:val="auto"/>
          <w:sz w:val="22"/>
          <w:szCs w:val="22"/>
        </w:rPr>
        <w:t xml:space="preserve">Resource Sharing Plans: </w:t>
      </w:r>
    </w:p>
    <w:p w14:paraId="607EE4CF" w14:textId="77777777" w:rsidR="00BC56AB" w:rsidRPr="00BC56AB" w:rsidRDefault="00BC56AB" w:rsidP="00BC56AB">
      <w:pPr>
        <w:pStyle w:val="Default"/>
        <w:spacing w:line="276" w:lineRule="auto"/>
        <w:rPr>
          <w:color w:val="auto"/>
          <w:sz w:val="22"/>
          <w:szCs w:val="22"/>
        </w:rPr>
      </w:pPr>
      <w:r w:rsidRPr="00BC56AB">
        <w:rPr>
          <w:color w:val="auto"/>
          <w:sz w:val="22"/>
          <w:szCs w:val="22"/>
        </w:rPr>
        <w:t xml:space="preserve">Acceptable </w:t>
      </w:r>
    </w:p>
    <w:p w14:paraId="7F1CBD86" w14:textId="77777777" w:rsidR="00BC56AB" w:rsidRPr="00BC56AB" w:rsidRDefault="00BC56AB" w:rsidP="00BC56AB">
      <w:pPr>
        <w:spacing w:line="276" w:lineRule="auto"/>
        <w:rPr>
          <w:rFonts w:ascii="Arial" w:hAnsi="Arial"/>
          <w:b/>
          <w:bCs/>
          <w:sz w:val="22"/>
          <w:szCs w:val="22"/>
          <w:lang w:val="en-US"/>
        </w:rPr>
      </w:pPr>
      <w:r w:rsidRPr="00BC56AB">
        <w:rPr>
          <w:rFonts w:ascii="Arial" w:hAnsi="Arial"/>
          <w:b/>
          <w:bCs/>
          <w:sz w:val="22"/>
          <w:szCs w:val="22"/>
          <w:lang w:val="en-US"/>
        </w:rPr>
        <w:t xml:space="preserve">Budget and Period of Support: </w:t>
      </w:r>
    </w:p>
    <w:p w14:paraId="0C9FC634" w14:textId="77777777" w:rsidR="00B55C99" w:rsidRPr="00BC56AB" w:rsidRDefault="00BC56AB" w:rsidP="00BC56AB">
      <w:pPr>
        <w:spacing w:line="276" w:lineRule="auto"/>
        <w:rPr>
          <w:rFonts w:ascii="Arial" w:hAnsi="Arial"/>
        </w:rPr>
      </w:pPr>
      <w:r w:rsidRPr="00BC56AB">
        <w:rPr>
          <w:rFonts w:ascii="Arial" w:hAnsi="Arial"/>
          <w:bCs/>
          <w:sz w:val="22"/>
          <w:szCs w:val="22"/>
          <w:lang w:val="en-US"/>
        </w:rPr>
        <w:t>Recommend as Requested</w:t>
      </w:r>
    </w:p>
    <w:sectPr w:rsidR="00B55C99" w:rsidRPr="00BC56AB" w:rsidSect="006F161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AB"/>
    <w:rsid w:val="006F1616"/>
    <w:rsid w:val="00B55C99"/>
    <w:rsid w:val="00BC56AB"/>
    <w:rsid w:val="00D63B7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C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56AB"/>
    <w:pPr>
      <w:widowControl w:val="0"/>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56AB"/>
    <w:pPr>
      <w:widowControl w:val="0"/>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3151</Words>
  <Characters>17962</Characters>
  <Application>Microsoft Macintosh Word</Application>
  <DocSecurity>0</DocSecurity>
  <Lines>149</Lines>
  <Paragraphs>42</Paragraphs>
  <ScaleCrop>false</ScaleCrop>
  <Company>Molecular Biophysics and Biochemistry Yale Universi</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Sisu</dc:creator>
  <cp:keywords/>
  <dc:description/>
  <cp:lastModifiedBy>Cristina Sisu</cp:lastModifiedBy>
  <cp:revision>2</cp:revision>
  <dcterms:created xsi:type="dcterms:W3CDTF">2013-03-25T16:38:00Z</dcterms:created>
  <dcterms:modified xsi:type="dcterms:W3CDTF">2013-03-25T16:49:00Z</dcterms:modified>
</cp:coreProperties>
</file>